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9AAD" w14:textId="16369B4B" w:rsidR="006B1069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Jessica Romero</w:t>
      </w:r>
    </w:p>
    <w:p w14:paraId="66BDEE65" w14:textId="1FC37523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Dr. George Moore</w:t>
      </w:r>
    </w:p>
    <w:p w14:paraId="2511DCD1" w14:textId="5386AF45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English 1022</w:t>
      </w:r>
    </w:p>
    <w:p w14:paraId="7C37E436" w14:textId="71E95084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0</w:t>
      </w:r>
      <w:r w:rsidR="00480E87">
        <w:rPr>
          <w:rFonts w:ascii="Times New Roman" w:hAnsi="Times New Roman" w:cs="Times New Roman"/>
          <w:sz w:val="24"/>
          <w:szCs w:val="24"/>
        </w:rPr>
        <w:t>8</w:t>
      </w:r>
      <w:r w:rsidRPr="00F66ED2">
        <w:rPr>
          <w:rFonts w:ascii="Times New Roman" w:hAnsi="Times New Roman" w:cs="Times New Roman"/>
          <w:sz w:val="24"/>
          <w:szCs w:val="24"/>
        </w:rPr>
        <w:t xml:space="preserve"> February 2024</w:t>
      </w:r>
    </w:p>
    <w:p w14:paraId="7BF7228A" w14:textId="073FDFF4" w:rsidR="002E13E8" w:rsidRPr="00F66ED2" w:rsidRDefault="00480E87" w:rsidP="00F66E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Luther King Jr. Speech Rhetorical Analysis</w:t>
      </w:r>
    </w:p>
    <w:p w14:paraId="653005AC" w14:textId="78CB466B" w:rsidR="002E13E8" w:rsidRPr="00F42860" w:rsidRDefault="00D81BAC" w:rsidP="005823B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860">
        <w:rPr>
          <w:rFonts w:ascii="Times New Roman" w:hAnsi="Times New Roman" w:cs="Times New Roman"/>
          <w:sz w:val="24"/>
          <w:szCs w:val="24"/>
        </w:rPr>
        <w:t>In</w:t>
      </w:r>
      <w:r w:rsidR="00CC24B6" w:rsidRPr="00F42860">
        <w:rPr>
          <w:rFonts w:ascii="Times New Roman" w:hAnsi="Times New Roman" w:cs="Times New Roman"/>
          <w:sz w:val="24"/>
          <w:szCs w:val="24"/>
        </w:rPr>
        <w:t xml:space="preserve"> December of</w:t>
      </w:r>
      <w:r w:rsidRPr="00F42860">
        <w:rPr>
          <w:rFonts w:ascii="Times New Roman" w:hAnsi="Times New Roman" w:cs="Times New Roman"/>
          <w:sz w:val="24"/>
          <w:szCs w:val="24"/>
        </w:rPr>
        <w:t xml:space="preserve"> </w:t>
      </w:r>
      <w:r w:rsidR="00684EBB" w:rsidRPr="00F42860">
        <w:rPr>
          <w:rFonts w:ascii="Times New Roman" w:hAnsi="Times New Roman" w:cs="Times New Roman"/>
          <w:sz w:val="24"/>
          <w:szCs w:val="24"/>
        </w:rPr>
        <w:t>1964, Martin Luther King Jr.</w:t>
      </w:r>
      <w:r w:rsidR="009D3501" w:rsidRPr="00F42860">
        <w:rPr>
          <w:rFonts w:ascii="Times New Roman" w:hAnsi="Times New Roman" w:cs="Times New Roman"/>
          <w:sz w:val="24"/>
          <w:szCs w:val="24"/>
        </w:rPr>
        <w:t xml:space="preserve">, traveling to accept the Nobel Peace Prize, </w:t>
      </w:r>
      <w:r w:rsidR="00CC24B6" w:rsidRPr="00F42860">
        <w:rPr>
          <w:rFonts w:ascii="Times New Roman" w:hAnsi="Times New Roman" w:cs="Times New Roman"/>
          <w:sz w:val="24"/>
          <w:szCs w:val="24"/>
        </w:rPr>
        <w:t>gave a speech at City Temple in London.</w:t>
      </w:r>
      <w:r w:rsidR="001E5D0B">
        <w:rPr>
          <w:rFonts w:ascii="Times New Roman" w:hAnsi="Times New Roman" w:cs="Times New Roman"/>
          <w:sz w:val="24"/>
          <w:szCs w:val="24"/>
        </w:rPr>
        <w:t xml:space="preserve"> In the recording of this speech, we hear </w:t>
      </w:r>
      <w:r w:rsidR="00CC24B6" w:rsidRPr="00F42860">
        <w:rPr>
          <w:rFonts w:ascii="Times New Roman" w:hAnsi="Times New Roman" w:cs="Times New Roman"/>
          <w:sz w:val="24"/>
          <w:szCs w:val="24"/>
        </w:rPr>
        <w:t xml:space="preserve">Dr. King, having just seen the United States of America through the passage of the Civil Rights Act of 1964, </w:t>
      </w:r>
      <w:r w:rsidR="00B06768" w:rsidRPr="00F42860">
        <w:rPr>
          <w:rFonts w:ascii="Times New Roman" w:hAnsi="Times New Roman" w:cs="Times New Roman"/>
          <w:sz w:val="24"/>
          <w:szCs w:val="24"/>
        </w:rPr>
        <w:t>sp</w:t>
      </w:r>
      <w:r w:rsidR="00F42860" w:rsidRPr="00F42860">
        <w:rPr>
          <w:rFonts w:ascii="Times New Roman" w:hAnsi="Times New Roman" w:cs="Times New Roman"/>
          <w:sz w:val="24"/>
          <w:szCs w:val="24"/>
        </w:rPr>
        <w:t>eak</w:t>
      </w:r>
      <w:r w:rsidR="00B06768" w:rsidRPr="00F42860">
        <w:rPr>
          <w:rFonts w:ascii="Times New Roman" w:hAnsi="Times New Roman" w:cs="Times New Roman"/>
          <w:sz w:val="24"/>
          <w:szCs w:val="24"/>
        </w:rPr>
        <w:t xml:space="preserve"> of the challenges and victories</w:t>
      </w:r>
      <w:r w:rsidR="00BE62E5" w:rsidRPr="00F42860">
        <w:rPr>
          <w:rFonts w:ascii="Times New Roman" w:hAnsi="Times New Roman" w:cs="Times New Roman"/>
          <w:sz w:val="24"/>
          <w:szCs w:val="24"/>
        </w:rPr>
        <w:t xml:space="preserve"> in the journey to civil rights in the United States</w:t>
      </w:r>
      <w:r w:rsidR="004B5F42" w:rsidRPr="00F42860">
        <w:rPr>
          <w:rFonts w:ascii="Times New Roman" w:hAnsi="Times New Roman" w:cs="Times New Roman"/>
          <w:sz w:val="24"/>
          <w:szCs w:val="24"/>
        </w:rPr>
        <w:t xml:space="preserve">, and </w:t>
      </w:r>
      <w:r w:rsidR="00516984" w:rsidRPr="00F42860">
        <w:rPr>
          <w:rFonts w:ascii="Times New Roman" w:hAnsi="Times New Roman" w:cs="Times New Roman"/>
          <w:sz w:val="24"/>
          <w:szCs w:val="24"/>
        </w:rPr>
        <w:t xml:space="preserve">present the </w:t>
      </w:r>
      <w:r w:rsidR="00A96412" w:rsidRPr="00F42860">
        <w:rPr>
          <w:rFonts w:ascii="Times New Roman" w:hAnsi="Times New Roman" w:cs="Times New Roman"/>
          <w:sz w:val="24"/>
          <w:szCs w:val="24"/>
        </w:rPr>
        <w:t>case for the urgent dismantling of segregation and discrimination</w:t>
      </w:r>
      <w:r w:rsidR="004B5F42" w:rsidRPr="00F42860">
        <w:rPr>
          <w:rFonts w:ascii="Times New Roman" w:hAnsi="Times New Roman" w:cs="Times New Roman"/>
          <w:sz w:val="24"/>
          <w:szCs w:val="24"/>
        </w:rPr>
        <w:t xml:space="preserve"> worldwide</w:t>
      </w:r>
      <w:r w:rsidR="00A96412" w:rsidRPr="00F42860">
        <w:rPr>
          <w:rFonts w:ascii="Times New Roman" w:hAnsi="Times New Roman" w:cs="Times New Roman"/>
          <w:sz w:val="24"/>
          <w:szCs w:val="24"/>
        </w:rPr>
        <w:t>.</w:t>
      </w:r>
      <w:r w:rsidR="00B06768" w:rsidRPr="00F42860">
        <w:rPr>
          <w:rFonts w:ascii="Times New Roman" w:hAnsi="Times New Roman" w:cs="Times New Roman"/>
          <w:sz w:val="24"/>
          <w:szCs w:val="24"/>
        </w:rPr>
        <w:t xml:space="preserve"> </w:t>
      </w:r>
      <w:r w:rsidR="00A96412" w:rsidRPr="00F42860">
        <w:rPr>
          <w:rFonts w:ascii="Times New Roman" w:hAnsi="Times New Roman" w:cs="Times New Roman"/>
          <w:sz w:val="24"/>
          <w:szCs w:val="24"/>
        </w:rPr>
        <w:t xml:space="preserve"> Through variations in tone, immersive storytelling, collective language, and repetition, </w:t>
      </w:r>
      <w:r w:rsidR="004B5F42" w:rsidRPr="00F42860">
        <w:rPr>
          <w:rFonts w:ascii="Times New Roman" w:hAnsi="Times New Roman" w:cs="Times New Roman"/>
          <w:sz w:val="24"/>
          <w:szCs w:val="24"/>
        </w:rPr>
        <w:t xml:space="preserve">he leads his audience through the historical and modern causes of and solutions to </w:t>
      </w:r>
      <w:r w:rsidR="003D4E71" w:rsidRPr="00F42860">
        <w:rPr>
          <w:rFonts w:ascii="Times New Roman" w:hAnsi="Times New Roman" w:cs="Times New Roman"/>
          <w:sz w:val="24"/>
          <w:szCs w:val="24"/>
        </w:rPr>
        <w:t xml:space="preserve">civil injustice. He successfully uses an amalgamation of rhetorical devices to impress upon his audience that while much has been achieved in the realm of civil rights, </w:t>
      </w:r>
      <w:r w:rsidR="00F42860" w:rsidRPr="00F42860">
        <w:rPr>
          <w:rFonts w:ascii="Times New Roman" w:hAnsi="Times New Roman" w:cs="Times New Roman"/>
          <w:sz w:val="24"/>
          <w:szCs w:val="24"/>
        </w:rPr>
        <w:t xml:space="preserve">there is still a significant amount of work to do. </w:t>
      </w:r>
    </w:p>
    <w:p w14:paraId="4A34BF01" w14:textId="2B1612B4" w:rsidR="00A836B2" w:rsidRDefault="00A836B2" w:rsidP="005823B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Luther King Jr.’s</w:t>
      </w:r>
      <w:r w:rsidR="00710264">
        <w:rPr>
          <w:rFonts w:ascii="Times New Roman" w:hAnsi="Times New Roman" w:cs="Times New Roman"/>
          <w:sz w:val="24"/>
          <w:szCs w:val="24"/>
        </w:rPr>
        <w:t xml:space="preserve"> familiar</w:t>
      </w:r>
      <w:r>
        <w:rPr>
          <w:rFonts w:ascii="Times New Roman" w:hAnsi="Times New Roman" w:cs="Times New Roman"/>
          <w:sz w:val="24"/>
          <w:szCs w:val="24"/>
        </w:rPr>
        <w:t xml:space="preserve"> cadence and </w:t>
      </w:r>
      <w:r w:rsidR="00710264">
        <w:rPr>
          <w:rFonts w:ascii="Times New Roman" w:hAnsi="Times New Roman" w:cs="Times New Roman"/>
          <w:sz w:val="24"/>
          <w:szCs w:val="24"/>
        </w:rPr>
        <w:t>intonatio</w:t>
      </w:r>
      <w:r w:rsidR="001E5D0B">
        <w:rPr>
          <w:rFonts w:ascii="Times New Roman" w:hAnsi="Times New Roman" w:cs="Times New Roman"/>
          <w:sz w:val="24"/>
          <w:szCs w:val="24"/>
        </w:rPr>
        <w:t xml:space="preserve">n </w:t>
      </w:r>
      <w:r w:rsidR="008B22E8">
        <w:rPr>
          <w:rFonts w:ascii="Times New Roman" w:hAnsi="Times New Roman" w:cs="Times New Roman"/>
          <w:sz w:val="24"/>
          <w:szCs w:val="24"/>
        </w:rPr>
        <w:t xml:space="preserve">serves as the foundation for connecting to his audience. Throughout his speech, he varies his vocal tone, </w:t>
      </w:r>
      <w:r w:rsidR="00000794">
        <w:rPr>
          <w:rFonts w:ascii="Times New Roman" w:hAnsi="Times New Roman" w:cs="Times New Roman"/>
          <w:sz w:val="24"/>
          <w:szCs w:val="24"/>
        </w:rPr>
        <w:t xml:space="preserve">volume, </w:t>
      </w:r>
      <w:r w:rsidR="008B22E8">
        <w:rPr>
          <w:rFonts w:ascii="Times New Roman" w:hAnsi="Times New Roman" w:cs="Times New Roman"/>
          <w:sz w:val="24"/>
          <w:szCs w:val="24"/>
        </w:rPr>
        <w:t xml:space="preserve">word emphasis, and speaking rhythm as </w:t>
      </w:r>
      <w:r w:rsidR="00B51426">
        <w:rPr>
          <w:rFonts w:ascii="Times New Roman" w:hAnsi="Times New Roman" w:cs="Times New Roman"/>
          <w:sz w:val="24"/>
          <w:szCs w:val="24"/>
        </w:rPr>
        <w:t>a strategic tool to</w:t>
      </w:r>
      <w:r w:rsidR="00000794">
        <w:rPr>
          <w:rFonts w:ascii="Times New Roman" w:hAnsi="Times New Roman" w:cs="Times New Roman"/>
          <w:sz w:val="24"/>
          <w:szCs w:val="24"/>
        </w:rPr>
        <w:t xml:space="preserve"> emphasize </w:t>
      </w:r>
      <w:r w:rsidR="00D51B21">
        <w:rPr>
          <w:rFonts w:ascii="Times New Roman" w:hAnsi="Times New Roman" w:cs="Times New Roman"/>
          <w:sz w:val="24"/>
          <w:szCs w:val="24"/>
        </w:rPr>
        <w:t>optimism</w:t>
      </w:r>
      <w:r w:rsidR="00C40EC6">
        <w:rPr>
          <w:rFonts w:ascii="Times New Roman" w:hAnsi="Times New Roman" w:cs="Times New Roman"/>
          <w:sz w:val="24"/>
          <w:szCs w:val="24"/>
        </w:rPr>
        <w:t>, injustice,</w:t>
      </w:r>
      <w:r w:rsidR="00000794">
        <w:rPr>
          <w:rFonts w:ascii="Times New Roman" w:hAnsi="Times New Roman" w:cs="Times New Roman"/>
          <w:sz w:val="24"/>
          <w:szCs w:val="24"/>
        </w:rPr>
        <w:t xml:space="preserve"> and urgency. Wh</w:t>
      </w:r>
      <w:r w:rsidR="00FE231E">
        <w:rPr>
          <w:rFonts w:ascii="Times New Roman" w:hAnsi="Times New Roman" w:cs="Times New Roman"/>
          <w:sz w:val="24"/>
          <w:szCs w:val="24"/>
        </w:rPr>
        <w:t xml:space="preserve">en discussing the </w:t>
      </w:r>
      <w:r w:rsidR="00C40EC6">
        <w:rPr>
          <w:rFonts w:ascii="Times New Roman" w:hAnsi="Times New Roman" w:cs="Times New Roman"/>
          <w:sz w:val="24"/>
          <w:szCs w:val="24"/>
        </w:rPr>
        <w:t xml:space="preserve">Supreme Court’s decision on the Plessy doctrine, Dr. King </w:t>
      </w:r>
      <w:r w:rsidR="00D51B21">
        <w:rPr>
          <w:rFonts w:ascii="Times New Roman" w:hAnsi="Times New Roman" w:cs="Times New Roman"/>
          <w:sz w:val="24"/>
          <w:szCs w:val="24"/>
        </w:rPr>
        <w:t xml:space="preserve">seamlessly transitions between </w:t>
      </w:r>
    </w:p>
    <w:p w14:paraId="050A9FC6" w14:textId="1F8FEACF" w:rsidR="00EA0900" w:rsidRDefault="00CB558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>T</w:t>
      </w:r>
      <w:r w:rsidR="002A1399" w:rsidRPr="00BF161E">
        <w:rPr>
          <w:rFonts w:ascii="Times New Roman" w:hAnsi="Times New Roman" w:cs="Times New Roman"/>
          <w:sz w:val="24"/>
          <w:szCs w:val="24"/>
        </w:rPr>
        <w:t>ONE</w:t>
      </w:r>
      <w:r w:rsidRPr="00BF161E">
        <w:rPr>
          <w:rFonts w:ascii="Times New Roman" w:hAnsi="Times New Roman" w:cs="Times New Roman"/>
          <w:sz w:val="24"/>
          <w:szCs w:val="24"/>
        </w:rPr>
        <w:t xml:space="preserve"> – Hopeful, confident, imploring, supportive, incredulous</w:t>
      </w:r>
      <w:r w:rsidR="004D0573" w:rsidRPr="00BF161E">
        <w:rPr>
          <w:rFonts w:ascii="Times New Roman" w:hAnsi="Times New Roman" w:cs="Times New Roman"/>
          <w:sz w:val="24"/>
          <w:szCs w:val="24"/>
        </w:rPr>
        <w:t>. Repetition, emotional appeal, collective languag</w:t>
      </w:r>
      <w:r w:rsidR="008B22E8">
        <w:rPr>
          <w:rFonts w:ascii="Times New Roman" w:hAnsi="Times New Roman" w:cs="Times New Roman"/>
          <w:sz w:val="24"/>
          <w:szCs w:val="24"/>
        </w:rPr>
        <w:t>e</w:t>
      </w:r>
      <w:r w:rsidRPr="00BF161E">
        <w:rPr>
          <w:rFonts w:ascii="Times New Roman" w:hAnsi="Times New Roman" w:cs="Times New Roman"/>
          <w:sz w:val="24"/>
          <w:szCs w:val="24"/>
        </w:rPr>
        <w:t xml:space="preserve">. </w:t>
      </w:r>
      <w:r w:rsidR="002A1399" w:rsidRPr="00BF161E">
        <w:rPr>
          <w:rFonts w:ascii="Times New Roman" w:hAnsi="Times New Roman" w:cs="Times New Roman"/>
          <w:sz w:val="24"/>
          <w:szCs w:val="24"/>
        </w:rPr>
        <w:t xml:space="preserve">Storytelling. </w:t>
      </w:r>
      <w:r>
        <w:rPr>
          <w:rFonts w:ascii="Times New Roman" w:hAnsi="Times New Roman" w:cs="Times New Roman"/>
          <w:color w:val="FF0000"/>
          <w:sz w:val="24"/>
          <w:szCs w:val="24"/>
        </w:rPr>
        <w:t>Dr. King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’s strategic use of language and </w:t>
      </w:r>
      <w:r>
        <w:rPr>
          <w:rFonts w:ascii="Times New Roman" w:hAnsi="Times New Roman" w:cs="Times New Roman"/>
          <w:color w:val="FF0000"/>
          <w:sz w:val="24"/>
          <w:szCs w:val="24"/>
        </w:rPr>
        <w:t>intonation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 both engages his audience and impresses upon them the imperativeness of action. </w:t>
      </w:r>
    </w:p>
    <w:p w14:paraId="58039345" w14:textId="76944CD7" w:rsidR="002A1399" w:rsidRDefault="002A139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lastRenderedPageBreak/>
        <w:t xml:space="preserve">STRUCTURE – “Compliment sandwich” – How things have improved – history of slavery to modern era. </w:t>
      </w:r>
      <w:r w:rsidR="00BF161E" w:rsidRPr="00BF161E">
        <w:rPr>
          <w:rFonts w:ascii="Times New Roman" w:hAnsi="Times New Roman" w:cs="Times New Roman"/>
          <w:sz w:val="24"/>
          <w:szCs w:val="24"/>
        </w:rPr>
        <w:t xml:space="preserve">Still work that needs to be done – adopts a structure of problem, acknowledgement of opposition, response to opposition, call to action. Includes South Africa. </w:t>
      </w:r>
      <w:r w:rsidR="00BF161E">
        <w:rPr>
          <w:rFonts w:ascii="Times New Roman" w:hAnsi="Times New Roman" w:cs="Times New Roman"/>
          <w:color w:val="FF0000"/>
          <w:sz w:val="24"/>
          <w:szCs w:val="24"/>
        </w:rPr>
        <w:t xml:space="preserve">By using this approach, Dr. King </w:t>
      </w:r>
      <w:r w:rsidR="00E40F54">
        <w:rPr>
          <w:rFonts w:ascii="Times New Roman" w:hAnsi="Times New Roman" w:cs="Times New Roman"/>
          <w:color w:val="FF0000"/>
          <w:sz w:val="24"/>
          <w:szCs w:val="24"/>
        </w:rPr>
        <w:t xml:space="preserve">clearly outlines the problems at hand and the steps necessary to solve them. </w:t>
      </w:r>
    </w:p>
    <w:p w14:paraId="787EEDC1" w14:textId="13716622" w:rsidR="00E40F54" w:rsidRDefault="00A363DC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IMAGERY – Storytelling language, poetic phrasing, </w:t>
      </w:r>
      <w:r w:rsidR="00E727CA">
        <w:rPr>
          <w:rFonts w:ascii="Times New Roman" w:hAnsi="Times New Roman" w:cs="Times New Roman"/>
          <w:sz w:val="24"/>
          <w:szCs w:val="24"/>
        </w:rPr>
        <w:t xml:space="preserve">metaphors, similes. </w:t>
      </w:r>
      <w:r w:rsidR="00E727CA">
        <w:rPr>
          <w:rFonts w:ascii="Times New Roman" w:hAnsi="Times New Roman" w:cs="Times New Roman"/>
          <w:color w:val="FF0000"/>
          <w:sz w:val="24"/>
          <w:szCs w:val="24"/>
        </w:rPr>
        <w:t xml:space="preserve">By leveraging imagery, Dr. King creates a vivid experience in the mind of the audience, imparting both urgency and a sense of shared humanity that will spur his audience to action. </w:t>
      </w:r>
    </w:p>
    <w:p w14:paraId="2A5334BE" w14:textId="5DA5836E" w:rsidR="00E727CA" w:rsidRPr="00BD4A02" w:rsidRDefault="000A53B3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LOGOS PATHOS ETHOS KAIROS – Logos – voting numbers, economic numbers, laws. Pathos – Empathy, concern, pride, humor. Ethos – Bible, calls to morality, historical knowledge. Kairos </w:t>
      </w:r>
      <w:r w:rsidR="00BD4A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A02">
        <w:rPr>
          <w:rFonts w:ascii="Times New Roman" w:hAnsi="Times New Roman" w:cs="Times New Roman"/>
          <w:sz w:val="24"/>
          <w:szCs w:val="24"/>
        </w:rPr>
        <w:t xml:space="preserve">Mandela, Sobukwe. 1964 Civil Rights Act passage. LBJ beating Goldwater – “we can’t help”, and Wallace – segregationist. </w:t>
      </w:r>
      <w:r w:rsidR="00BD4A02">
        <w:rPr>
          <w:rFonts w:ascii="Times New Roman" w:hAnsi="Times New Roman" w:cs="Times New Roman"/>
          <w:color w:val="FF0000"/>
          <w:sz w:val="24"/>
          <w:szCs w:val="24"/>
        </w:rPr>
        <w:t xml:space="preserve">Dr. King skillfully weaves </w:t>
      </w:r>
      <w:r w:rsidR="00E01D76">
        <w:rPr>
          <w:rFonts w:ascii="Times New Roman" w:hAnsi="Times New Roman" w:cs="Times New Roman"/>
          <w:color w:val="FF0000"/>
          <w:sz w:val="24"/>
          <w:szCs w:val="24"/>
        </w:rPr>
        <w:t>these rhetorical elements to convince the audience that work remains to further the civil rights movement and that their own actions are urgently needed.</w:t>
      </w:r>
    </w:p>
    <w:p w14:paraId="76181AB0" w14:textId="234ED1F4" w:rsidR="00BD4A02" w:rsidRPr="00C9027F" w:rsidRDefault="00BD4A02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– Reiteration of rhetorical devices used. Reiteration of thesis and how proven. </w:t>
      </w:r>
      <w:r w:rsidR="00C9027F">
        <w:rPr>
          <w:rFonts w:ascii="Times New Roman" w:hAnsi="Times New Roman" w:cs="Times New Roman"/>
          <w:color w:val="FF0000"/>
          <w:sz w:val="24"/>
          <w:szCs w:val="24"/>
        </w:rPr>
        <w:t>Dr. Martin Luther King Jr.’s masterful use of rhetorical devices ensures his audience leaves with a deep understanding of the progress made, the challenges still faced, and the path one must take to get there. H</w:t>
      </w:r>
      <w:r w:rsidR="0074621C">
        <w:rPr>
          <w:rFonts w:ascii="Times New Roman" w:hAnsi="Times New Roman" w:cs="Times New Roman"/>
          <w:color w:val="FF0000"/>
          <w:sz w:val="24"/>
          <w:szCs w:val="24"/>
        </w:rPr>
        <w:t>e compels each listener that contributing to the struggle is not only a necessity for Black Americans but a moral imperative crucial for the progression of humanity itself.</w:t>
      </w:r>
    </w:p>
    <w:sectPr w:rsidR="00BD4A02" w:rsidRPr="00C902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13D2" w14:textId="77777777" w:rsidR="00070AE0" w:rsidRDefault="00070AE0" w:rsidP="002E13E8">
      <w:pPr>
        <w:spacing w:after="0" w:line="240" w:lineRule="auto"/>
      </w:pPr>
      <w:r>
        <w:separator/>
      </w:r>
    </w:p>
  </w:endnote>
  <w:endnote w:type="continuationSeparator" w:id="0">
    <w:p w14:paraId="67F7A93A" w14:textId="77777777" w:rsidR="00070AE0" w:rsidRDefault="00070AE0" w:rsidP="002E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4A47" w14:textId="77777777" w:rsidR="002E13E8" w:rsidRDefault="002E1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204C" w14:textId="77777777" w:rsidR="002E13E8" w:rsidRDefault="002E1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2923" w14:textId="77777777" w:rsidR="002E13E8" w:rsidRDefault="002E1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B379" w14:textId="77777777" w:rsidR="00070AE0" w:rsidRDefault="00070AE0" w:rsidP="002E13E8">
      <w:pPr>
        <w:spacing w:after="0" w:line="240" w:lineRule="auto"/>
      </w:pPr>
      <w:r>
        <w:separator/>
      </w:r>
    </w:p>
  </w:footnote>
  <w:footnote w:type="continuationSeparator" w:id="0">
    <w:p w14:paraId="53C8443B" w14:textId="77777777" w:rsidR="00070AE0" w:rsidRDefault="00070AE0" w:rsidP="002E1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8ADF" w14:textId="77777777" w:rsidR="002E13E8" w:rsidRDefault="002E1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9481511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40B941" w14:textId="6CC91A24" w:rsidR="002E13E8" w:rsidRPr="002E13E8" w:rsidRDefault="002E13E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E13E8">
          <w:rPr>
            <w:rFonts w:ascii="Times New Roman" w:hAnsi="Times New Roman" w:cs="Times New Roman"/>
            <w:sz w:val="24"/>
            <w:szCs w:val="24"/>
          </w:rPr>
          <w:t xml:space="preserve">Romero </w: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13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DB35CD" w14:textId="77777777" w:rsidR="002E13E8" w:rsidRDefault="002E1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6A3" w14:textId="77777777" w:rsidR="002E13E8" w:rsidRDefault="002E1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E8"/>
    <w:rsid w:val="00000794"/>
    <w:rsid w:val="00070AE0"/>
    <w:rsid w:val="000A53B3"/>
    <w:rsid w:val="00163016"/>
    <w:rsid w:val="001E5D0B"/>
    <w:rsid w:val="00256FD8"/>
    <w:rsid w:val="002A1399"/>
    <w:rsid w:val="002C17F1"/>
    <w:rsid w:val="002E13E8"/>
    <w:rsid w:val="003D4E71"/>
    <w:rsid w:val="004619AC"/>
    <w:rsid w:val="00480E87"/>
    <w:rsid w:val="004B5F42"/>
    <w:rsid w:val="004D0573"/>
    <w:rsid w:val="00516984"/>
    <w:rsid w:val="00530FEB"/>
    <w:rsid w:val="00563D85"/>
    <w:rsid w:val="005823BB"/>
    <w:rsid w:val="005965EB"/>
    <w:rsid w:val="005B4FEA"/>
    <w:rsid w:val="0067260D"/>
    <w:rsid w:val="00684EBB"/>
    <w:rsid w:val="006B1069"/>
    <w:rsid w:val="00710264"/>
    <w:rsid w:val="00726BCC"/>
    <w:rsid w:val="0074621C"/>
    <w:rsid w:val="00844EC6"/>
    <w:rsid w:val="008B22E8"/>
    <w:rsid w:val="008D7D32"/>
    <w:rsid w:val="009D3501"/>
    <w:rsid w:val="00A363DC"/>
    <w:rsid w:val="00A836B2"/>
    <w:rsid w:val="00A96412"/>
    <w:rsid w:val="00AF06FC"/>
    <w:rsid w:val="00B06768"/>
    <w:rsid w:val="00B35FBB"/>
    <w:rsid w:val="00B51426"/>
    <w:rsid w:val="00BD4A02"/>
    <w:rsid w:val="00BE62E5"/>
    <w:rsid w:val="00BF161E"/>
    <w:rsid w:val="00C40EC6"/>
    <w:rsid w:val="00C9027F"/>
    <w:rsid w:val="00CB5589"/>
    <w:rsid w:val="00CC24B6"/>
    <w:rsid w:val="00CC320B"/>
    <w:rsid w:val="00D15DA5"/>
    <w:rsid w:val="00D51B21"/>
    <w:rsid w:val="00D81BAC"/>
    <w:rsid w:val="00D95DDA"/>
    <w:rsid w:val="00E01D76"/>
    <w:rsid w:val="00E40F54"/>
    <w:rsid w:val="00E727CA"/>
    <w:rsid w:val="00E74569"/>
    <w:rsid w:val="00EA0900"/>
    <w:rsid w:val="00F42860"/>
    <w:rsid w:val="00F66ED2"/>
    <w:rsid w:val="00FE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68174"/>
  <w15:chartTrackingRefBased/>
  <w15:docId w15:val="{783975D3-A679-4649-9BD2-BBF61BBB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E8"/>
  </w:style>
  <w:style w:type="paragraph" w:styleId="Footer">
    <w:name w:val="footer"/>
    <w:basedOn w:val="Normal"/>
    <w:link w:val="Foot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475E8A8-23CA-41E9-B5E4-F27AAD88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486</Words>
  <Characters>2704</Characters>
  <Application>Microsoft Office Word</Application>
  <DocSecurity>0</DocSecurity>
  <Lines>43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Adelita A</dc:creator>
  <cp:keywords/>
  <dc:description/>
  <cp:lastModifiedBy>Adelita A</cp:lastModifiedBy>
  <cp:revision>7</cp:revision>
  <dcterms:created xsi:type="dcterms:W3CDTF">2024-02-08T22:26:00Z</dcterms:created>
  <dcterms:modified xsi:type="dcterms:W3CDTF">2024-02-09T03:11:00Z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70a01cfb80c9ddb4ff99dc92dfd428753e60d29ec7f328499d907f346ca56b8c</vt:lpwstr>
  </property>
</Properties>
</file>