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st opent de vergadering om 11:35</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Vaststelling presentielijst</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Goedkeuring van notulen van vorige vergadering</w:t>
      </w:r>
    </w:p>
    <w:p w:rsidR="00DC6332" w:rsidRDefault="00550741" w:rsidP="00612F99">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Gedane zaken</w:t>
      </w:r>
      <w:r w:rsidR="00EB3982" w:rsidRPr="00550741">
        <w:rPr>
          <w:rStyle w:val="IntenseEmphasis"/>
          <w:rFonts w:ascii="Arial" w:hAnsi="Arial" w:cs="Arial"/>
          <w:b w:val="0"/>
          <w:bCs w:val="0"/>
          <w:i w:val="0"/>
          <w:iCs w:val="0"/>
          <w:color w:val="auto"/>
          <w:sz w:val="24"/>
        </w:rPr>
        <w:t xml:space="preserve"> </w:t>
      </w:r>
    </w:p>
    <w:p w:rsidR="00DC6332" w:rsidRDefault="00DC6332" w:rsidP="00612F99">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Requirement Architecture</w:t>
      </w:r>
    </w:p>
    <w:p w:rsidR="00DC6332" w:rsidRDefault="0025302A"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Reviews</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Solution Architecture</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Planning komende weken</w:t>
      </w:r>
    </w:p>
    <w:p w:rsidR="00612F99" w:rsidRDefault="005C099B"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Vakantie</w:t>
      </w:r>
    </w:p>
    <w:p w:rsid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WVTTK</w:t>
      </w:r>
    </w:p>
    <w:p w:rsidR="00821380" w:rsidRP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Terugkoppeling notulist</w:t>
      </w:r>
      <w:r w:rsidR="00821380" w:rsidRPr="00DC6332">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w:t>
      </w:r>
      <w:r w:rsidR="00486190">
        <w:rPr>
          <w:rStyle w:val="IntenseEmphasis"/>
          <w:rFonts w:ascii="Arial" w:hAnsi="Arial" w:cs="Arial"/>
          <w:b w:val="0"/>
          <w:i w:val="0"/>
          <w:color w:val="auto"/>
        </w:rPr>
        <w:t>.</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Pr="002076CF" w:rsidRDefault="0025302A" w:rsidP="0025302A">
      <w:pPr>
        <w:pStyle w:val="NoSpacing"/>
        <w:rPr>
          <w:rStyle w:val="IntenseEmphasis"/>
          <w:rFonts w:ascii="Arial" w:hAnsi="Arial" w:cs="Arial"/>
          <w:b w:val="0"/>
          <w:i w:val="0"/>
          <w:color w:val="auto"/>
          <w:sz w:val="24"/>
        </w:rPr>
      </w:pPr>
      <w:r w:rsidRPr="002076CF">
        <w:rPr>
          <w:rStyle w:val="IntenseEmphasis"/>
          <w:rFonts w:ascii="Arial" w:hAnsi="Arial" w:cs="Arial"/>
          <w:b w:val="0"/>
          <w:i w:val="0"/>
          <w:color w:val="auto"/>
          <w:sz w:val="24"/>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1B00F9" w:rsidRDefault="009264A1">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Vorige week is de definitieve versie van de RA in de git gezet. Joost heeft hierover een mail naar Marten gestuurd. De RA en SA worden uiteindelijk verwerkt in het technisch verslag. Er is maandag de eerste opzet gemaakt van het klassendiagram. Dinsdag is hierop verder gegaan. Verder is er ook een start gemaakt met de andere modellen.</w:t>
      </w:r>
    </w:p>
    <w:p w:rsidR="009264A1" w:rsidRDefault="009264A1">
      <w:pPr>
        <w:rPr>
          <w:rStyle w:val="IntenseEmphasis"/>
          <w:rFonts w:ascii="Arial" w:hAnsi="Arial" w:cs="Arial"/>
          <w:i w:val="0"/>
          <w:sz w:val="32"/>
        </w:rPr>
      </w:pPr>
    </w:p>
    <w:p w:rsidR="003978D8" w:rsidRPr="00FC27CF" w:rsidRDefault="0025302A" w:rsidP="003978D8">
      <w:pPr>
        <w:rPr>
          <w:rStyle w:val="IntenseEmphasis"/>
          <w:rFonts w:ascii="Arial" w:hAnsi="Arial" w:cs="Arial"/>
          <w:i w:val="0"/>
          <w:sz w:val="32"/>
        </w:rPr>
      </w:pPr>
      <w:r>
        <w:rPr>
          <w:rStyle w:val="IntenseEmphasis"/>
          <w:rFonts w:ascii="Arial" w:hAnsi="Arial" w:cs="Arial"/>
          <w:i w:val="0"/>
          <w:sz w:val="32"/>
        </w:rPr>
        <w:t>Reviews</w:t>
      </w:r>
    </w:p>
    <w:p w:rsidR="00E11BAD" w:rsidRDefault="009264A1" w:rsidP="00612F9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We zijn dinsdag kort bij Marten langsgeweest voor commentaar op het klassendiagram. Hier werd verduidelijking </w:t>
      </w:r>
      <w:r w:rsidR="00B16529">
        <w:rPr>
          <w:rStyle w:val="IntenseEmphasis"/>
          <w:rFonts w:ascii="Arial" w:hAnsi="Arial" w:cs="Arial"/>
          <w:b w:val="0"/>
          <w:bCs w:val="0"/>
          <w:i w:val="0"/>
          <w:iCs w:val="0"/>
          <w:color w:val="auto"/>
        </w:rPr>
        <w:t>verkregen over de werking van het listener pattern van de sensoren. Hiernaast is het RTOS pakket en de threads die hierbinnen vallen beter uitgelegd.</w:t>
      </w:r>
    </w:p>
    <w:p w:rsidR="001B00F9" w:rsidRDefault="001B00F9" w:rsidP="00612F99">
      <w:pPr>
        <w:rPr>
          <w:rStyle w:val="IntenseEmphasis"/>
          <w:rFonts w:ascii="Arial" w:hAnsi="Arial" w:cs="Arial"/>
          <w:b w:val="0"/>
          <w:bCs w:val="0"/>
          <w:i w:val="0"/>
          <w:iCs w:val="0"/>
          <w:color w:val="auto"/>
        </w:rPr>
      </w:pPr>
    </w:p>
    <w:p w:rsidR="00B16529" w:rsidRDefault="00B16529">
      <w:pPr>
        <w:rPr>
          <w:rStyle w:val="IntenseEmphasis"/>
          <w:rFonts w:ascii="Arial" w:hAnsi="Arial" w:cs="Arial"/>
          <w:i w:val="0"/>
          <w:sz w:val="32"/>
        </w:rPr>
      </w:pPr>
      <w:r>
        <w:rPr>
          <w:rStyle w:val="IntenseEmphasis"/>
          <w:rFonts w:ascii="Arial" w:hAnsi="Arial" w:cs="Arial"/>
          <w:i w:val="0"/>
          <w:sz w:val="32"/>
        </w:rPr>
        <w:br w:type="page"/>
      </w:r>
    </w:p>
    <w:p w:rsidR="001B00F9" w:rsidRPr="009E781D" w:rsidRDefault="001B00F9" w:rsidP="001B00F9">
      <w:pPr>
        <w:rPr>
          <w:rStyle w:val="IntenseEmphasis"/>
          <w:rFonts w:ascii="Arial" w:hAnsi="Arial" w:cs="Arial"/>
          <w:i w:val="0"/>
          <w:sz w:val="32"/>
        </w:rPr>
      </w:pPr>
      <w:r>
        <w:rPr>
          <w:rStyle w:val="IntenseEmphasis"/>
          <w:rFonts w:ascii="Arial" w:hAnsi="Arial" w:cs="Arial"/>
          <w:i w:val="0"/>
          <w:sz w:val="32"/>
        </w:rPr>
        <w:lastRenderedPageBreak/>
        <w:t>Solution Architecture</w:t>
      </w:r>
    </w:p>
    <w:p w:rsidR="001B00F9" w:rsidRDefault="00B16529" w:rsidP="001B00F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solution architecture </w:t>
      </w:r>
      <w:r w:rsidR="00DA62C6">
        <w:rPr>
          <w:rStyle w:val="IntenseEmphasis"/>
          <w:rFonts w:ascii="Arial" w:hAnsi="Arial" w:cs="Arial"/>
          <w:b w:val="0"/>
          <w:bCs w:val="0"/>
          <w:i w:val="0"/>
          <w:iCs w:val="0"/>
          <w:color w:val="auto"/>
        </w:rPr>
        <w:t>willen we vandaag af hebben. Van 15:00 tot 15:30 heeft Joost tijd om naar de SA te kijken op het instituutsplein C02. Het STD moet nog helemaal gemaakt worden + de takenstructuur. Verder moet het klassen diagram nog verder uitgewerkt worden met functies en associaties.</w:t>
      </w:r>
    </w:p>
    <w:p w:rsidR="004F5D45" w:rsidRDefault="004F5D45" w:rsidP="001B00F9">
      <w:pPr>
        <w:rPr>
          <w:rStyle w:val="IntenseEmphasis"/>
          <w:rFonts w:ascii="Arial" w:hAnsi="Arial" w:cs="Arial"/>
          <w:b w:val="0"/>
          <w:bCs w:val="0"/>
          <w:i w:val="0"/>
          <w:iCs w:val="0"/>
          <w:color w:val="auto"/>
        </w:rPr>
      </w:pPr>
    </w:p>
    <w:p w:rsidR="004F5D45" w:rsidRPr="009E781D" w:rsidRDefault="004F5D45" w:rsidP="004F5D45">
      <w:pPr>
        <w:rPr>
          <w:rStyle w:val="IntenseEmphasis"/>
          <w:rFonts w:ascii="Arial" w:hAnsi="Arial" w:cs="Arial"/>
          <w:i w:val="0"/>
          <w:sz w:val="32"/>
        </w:rPr>
      </w:pPr>
      <w:r>
        <w:rPr>
          <w:rStyle w:val="IntenseEmphasis"/>
          <w:rFonts w:ascii="Arial" w:hAnsi="Arial" w:cs="Arial"/>
          <w:i w:val="0"/>
          <w:sz w:val="32"/>
        </w:rPr>
        <w:t>Planning komende weken</w:t>
      </w:r>
    </w:p>
    <w:p w:rsidR="004F5D45" w:rsidRDefault="004F5D45" w:rsidP="004F5D45">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Een gedetailleerde planning maken voor de resterende weken van dit project. Hierin worden dan de producteisen die gemaakt worden a.d.h.v. MoSCoW ingepland en eventueel belangrijke testen en documenten die ook opgeleverd moeten worden. Er kan verder ook naar het PVA gekeken worden voor de structurering van de planning.</w:t>
      </w:r>
    </w:p>
    <w:p w:rsidR="00595DC1" w:rsidRDefault="00595DC1" w:rsidP="004F5D45">
      <w:pPr>
        <w:rPr>
          <w:rStyle w:val="IntenseEmphasis"/>
          <w:rFonts w:ascii="Arial" w:hAnsi="Arial" w:cs="Arial"/>
          <w:b w:val="0"/>
          <w:bCs w:val="0"/>
          <w:i w:val="0"/>
          <w:iCs w:val="0"/>
          <w:color w:val="auto"/>
        </w:rPr>
      </w:pPr>
    </w:p>
    <w:p w:rsidR="00595DC1" w:rsidRPr="009E781D" w:rsidRDefault="00595DC1" w:rsidP="00595DC1">
      <w:pPr>
        <w:rPr>
          <w:rStyle w:val="IntenseEmphasis"/>
          <w:rFonts w:ascii="Arial" w:hAnsi="Arial" w:cs="Arial"/>
          <w:i w:val="0"/>
          <w:sz w:val="32"/>
        </w:rPr>
      </w:pPr>
      <w:r>
        <w:rPr>
          <w:rStyle w:val="IntenseEmphasis"/>
          <w:rFonts w:ascii="Arial" w:hAnsi="Arial" w:cs="Arial"/>
          <w:i w:val="0"/>
          <w:sz w:val="32"/>
        </w:rPr>
        <w:t>Vakantie</w:t>
      </w:r>
    </w:p>
    <w:p w:rsidR="00595DC1" w:rsidRDefault="0097513C" w:rsidP="00595DC1">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Na het inleveren van de volledige SA zal er vakantie gehouden worden. De planning is om donderdag de plenaire feedback te verwerken en in de avond in te leveren.</w:t>
      </w:r>
    </w:p>
    <w:p w:rsidR="00E93A83" w:rsidRPr="00821380" w:rsidRDefault="00E93A83" w:rsidP="00E93A83">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3978D8" w:rsidRDefault="00C136DB"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Jessy stelt de gitIgnore op zodat het mergen van files zoveel mogelijk goed zal gaan zonder onnodige merge-conflicten.</w:t>
      </w:r>
    </w:p>
    <w:p w:rsidR="00C136DB" w:rsidRDefault="00C136DB"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Lokalen voor tijdens de projectweek worden door Joost gereserveerd tijdens de vakantie.</w:t>
      </w:r>
    </w:p>
    <w:p w:rsidR="00C136DB" w:rsidRDefault="00C136DB" w:rsidP="0055743E">
      <w:pPr>
        <w:rPr>
          <w:rStyle w:val="IntenseEmphasis"/>
          <w:rFonts w:ascii="Arial" w:hAnsi="Arial" w:cs="Arial"/>
          <w:b w:val="0"/>
          <w:bCs w:val="0"/>
          <w:i w:val="0"/>
          <w:iCs w:val="0"/>
          <w:color w:val="auto"/>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E11BAD" w:rsidP="002B773D">
      <w:pPr>
        <w:rPr>
          <w:rFonts w:ascii="Arial" w:hAnsi="Arial" w:cs="Arial"/>
        </w:rPr>
      </w:pPr>
      <w:r>
        <w:rPr>
          <w:rStyle w:val="IntenseEmphasis"/>
          <w:rFonts w:ascii="Arial" w:hAnsi="Arial" w:cs="Arial"/>
          <w:b w:val="0"/>
          <w:bCs w:val="0"/>
          <w:i w:val="0"/>
          <w:iCs w:val="0"/>
          <w:color w:val="auto"/>
        </w:rPr>
        <w:t xml:space="preserve">Joost sluit de vergadering om </w:t>
      </w:r>
      <w:r w:rsidR="00EA0542">
        <w:rPr>
          <w:rStyle w:val="IntenseEmphasis"/>
          <w:rFonts w:ascii="Arial" w:hAnsi="Arial" w:cs="Arial"/>
          <w:b w:val="0"/>
          <w:bCs w:val="0"/>
          <w:i w:val="0"/>
          <w:iCs w:val="0"/>
          <w:color w:val="auto"/>
        </w:rPr>
        <w:t>12:20</w:t>
      </w:r>
      <w:bookmarkStart w:id="1" w:name="_GoBack"/>
      <w:bookmarkEnd w:id="1"/>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6AE" w:rsidRDefault="00D746AE">
      <w:r>
        <w:separator/>
      </w:r>
    </w:p>
  </w:endnote>
  <w:endnote w:type="continuationSeparator" w:id="0">
    <w:p w:rsidR="00D746AE" w:rsidRDefault="00D7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DA62C6">
            <w:t>1</w:t>
          </w:r>
          <w:r>
            <w:fldChar w:fldCharType="end"/>
          </w:r>
          <w:r w:rsidR="00F41A90">
            <w:t>/</w:t>
          </w:r>
          <w:r w:rsidR="00D746AE">
            <w:fldChar w:fldCharType="begin"/>
          </w:r>
          <w:r w:rsidR="00D746AE">
            <w:instrText xml:space="preserve"> NUMPAGES  \* MERGEFORMAT </w:instrText>
          </w:r>
          <w:r w:rsidR="00D746AE">
            <w:fldChar w:fldCharType="separate"/>
          </w:r>
          <w:r w:rsidR="00DA62C6">
            <w:t>2</w:t>
          </w:r>
          <w:r w:rsidR="00D746AE">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6AE" w:rsidRDefault="00D746AE">
      <w:r>
        <w:separator/>
      </w:r>
    </w:p>
  </w:footnote>
  <w:footnote w:type="continuationSeparator" w:id="0">
    <w:p w:rsidR="00D746AE" w:rsidRDefault="00D746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7C5C56ED" wp14:editId="7D7FC572">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D08.07</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9121A3" w:rsidP="00D45919">
          <w:pPr>
            <w:pStyle w:val="Huisstijl-Gegeven"/>
          </w:pPr>
          <w:r>
            <w:t>16</w:t>
          </w:r>
          <w:r w:rsidR="0025302A">
            <w:t>-12</w:t>
          </w:r>
          <w:r w:rsidR="00A965A3">
            <w:t>-2015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EB3982">
          <w:pPr>
            <w:pStyle w:val="Huisstijl-Gegeven"/>
            <w:tabs>
              <w:tab w:val="left" w:pos="3945"/>
            </w:tabs>
          </w:pPr>
          <w:r>
            <w:t>Tea</w:t>
          </w:r>
          <w:r w:rsidR="00D13F68">
            <w:t>m</w:t>
          </w:r>
          <w:r w:rsidR="00F41A90">
            <w:t xml:space="preserve">vergadering </w:t>
          </w:r>
          <w:r w:rsidR="00821380">
            <w:tab/>
            <w:t>11:</w:t>
          </w:r>
          <w:r w:rsidR="009121A3">
            <w:t>35</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076CF"/>
    <w:rsid w:val="00211DE6"/>
    <w:rsid w:val="002143E9"/>
    <w:rsid w:val="00214C09"/>
    <w:rsid w:val="0021726D"/>
    <w:rsid w:val="002244A0"/>
    <w:rsid w:val="002366F7"/>
    <w:rsid w:val="00244804"/>
    <w:rsid w:val="0025119A"/>
    <w:rsid w:val="002519C1"/>
    <w:rsid w:val="0025302A"/>
    <w:rsid w:val="002538F0"/>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86190"/>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5DC1"/>
    <w:rsid w:val="005966C4"/>
    <w:rsid w:val="005A085E"/>
    <w:rsid w:val="005A2CFA"/>
    <w:rsid w:val="005A46AC"/>
    <w:rsid w:val="005A7A25"/>
    <w:rsid w:val="005A7ADA"/>
    <w:rsid w:val="005B2E95"/>
    <w:rsid w:val="005B6419"/>
    <w:rsid w:val="005C099B"/>
    <w:rsid w:val="005D5F91"/>
    <w:rsid w:val="005E48B0"/>
    <w:rsid w:val="005F6CA4"/>
    <w:rsid w:val="005F7183"/>
    <w:rsid w:val="00605A41"/>
    <w:rsid w:val="0061057F"/>
    <w:rsid w:val="00610FCF"/>
    <w:rsid w:val="00612F99"/>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A784F"/>
    <w:rsid w:val="007B4074"/>
    <w:rsid w:val="007C209A"/>
    <w:rsid w:val="007C7832"/>
    <w:rsid w:val="007C7B0C"/>
    <w:rsid w:val="007D338E"/>
    <w:rsid w:val="007D6949"/>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121A3"/>
    <w:rsid w:val="009264A1"/>
    <w:rsid w:val="00935610"/>
    <w:rsid w:val="00960E23"/>
    <w:rsid w:val="0096448E"/>
    <w:rsid w:val="009655EC"/>
    <w:rsid w:val="00967292"/>
    <w:rsid w:val="009700C8"/>
    <w:rsid w:val="0097102F"/>
    <w:rsid w:val="0097258E"/>
    <w:rsid w:val="0097513C"/>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19A4"/>
    <w:rsid w:val="00AF2310"/>
    <w:rsid w:val="00AF5703"/>
    <w:rsid w:val="00AF5E28"/>
    <w:rsid w:val="00B00A9F"/>
    <w:rsid w:val="00B037D6"/>
    <w:rsid w:val="00B13756"/>
    <w:rsid w:val="00B16529"/>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36DB"/>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ACE"/>
    <w:rsid w:val="00D23FB9"/>
    <w:rsid w:val="00D251A3"/>
    <w:rsid w:val="00D2620B"/>
    <w:rsid w:val="00D2662F"/>
    <w:rsid w:val="00D338F1"/>
    <w:rsid w:val="00D420C5"/>
    <w:rsid w:val="00D45919"/>
    <w:rsid w:val="00D5749F"/>
    <w:rsid w:val="00D57E4D"/>
    <w:rsid w:val="00D61852"/>
    <w:rsid w:val="00D61EAD"/>
    <w:rsid w:val="00D625F0"/>
    <w:rsid w:val="00D73FB6"/>
    <w:rsid w:val="00D746AE"/>
    <w:rsid w:val="00D7594C"/>
    <w:rsid w:val="00D77A7B"/>
    <w:rsid w:val="00D8760D"/>
    <w:rsid w:val="00D9141E"/>
    <w:rsid w:val="00D9293B"/>
    <w:rsid w:val="00D939E0"/>
    <w:rsid w:val="00D94AAD"/>
    <w:rsid w:val="00D96541"/>
    <w:rsid w:val="00D97284"/>
    <w:rsid w:val="00DA024D"/>
    <w:rsid w:val="00DA1081"/>
    <w:rsid w:val="00DA3483"/>
    <w:rsid w:val="00DA50C9"/>
    <w:rsid w:val="00DA62C6"/>
    <w:rsid w:val="00DB133F"/>
    <w:rsid w:val="00DB3464"/>
    <w:rsid w:val="00DB3F02"/>
    <w:rsid w:val="00DB64EA"/>
    <w:rsid w:val="00DB684D"/>
    <w:rsid w:val="00DB68CE"/>
    <w:rsid w:val="00DC2FDC"/>
    <w:rsid w:val="00DC353D"/>
    <w:rsid w:val="00DC3B2C"/>
    <w:rsid w:val="00DC4CD7"/>
    <w:rsid w:val="00DC6332"/>
    <w:rsid w:val="00DD4999"/>
    <w:rsid w:val="00DD7420"/>
    <w:rsid w:val="00DD758C"/>
    <w:rsid w:val="00DD79B5"/>
    <w:rsid w:val="00DE046F"/>
    <w:rsid w:val="00DE3726"/>
    <w:rsid w:val="00DF09D0"/>
    <w:rsid w:val="00DF10E6"/>
    <w:rsid w:val="00DF7268"/>
    <w:rsid w:val="00E00DC5"/>
    <w:rsid w:val="00E106F7"/>
    <w:rsid w:val="00E110D8"/>
    <w:rsid w:val="00E11BAD"/>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55DF"/>
    <w:rsid w:val="00E959DB"/>
    <w:rsid w:val="00E97E8A"/>
    <w:rsid w:val="00EA0542"/>
    <w:rsid w:val="00EA784A"/>
    <w:rsid w:val="00EB1D3D"/>
    <w:rsid w:val="00EB3982"/>
    <w:rsid w:val="00EB3DF3"/>
    <w:rsid w:val="00EB7007"/>
    <w:rsid w:val="00EC4E6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293</TotalTime>
  <Pages>2</Pages>
  <Words>330</Words>
  <Characters>1819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62</cp:revision>
  <cp:lastPrinted>2012-04-26T10:59:00Z</cp:lastPrinted>
  <dcterms:created xsi:type="dcterms:W3CDTF">2015-11-11T11:46:00Z</dcterms:created>
  <dcterms:modified xsi:type="dcterms:W3CDTF">2016-01-22T09:44:00Z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