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F5E" w:rsidRDefault="00B90F5E" w:rsidP="00B90F5E">
      <w:pPr>
        <w:jc w:val="center"/>
      </w:pPr>
      <w:r>
        <w:t>Travail 2</w:t>
      </w:r>
      <w:r>
        <w:br/>
        <w:t>Entreprise DEF</w:t>
      </w:r>
    </w:p>
    <w:p w:rsidR="00B90F5E" w:rsidRDefault="0043124E" w:rsidP="00B90F5E">
      <w:pPr>
        <w:jc w:val="center"/>
      </w:pPr>
      <w:r>
        <w:t>Par</w:t>
      </w:r>
      <w:r>
        <w:br/>
        <w:t>ORANGE, Yohan</w:t>
      </w:r>
      <w:r>
        <w:br/>
        <w:t>RODRIGUE, Jessy</w:t>
      </w:r>
    </w:p>
    <w:p w:rsidR="0043124E" w:rsidRDefault="0043124E" w:rsidP="00B90F5E">
      <w:pPr>
        <w:jc w:val="center"/>
      </w:pPr>
      <w:r>
        <w:t>Travail présenté à</w:t>
      </w:r>
      <w:r>
        <w:br/>
        <w:t>DUBOIS, Martin</w:t>
      </w:r>
    </w:p>
    <w:p w:rsidR="0043124E" w:rsidRDefault="0043124E" w:rsidP="00B90F5E">
      <w:pPr>
        <w:jc w:val="center"/>
      </w:pPr>
      <w:r>
        <w:t>Réseau II</w:t>
      </w:r>
      <w:r>
        <w:br/>
        <w:t>420-5R1-BA</w:t>
      </w:r>
    </w:p>
    <w:p w:rsidR="00B90F5E" w:rsidRDefault="0043124E" w:rsidP="0043124E">
      <w:pPr>
        <w:jc w:val="center"/>
      </w:pPr>
      <w:r>
        <w:t>Cégep Beauce-Appalaches</w:t>
      </w:r>
      <w:r>
        <w:br/>
        <w:t>28 novembre 2018</w:t>
      </w:r>
    </w:p>
    <w:p w:rsidR="00B90F5E" w:rsidRDefault="00B90F5E">
      <w:pPr>
        <w:sectPr w:rsidR="00B90F5E" w:rsidSect="00B90F5E">
          <w:pgSz w:w="12240" w:h="15840" w:code="122"/>
          <w:pgMar w:top="1440" w:right="1797" w:bottom="1440" w:left="1797" w:header="709" w:footer="709" w:gutter="0"/>
          <w:cols w:space="708"/>
          <w:vAlign w:val="both"/>
          <w:docGrid w:linePitch="360"/>
        </w:sectPr>
      </w:pPr>
    </w:p>
    <w:p w:rsidR="00B90F5E" w:rsidRPr="00BF5B5E" w:rsidRDefault="00BF5B5E" w:rsidP="00BF5B5E">
      <w:pPr>
        <w:jc w:val="center"/>
        <w:rPr>
          <w:b/>
          <w:u w:val="single"/>
        </w:rPr>
      </w:pPr>
      <w:r w:rsidRPr="00BF5B5E">
        <w:rPr>
          <w:b/>
          <w:u w:val="single"/>
        </w:rPr>
        <w:lastRenderedPageBreak/>
        <w:t>MANDAT 1</w:t>
      </w:r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t>Diagramme Logique</w:t>
      </w:r>
    </w:p>
    <w:bookmarkStart w:id="0" w:name="_GoBack"/>
    <w:p w:rsidR="002B67B4" w:rsidRDefault="00EB3DD4" w:rsidP="00BF5B5E">
      <w:pPr>
        <w:jc w:val="center"/>
        <w:rPr>
          <w:u w:val="single"/>
        </w:rPr>
      </w:pPr>
      <w:r>
        <w:object w:dxaOrig="10831" w:dyaOrig="6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0pt;height:283.5pt" o:ole="">
            <v:imagedata r:id="rId5" o:title=""/>
          </v:shape>
          <o:OLEObject Type="Embed" ProgID="Visio.Drawing.15" ShapeID="_x0000_i1029" DrawAspect="Content" ObjectID="_1604937061" r:id="rId6"/>
        </w:object>
      </w:r>
      <w:bookmarkEnd w:id="0"/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t>Tests effectués</w:t>
      </w:r>
    </w:p>
    <w:p w:rsidR="00084100" w:rsidRDefault="00B21B37" w:rsidP="00B21B37">
      <w:pPr>
        <w:jc w:val="both"/>
        <w:rPr>
          <w:b/>
          <w:u w:val="single"/>
        </w:rPr>
      </w:pPr>
      <w:r>
        <w:t>Vu que nous n’avions pas aucune liste d’accès et de réseaux virtuels, nous nous avons assurés que chacun des postes recevaient des adresses DHCP et qu’ils pouvaient communiquer entre eux. En</w:t>
      </w:r>
      <w:r w:rsidR="00C217FA">
        <w:t xml:space="preserve"> utilisant un </w:t>
      </w:r>
      <w:r w:rsidR="00C217FA" w:rsidRPr="00C217FA">
        <w:rPr>
          <w:i/>
        </w:rPr>
        <w:t>P</w:t>
      </w:r>
      <w:r w:rsidRPr="00C217FA">
        <w:rPr>
          <w:i/>
        </w:rPr>
        <w:t>ing</w:t>
      </w:r>
      <w:r>
        <w:t xml:space="preserve">, nous avons établi une communication entre un poste de Beauceville aux serveurs, à d’autres poste du côté de Lévis, ainsi qu’entre eux dans le même bâtiment. </w:t>
      </w:r>
      <w:r w:rsidR="00084100">
        <w:rPr>
          <w:b/>
          <w:u w:val="single"/>
        </w:rPr>
        <w:br w:type="page"/>
      </w:r>
    </w:p>
    <w:p w:rsidR="00BF5B5E" w:rsidRPr="00BF5B5E" w:rsidRDefault="00BF5B5E" w:rsidP="00BF5B5E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MANDAT 2</w:t>
      </w:r>
      <w:r w:rsidRPr="00BF5B5E">
        <w:rPr>
          <w:b/>
          <w:u w:val="single"/>
        </w:rPr>
        <w:t xml:space="preserve"> </w:t>
      </w:r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t>Diagramme Logique</w:t>
      </w:r>
    </w:p>
    <w:p w:rsidR="00084100" w:rsidRDefault="00084100" w:rsidP="00BF5B5E">
      <w:pPr>
        <w:jc w:val="center"/>
        <w:rPr>
          <w:u w:val="single"/>
        </w:rPr>
      </w:pPr>
      <w:r>
        <w:object w:dxaOrig="16201" w:dyaOrig="11581">
          <v:shape id="_x0000_i1026" type="#_x0000_t75" style="width:6in;height:309pt" o:ole="">
            <v:imagedata r:id="rId7" o:title=""/>
          </v:shape>
          <o:OLEObject Type="Embed" ProgID="Visio.Drawing.15" ShapeID="_x0000_i1026" DrawAspect="Content" ObjectID="_1604937062" r:id="rId8"/>
        </w:object>
      </w:r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t>Tests effectués</w:t>
      </w:r>
    </w:p>
    <w:p w:rsidR="00084100" w:rsidRDefault="00084100" w:rsidP="00BF5B5E">
      <w:pPr>
        <w:jc w:val="center"/>
        <w:rPr>
          <w:b/>
          <w:u w:val="single"/>
        </w:rPr>
      </w:pPr>
      <w:r>
        <w:rPr>
          <w:b/>
          <w:u w:val="single"/>
        </w:rPr>
        <w:br w:type="page"/>
      </w:r>
    </w:p>
    <w:p w:rsidR="00BF5B5E" w:rsidRPr="00BF5B5E" w:rsidRDefault="00BF5B5E" w:rsidP="00BF5B5E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MANDAT 3</w:t>
      </w:r>
      <w:r w:rsidRPr="00BF5B5E">
        <w:rPr>
          <w:b/>
          <w:u w:val="single"/>
        </w:rPr>
        <w:t xml:space="preserve"> </w:t>
      </w:r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t>Diagramme Physique</w:t>
      </w:r>
    </w:p>
    <w:p w:rsidR="00A1440C" w:rsidRDefault="00A1440C" w:rsidP="00BF5B5E">
      <w:pPr>
        <w:jc w:val="center"/>
        <w:rPr>
          <w:u w:val="single"/>
        </w:rPr>
      </w:pPr>
      <w:r>
        <w:rPr>
          <w:noProof/>
          <w:u w:val="single"/>
          <w:lang w:eastAsia="fr-CA"/>
        </w:rPr>
        <w:drawing>
          <wp:inline distT="0" distB="0" distL="0" distR="0">
            <wp:extent cx="3837114" cy="322497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e_Physiqu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7" r="23399" b="3372"/>
                    <a:stretch/>
                  </pic:blipFill>
                  <pic:spPr bwMode="auto">
                    <a:xfrm>
                      <a:off x="0" y="0"/>
                      <a:ext cx="3837914" cy="3225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t>Diagramme Logique</w:t>
      </w:r>
    </w:p>
    <w:p w:rsidR="00A1440C" w:rsidRDefault="00A1440C" w:rsidP="00BF5B5E">
      <w:pPr>
        <w:jc w:val="center"/>
      </w:pPr>
      <w:r>
        <w:object w:dxaOrig="18256" w:dyaOrig="11581">
          <v:shape id="_x0000_i1027" type="#_x0000_t75" style="width:6in;height:273.75pt" o:ole="">
            <v:imagedata r:id="rId10" o:title=""/>
          </v:shape>
          <o:OLEObject Type="Embed" ProgID="Visio.Drawing.15" ShapeID="_x0000_i1027" DrawAspect="Content" ObjectID="_1604937063" r:id="rId11"/>
        </w:object>
      </w:r>
    </w:p>
    <w:p w:rsidR="00A1440C" w:rsidRDefault="00A1440C" w:rsidP="00BF5B5E">
      <w:pPr>
        <w:jc w:val="center"/>
        <w:rPr>
          <w:u w:val="single"/>
        </w:rPr>
      </w:pPr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lastRenderedPageBreak/>
        <w:t>Tests effectués</w:t>
      </w:r>
    </w:p>
    <w:p w:rsidR="00BF5B5E" w:rsidRDefault="00BF5B5E" w:rsidP="00BF5B5E">
      <w:pPr>
        <w:jc w:val="center"/>
        <w:rPr>
          <w:b/>
          <w:u w:val="single"/>
        </w:rPr>
      </w:pPr>
    </w:p>
    <w:p w:rsidR="00BF5B5E" w:rsidRPr="00BF5B5E" w:rsidRDefault="00BF5B5E" w:rsidP="00BF5B5E">
      <w:pPr>
        <w:jc w:val="center"/>
        <w:rPr>
          <w:u w:val="single"/>
        </w:rPr>
      </w:pPr>
    </w:p>
    <w:sectPr w:rsidR="00BF5B5E" w:rsidRPr="00BF5B5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F5E"/>
    <w:rsid w:val="00084100"/>
    <w:rsid w:val="002B67B4"/>
    <w:rsid w:val="0043124E"/>
    <w:rsid w:val="007653B1"/>
    <w:rsid w:val="00871994"/>
    <w:rsid w:val="00A1440C"/>
    <w:rsid w:val="00B21B37"/>
    <w:rsid w:val="00B90F5E"/>
    <w:rsid w:val="00BF5B5E"/>
    <w:rsid w:val="00C217FA"/>
    <w:rsid w:val="00EB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D9D1F-43DA-482A-BA60-60C7BBA5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essin_Microsoft_Visio1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Dessin_Microsoft_Visio.vsdx"/><Relationship Id="rId11" Type="http://schemas.openxmlformats.org/officeDocument/2006/relationships/package" Target="embeddings/Dessin_Microsoft_Visio2.vsdx"/><Relationship Id="rId5" Type="http://schemas.openxmlformats.org/officeDocument/2006/relationships/image" Target="media/image1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F8526-B6B6-4185-B28D-2D13707A2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Beauce-Appalaches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</dc:creator>
  <cp:keywords/>
  <dc:description/>
  <cp:lastModifiedBy>STI</cp:lastModifiedBy>
  <cp:revision>9</cp:revision>
  <dcterms:created xsi:type="dcterms:W3CDTF">2018-11-24T20:34:00Z</dcterms:created>
  <dcterms:modified xsi:type="dcterms:W3CDTF">2018-11-29T00:05:00Z</dcterms:modified>
</cp:coreProperties>
</file>