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1D80" w14:textId="080ED647" w:rsidR="0039316B" w:rsidRPr="00A27E26" w:rsidRDefault="0086271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C3F24DB" wp14:editId="14378349">
            <wp:simplePos x="0" y="0"/>
            <wp:positionH relativeFrom="page">
              <wp:align>right</wp:align>
            </wp:positionH>
            <wp:positionV relativeFrom="paragraph">
              <wp:posOffset>-720090</wp:posOffset>
            </wp:positionV>
            <wp:extent cx="7547453" cy="10675998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453" cy="1067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6B" w:rsidRPr="00A27E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9003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5BC5D" w14:textId="320B9B8D" w:rsidR="0039316B" w:rsidRPr="00A27E26" w:rsidRDefault="0039316B" w:rsidP="00A27E26">
          <w:pPr>
            <w:pStyle w:val="a7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27E2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C78DA0E" w14:textId="245D0DB2" w:rsidR="0039316B" w:rsidRPr="00A27E26" w:rsidRDefault="0039316B" w:rsidP="00A27E2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27E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7E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7E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638784" w:history="1">
            <w:r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_Toc197638784 \h </w:instrText>
            </w:r>
            <w:r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49C9" w14:textId="7B9087A8" w:rsidR="0039316B" w:rsidRPr="00A27E26" w:rsidRDefault="00173F94" w:rsidP="00A27E2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85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 Аналитический раздел: обзор предметной области и постановка задачи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_Toc197638785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5AA38" w14:textId="6EAFA12D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86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1.1. Исходные данные для отчёта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_Toc197638786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FE61C" w14:textId="74510849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87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1.2. Анализ бизнес-процесса подтверждения подключения и нормативной базы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_Toc197638787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B89C1" w14:textId="6F9F2DCB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88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1.3. Анализ требований пользователей и сценариев использования модуля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_Toc197638788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072D3" w14:textId="050B7E26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89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1.4. Анализ ИТ-инфраструктуры организации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_Toc197638789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1EDF4" w14:textId="343C42BF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0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1.5. Перечень задач, решаемых в рамках практики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_Toc197638790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299A9" w14:textId="6F6F5D50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1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1.6. Техническое задание на разработку модуля подтверждения безопасного подключения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_Toc197638791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DB114" w14:textId="69CA7EAE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2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1.7. Выводы по аналитическому разделу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_Toc197638792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F0715" w14:textId="6718B8F0" w:rsidR="0039316B" w:rsidRPr="00A27E26" w:rsidRDefault="00173F94" w:rsidP="00A27E2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3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 Проектирование и реализация модуля с использованием методов DL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_Toc197638793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FA106" w14:textId="582EEB8A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4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2.1. Разработка архитектуры модели глубокого обучения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_Toc197638794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12858" w14:textId="25D89653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5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2.2. Спецификация компонентов DL-модуля в системе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_Toc197638795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55E30" w14:textId="62BBBFA6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6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2.3. Разработка прототипа модели и подготовка данных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_Toc197638796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AFCFA" w14:textId="432B57DF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7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2.4. Обучение модели глубокого обучения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_Toc197638797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7DCBD" w14:textId="53908608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8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2.5. Реализация программного модуля и интеграция модели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_Toc197638798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BFC71" w14:textId="765A9ADF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799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2.6. Тестирование и отладка разработанного модуля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_Toc197638799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0389C" w14:textId="2C3EB2BA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0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2.7. Выводы по результатам проектирования и испытаний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_Toc197638800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6153" w14:textId="21452BBE" w:rsidR="0039316B" w:rsidRPr="00A27E26" w:rsidRDefault="00173F94" w:rsidP="00A27E2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1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Внедрение модуля: интерфейс, развертывание и сопровождение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_Toc197638801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A622A" w14:textId="07A080FB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2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 Разработка интерфейса взаимодействия с модулем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_Toc197638802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4D683" w14:textId="25F5D15A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3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3.2. План инсталляции и развертывания системы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_Toc197638803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63B4E" w14:textId="16C25E36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4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3.3. План интеграции с существующими системами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_Toc197638804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DDF66" w14:textId="5D0D8F87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5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3.4. Обеспечение обновляемости, поддержки и безопасности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_Toc197638805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03182" w14:textId="6B359DD5" w:rsidR="0039316B" w:rsidRPr="00A27E26" w:rsidRDefault="00173F94" w:rsidP="00A27E26">
          <w:pPr>
            <w:pStyle w:val="3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6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3.5. План приёмо-сдаточных испытаний и критерии приемки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_Toc197638806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81FF8" w14:textId="28349EA0" w:rsidR="0039316B" w:rsidRPr="00A27E26" w:rsidRDefault="00173F94" w:rsidP="00A27E2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7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_Toc197638807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F3B79" w14:textId="5DC5B01D" w:rsidR="0039316B" w:rsidRPr="00A27E26" w:rsidRDefault="00173F94" w:rsidP="00A27E2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638808" w:history="1">
            <w:r w:rsidR="0039316B" w:rsidRPr="00A27E2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Список используемых источников и литературы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_Toc197638808 \h </w:instrTex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39316B" w:rsidRPr="00A27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7FAB9" w14:textId="04023FAD" w:rsidR="0039316B" w:rsidRPr="00A27E26" w:rsidRDefault="0039316B" w:rsidP="00A27E26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27E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5623F3" w14:textId="75710322" w:rsidR="0039316B" w:rsidRPr="00A27E26" w:rsidRDefault="0039316B" w:rsidP="00A27E26">
      <w:pPr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14:paraId="7D2CF105" w14:textId="5284B918" w:rsidR="001075F7" w:rsidRPr="00A27E26" w:rsidRDefault="002B462E" w:rsidP="00A27E2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97638784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0"/>
    </w:p>
    <w:p w14:paraId="1EA38668" w14:textId="70C4CADC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Основная цель преддипломной практики заключалась в сборе и анализе материала, необходимого для выполнения выпускной квалификационной работы, а также в приобретении практических навыков разработки компонентов корпоративной информационной системы (КИС) с использованием технологий искусственного интеллекта (ИИ). В рамках практики предстояло разработать программный модуль подтверждения безопасного подключения пользователей, используя методы глубокого обучения (Deep Learning, DL) для обнаружения синтетической речи. Актуальность проекта обусловлена ростом количества </w:t>
      </w:r>
      <w:r w:rsidRPr="00A27E26">
        <w:rPr>
          <w:b/>
          <w:bCs/>
          <w:lang w:eastAsia="ru-RU"/>
        </w:rPr>
        <w:t>deepfake</w:t>
      </w:r>
      <w:r w:rsidRPr="00A27E26">
        <w:rPr>
          <w:lang w:eastAsia="ru-RU"/>
        </w:rPr>
        <w:t>-атак с использованием подделки голоса: злоумышленники имитируют голос уполномоченного лица для несанкционированного доступа или мошенничества.</w:t>
      </w:r>
    </w:p>
    <w:p w14:paraId="0267F430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В ходе практики были решены задачи анализа существующей ИТ-инфраструктуры и нормативной базы предприятия и вуза, сбора датасета реальных и синтезированных речевых образцов, разработки архитектуры модели глубокой нейронной сети для детекции поддельной речи, её обучения и тестирования, а также интеграции разработанного модуля в корпоративную систему. Настоящий отчёт структурирован в соответствии с установленными требованиями: он включает аналитический раздел (глава 1), техническое задание на разработку системы (раздел 1.6), раздел проектирования и реализации модели DL (глава 2), результаты испытаний (раздел 2.6), описание разработки интерфейса и развертывания (глава 3), план приёмо-сдаточных испытаний (раздел 3.5), выводы и список использованной литературы. Отчёт оформлен в научно-техническом стиле, с использованием нумерованных заголовков, рисунков, таблиц и необходимых пояснений.</w:t>
      </w:r>
    </w:p>
    <w:p w14:paraId="690F95F3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97638785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Аналитический раздел: обзор предметной области и постановка задачи</w:t>
      </w:r>
      <w:bookmarkEnd w:id="1"/>
    </w:p>
    <w:p w14:paraId="15F8742F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97638786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Исходные данные для отчёта</w:t>
      </w:r>
      <w:bookmarkEnd w:id="2"/>
    </w:p>
    <w:p w14:paraId="778DDE93" w14:textId="4B746F15" w:rsidR="002B462E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Для разработки модуля подтверждения безопасного подключения были определены следующие исходные данные и условия. Во-первых, </w:t>
      </w:r>
      <w:r w:rsidRPr="00A27E26">
        <w:rPr>
          <w:b/>
          <w:bCs/>
          <w:lang w:eastAsia="ru-RU"/>
        </w:rPr>
        <w:t>корпоративная информационная система</w:t>
      </w:r>
      <w:r w:rsidRPr="00A27E26">
        <w:rPr>
          <w:lang w:eastAsia="ru-RU"/>
        </w:rPr>
        <w:t xml:space="preserve"> предприятия, в которую планируется внедрить модуль, предоставляет удалённый доступ сотрудников к внутренним ресурсам. Безопасное подключение в данном контексте подразумевает, что при установлении сессии система должна убедиться в легитимности пользователя. Обычно аутентификация осуществляется посредством паролей, токенов или биометрии. Во-вторых, появился новый вектор атаки: использование синтезированной речи для обхода голосовой аутентификации. Злоумышленник может с помощью технологий </w:t>
      </w:r>
      <w:r w:rsidRPr="00A27E26">
        <w:rPr>
          <w:b/>
          <w:bCs/>
          <w:lang w:eastAsia="ru-RU"/>
        </w:rPr>
        <w:t>Text-to-Speech (TTS)</w:t>
      </w:r>
      <w:r w:rsidRPr="00A27E26">
        <w:rPr>
          <w:lang w:eastAsia="ru-RU"/>
        </w:rPr>
        <w:t xml:space="preserve"> или голосового клонирования создать аудиозапись, неотличимую от голоса реального пользователя, и обмануть систему безопасности. Соответственно, исходными данными для проекта послужили примеры аудиозаписей реальной речи пользователей, а также примеры синтетической речи, сгенерированные с помощью современных TTS-систем. Были сформулированы требования по точности детекции поддельного голоса и по времени работы алгоритма. Кроме того, было решено реализовать модуль в виде микросервиса с API для гибкой интеграции в КИС.</w:t>
      </w:r>
    </w:p>
    <w:p w14:paraId="2953B390" w14:textId="721D1909" w:rsidR="002B4520" w:rsidRDefault="002B4520" w:rsidP="002B4520">
      <w:pPr>
        <w:pStyle w:val="12"/>
        <w:rPr>
          <w:lang w:eastAsia="ru-RU"/>
        </w:rPr>
      </w:pPr>
      <w:r>
        <w:rPr>
          <w:lang w:eastAsia="ru-RU"/>
        </w:rPr>
        <w:t>Подразделение, отвечающее за реализацию данного процесса: «</w:t>
      </w:r>
      <w:r w:rsidRPr="002B4520">
        <w:rPr>
          <w:lang w:eastAsia="ru-RU"/>
        </w:rPr>
        <w:t>Искусственный интеллект и анализ данных</w:t>
      </w:r>
      <w:r>
        <w:rPr>
          <w:lang w:eastAsia="ru-RU"/>
        </w:rPr>
        <w:t>»</w:t>
      </w:r>
    </w:p>
    <w:p w14:paraId="4CD6608E" w14:textId="778FCA9B" w:rsidR="002B4520" w:rsidRPr="00A27E26" w:rsidRDefault="002B4520" w:rsidP="002B4520">
      <w:pPr>
        <w:pStyle w:val="12"/>
        <w:rPr>
          <w:lang w:eastAsia="ru-RU"/>
        </w:rPr>
      </w:pPr>
      <w:r>
        <w:rPr>
          <w:lang w:eastAsia="ru-RU"/>
        </w:rPr>
        <w:t>Ссылка на git-репозиторий:</w:t>
      </w:r>
      <w:r w:rsidR="00E56620">
        <w:rPr>
          <w:lang w:eastAsia="ru-RU"/>
        </w:rPr>
        <w:t xml:space="preserve"> </w:t>
      </w:r>
      <w:r w:rsidR="00E56620" w:rsidRPr="00E56620">
        <w:rPr>
          <w:lang w:eastAsia="ru-RU"/>
        </w:rPr>
        <w:t>https://github.com/jestelf/Pre-graduate-practice</w:t>
      </w:r>
    </w:p>
    <w:p w14:paraId="18A0B3C0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97638787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Анализ бизнес-процесса подтверждения подключения и нормативной базы</w:t>
      </w:r>
      <w:bookmarkEnd w:id="3"/>
    </w:p>
    <w:p w14:paraId="681C9A73" w14:textId="7D5EBE02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Бизнес-процесс </w:t>
      </w:r>
      <w:r w:rsidRPr="00A27E26">
        <w:rPr>
          <w:b/>
          <w:bCs/>
          <w:lang w:eastAsia="ru-RU"/>
        </w:rPr>
        <w:t>подтверждения безопасного подключения</w:t>
      </w:r>
      <w:r w:rsidRPr="00A27E26">
        <w:rPr>
          <w:lang w:eastAsia="ru-RU"/>
        </w:rPr>
        <w:t xml:space="preserve"> пользователей заключается в проверке подлинности личности при установлении удалённого соединения. В текущей практике предприятия данный процесс может включать двухфакторную аутентификацию: после ввода логина/пароля сотруднику поступает звонок или push-уведомление для подтверждения личности. Предполагается, что пользователь голосом или нажатием кнопки подтверждает своё подключение. В существующей системе уязвимость состоит в том, что голосовое подтверждение может быть сымитировано. Разрабатываемый модуль должен встроиться в этот бизнес-процесс: при поступлении голосового подтверждения система автоматически анализирует аудиозапись и выносит решение, настоящая речь или синтетическая. Если обнаружена синтетическая речь, подключение блокируется и инцидент безопасности фиксируется.</w:t>
      </w:r>
    </w:p>
    <w:p w14:paraId="2C5E157B" w14:textId="77E178CA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Нормативно-правовая база, регулирующая данный процесс, включает как внутренние положения компании, так и общие стандарты. Поскольку используется биометрический фактор, компания должна соблюдать требования Федерального закона РФ №152-ФЗ «О персональных данных» в части обработки биометрических персональных данных. Также должны выполняться приказы регуляторов по защите информации. Внутренними документами предприятия регламентируется порядок аутентификации и права доступа. Например, </w:t>
      </w:r>
      <w:r w:rsidRPr="00A27E26">
        <w:rPr>
          <w:b/>
          <w:bCs/>
          <w:lang w:eastAsia="ru-RU"/>
        </w:rPr>
        <w:t>Политика информационной безопасности</w:t>
      </w:r>
      <w:r w:rsidRPr="00A27E26">
        <w:rPr>
          <w:lang w:eastAsia="ru-RU"/>
        </w:rPr>
        <w:t xml:space="preserve"> предприятия может требовать обязательного подтверждения каждой подозрительной попытки доступа и устанавливать ответственность за пропуск несанкционированного подключения. Таким образом, внедрение модуля детекции синтетической речи должно соответствовать как техническим требованиям бизнес-процесса, так и правовым нормам в области информационной безопасности.</w:t>
      </w:r>
    </w:p>
    <w:p w14:paraId="306AD225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97638788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Анализ требований пользователей и сценариев использования модуля</w:t>
      </w:r>
      <w:bookmarkEnd w:id="4"/>
    </w:p>
    <w:p w14:paraId="0D0CB3B4" w14:textId="036B51EA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Требования пользователей были собраны и проанализированы. Основные функциональные требования к модулю</w:t>
      </w:r>
      <w:r w:rsidR="00937574" w:rsidRPr="00A27E26">
        <w:rPr>
          <w:lang w:eastAsia="ru-RU"/>
        </w:rPr>
        <w:t xml:space="preserve"> указаны в таблице 1</w:t>
      </w:r>
      <w:r w:rsidRPr="00A27E26">
        <w:rPr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6460"/>
      </w:tblGrid>
      <w:tr w:rsidR="0044534E" w:rsidRPr="0044534E" w14:paraId="28A8C866" w14:textId="77777777" w:rsidTr="00445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0AFD6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0" w:type="auto"/>
            <w:vAlign w:val="center"/>
            <w:hideMark/>
          </w:tcPr>
          <w:p w14:paraId="468648EF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44534E" w:rsidRPr="0044534E" w14:paraId="5C553D24" w14:textId="77777777" w:rsidTr="00445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C725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Надёжная детекция синтетической речи</w:t>
            </w:r>
          </w:p>
        </w:tc>
        <w:tc>
          <w:tcPr>
            <w:tcW w:w="0" w:type="auto"/>
            <w:vAlign w:val="center"/>
            <w:hideMark/>
          </w:tcPr>
          <w:p w14:paraId="6110CB54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должен с высокой точностью различать настоящий и поддельный голос. Критично избегать как ложных пропусков (false negative), так и частых ложных тревог (false positive).</w:t>
            </w:r>
          </w:p>
        </w:tc>
      </w:tr>
      <w:tr w:rsidR="0044534E" w:rsidRPr="0044534E" w14:paraId="5BB0E5AF" w14:textId="77777777" w:rsidTr="00445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6FEF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Быстродействие</w:t>
            </w:r>
          </w:p>
        </w:tc>
        <w:tc>
          <w:tcPr>
            <w:tcW w:w="0" w:type="auto"/>
            <w:vAlign w:val="center"/>
            <w:hideMark/>
          </w:tcPr>
          <w:p w14:paraId="172E0635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обработки должно быть минимальным — менее 300 мс, чтобы не задерживать подключение.</w:t>
            </w:r>
          </w:p>
        </w:tc>
      </w:tr>
      <w:tr w:rsidR="0044534E" w:rsidRPr="0044534E" w14:paraId="7BCFB48D" w14:textId="77777777" w:rsidTr="00445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60E3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Интегрируемость</w:t>
            </w:r>
          </w:p>
        </w:tc>
        <w:tc>
          <w:tcPr>
            <w:tcW w:w="0" w:type="auto"/>
            <w:vAlign w:val="center"/>
            <w:hideMark/>
          </w:tcPr>
          <w:p w14:paraId="3B59B709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должен легко встраиваться в существующую корпоративную информационную систему (КИС) и иметь понятный интерфейс (например, API) для передачи аудио и получения результата.</w:t>
            </w:r>
          </w:p>
        </w:tc>
      </w:tr>
      <w:tr w:rsidR="0044534E" w:rsidRPr="0044534E" w14:paraId="6DF87395" w14:textId="77777777" w:rsidTr="00445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6EB8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vAlign w:val="center"/>
            <w:hideMark/>
          </w:tcPr>
          <w:p w14:paraId="5DFA7F74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модуля должна быть максимально незаметной для пользователя. В случае отклонения — чёткое и понятное сообщение, например: «Обнаружена аномалия, соединение разорвано».</w:t>
            </w:r>
          </w:p>
        </w:tc>
      </w:tr>
      <w:tr w:rsidR="0044534E" w:rsidRPr="0044534E" w14:paraId="1E193636" w14:textId="77777777" w:rsidTr="00445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114A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Безопасность и надёжность</w:t>
            </w:r>
          </w:p>
        </w:tc>
        <w:tc>
          <w:tcPr>
            <w:tcW w:w="0" w:type="auto"/>
            <w:vAlign w:val="center"/>
            <w:hideMark/>
          </w:tcPr>
          <w:p w14:paraId="45DF2EF5" w14:textId="77777777" w:rsidR="0044534E" w:rsidRPr="0044534E" w:rsidRDefault="0044534E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3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должен быть защищён от взлома, отключения или обхода. Также — устойчив к атакам с использованием шумов или модифицированных дипфейков.</w:t>
            </w:r>
          </w:p>
        </w:tc>
      </w:tr>
    </w:tbl>
    <w:p w14:paraId="635CF593" w14:textId="04A8B0BA" w:rsidR="0044534E" w:rsidRPr="00A27E26" w:rsidRDefault="0044534E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1 - </w:t>
      </w:r>
      <w:r w:rsidR="00937574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требования к модулю подтверждения безопасного голосового подключения</w:t>
      </w:r>
    </w:p>
    <w:p w14:paraId="0EAAEF65" w14:textId="6F3A7010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Наряду с функциональными требованиями, были выделены и </w:t>
      </w:r>
      <w:r w:rsidRPr="00A27E26">
        <w:rPr>
          <w:b/>
          <w:bCs/>
          <w:lang w:eastAsia="ru-RU"/>
        </w:rPr>
        <w:t>нефункциональные требования</w:t>
      </w:r>
      <w:r w:rsidRPr="00A27E26">
        <w:rPr>
          <w:lang w:eastAsia="ru-RU"/>
        </w:rPr>
        <w:t>: модуль должен быть отказоустойчивым, масштабируемым и сопровождаемым.</w:t>
      </w:r>
    </w:p>
    <w:p w14:paraId="4EAEA0C6" w14:textId="48799392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Были рассмотрены сценарии использования модуля: (1) </w:t>
      </w:r>
      <w:r w:rsidRPr="00A27E26">
        <w:rPr>
          <w:b/>
          <w:bCs/>
          <w:lang w:eastAsia="ru-RU"/>
        </w:rPr>
        <w:t>Обычный вход пользователя.</w:t>
      </w:r>
      <w:r w:rsidRPr="00A27E26">
        <w:rPr>
          <w:lang w:eastAsia="ru-RU"/>
        </w:rPr>
        <w:t xml:space="preserve"> Сотрудник проходит стандартную аутентификацию, система запрашивает голосовое подтверждение через телефон или микрофон устройства, модуль анализирует короткий фрагмент речи и подтверждает подключение при отсутствии подозрений. (2) </w:t>
      </w:r>
      <w:r w:rsidRPr="00A27E26">
        <w:rPr>
          <w:b/>
          <w:bCs/>
          <w:lang w:eastAsia="ru-RU"/>
        </w:rPr>
        <w:t>Атака с поддельным голосом.</w:t>
      </w:r>
      <w:r w:rsidRPr="00A27E26">
        <w:rPr>
          <w:lang w:eastAsia="ru-RU"/>
        </w:rPr>
        <w:t xml:space="preserve"> Злоумышленник, завладевший учётными данными, пытается подтвердить вход с помощью синтезированного голоса, модуль распознаёт несоответствие и блокирует подключение, оповещая службу безопасности. (3) </w:t>
      </w:r>
      <w:r w:rsidRPr="00A27E26">
        <w:rPr>
          <w:b/>
          <w:bCs/>
          <w:lang w:eastAsia="ru-RU"/>
        </w:rPr>
        <w:t>Сбой/ошибка.</w:t>
      </w:r>
      <w:r w:rsidRPr="00A27E26">
        <w:rPr>
          <w:lang w:eastAsia="ru-RU"/>
        </w:rPr>
        <w:t xml:space="preserve"> Если модуль по каким-то причинам не смог принять решение, по политике безопасности соединение может быть либо заблокировано по умолчанию, либо переведено на резервный способ подтверждения. Эти сценарии были учтены при формировании требований и архитектуры решения.</w:t>
      </w:r>
    </w:p>
    <w:p w14:paraId="1C5AB6C8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97638789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Анализ ИТ-инфраструктуры организации</w:t>
      </w:r>
      <w:bookmarkEnd w:id="5"/>
    </w:p>
    <w:p w14:paraId="5F22CAE1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Для успешной реализации проекта необходимо учитывать особенности ИТ-инфраструктуры как вуза, так и компании-разработчика программного обеспечения. Ниже приведено описание структуры инфраструктуры и применяемых стандартов в области информационных технологий (ИТ) и информационной безопасности (ИБ).</w:t>
      </w:r>
    </w:p>
    <w:p w14:paraId="54CE0ABB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1.4.1. Структура и стандарты ИТ-инфраструктуры вуза</w:t>
      </w:r>
    </w:p>
    <w:p w14:paraId="676C011C" w14:textId="69F0CD9A" w:rsidR="00A6391F" w:rsidRPr="00A6391F" w:rsidRDefault="00A6391F" w:rsidP="00A6391F">
      <w:pPr>
        <w:pStyle w:val="12"/>
        <w:rPr>
          <w:lang w:eastAsia="ru-RU"/>
        </w:rPr>
      </w:pPr>
      <w:r w:rsidRPr="00A6391F">
        <w:rPr>
          <w:lang w:eastAsia="ru-RU"/>
        </w:rPr>
        <w:t>В нашем частном вузе ИТ-инфраструктура построена по классической схеме: есть локальная сеть с разделением на административный, учебный и гостьевой сегменты, множество рабочих станций и серверов и средства защиты — фаерволы и IDS. Внешний доступ организован через VPN с обязательной аутентификацией. Для практики нам выдали отдельный виртуальный сервер в исследовательском сегменте с доступом к GPU-станции, чтобы не мешать основным сервисам.</w:t>
      </w:r>
    </w:p>
    <w:p w14:paraId="357389E8" w14:textId="65CAFBB7" w:rsidR="00A6391F" w:rsidRPr="00A6391F" w:rsidRDefault="00A6391F" w:rsidP="00A6391F">
      <w:pPr>
        <w:pStyle w:val="12"/>
        <w:rPr>
          <w:lang w:eastAsia="ru-RU"/>
        </w:rPr>
      </w:pPr>
      <w:r w:rsidRPr="00A6391F">
        <w:rPr>
          <w:lang w:eastAsia="ru-RU"/>
        </w:rPr>
        <w:lastRenderedPageBreak/>
        <w:t>Университет руководствуется внутренними регламентами и национальными стандартами по информационной безопасности: в деле — ГОСТ Р 57580 и ГОСТ Р 56939-2016, а также собственная СУИБ, близкая к ISO/IEC 27001. На тестовом сервере сразу обновили ОС, ограничили права, поставили антивирус и систему мониторинга, а экспериментальные аудиоданные хранятся на защищённом HTTPS-хранилище.</w:t>
      </w:r>
    </w:p>
    <w:p w14:paraId="2C7E50FD" w14:textId="77777777" w:rsidR="00A6391F" w:rsidRPr="00A6391F" w:rsidRDefault="00A6391F" w:rsidP="00A6391F">
      <w:pPr>
        <w:pStyle w:val="12"/>
        <w:rPr>
          <w:lang w:eastAsia="ru-RU"/>
        </w:rPr>
      </w:pPr>
      <w:r w:rsidRPr="00A6391F">
        <w:rPr>
          <w:lang w:eastAsia="ru-RU"/>
        </w:rPr>
        <w:t>Таким образом, все этапы разработки модуля проходили в условиях, соответствующих и вузовым правилам, и государственным стандартам, что гарантирует последующую безопасность и возможность масштабировать решение на другие сегменты инфраструктуры.</w:t>
      </w:r>
    </w:p>
    <w:p w14:paraId="56226B49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1.4.2. Структура и стандарты ИТ-инфраструктуры компании-разработчика</w:t>
      </w:r>
    </w:p>
    <w:p w14:paraId="017ABAE5" w14:textId="05ADD103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Компания-разработчик, на базе которой создаётся модуль, представляет собой IT-фирму, специализирующуюся на системах информационной безопасности. Её корпоративная ИТ-инфраструктура включает офисную сеть с серверами разработки, тестирования и производства, систему контроля версий (Git), CI/CD-пайплайн для развёртывания программных продуктов, а также облачные ресурсы для масштабируемых решений. Команда разработки располагает выделенным вычислительным кластером для задач машинного обучения: несколько рабочих станций с GPU и большим объёмом оперативной памяти, а также доступ к облачным GPU-инстансам при необходимости обучать ресурсоёмкие модели. Внутренняя сеть компании сегментирована для отделения среды разработки от производственной среды, с тем чтобы обеспечение безопасности продуктов проводилось в изолированной среде.</w:t>
      </w:r>
    </w:p>
    <w:p w14:paraId="5C60A1D4" w14:textId="419ECDD0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Компания придерживается строгих стандартов качества и безопасности разработки. В процессе разработки модуль должен соответствовать </w:t>
      </w:r>
      <w:r w:rsidRPr="00A27E26">
        <w:rPr>
          <w:b/>
          <w:bCs/>
          <w:lang w:eastAsia="ru-RU"/>
        </w:rPr>
        <w:t>безопасному жизненному циклу разработки ПО</w:t>
      </w:r>
      <w:r w:rsidRPr="00A27E26">
        <w:rPr>
          <w:lang w:eastAsia="ru-RU"/>
        </w:rPr>
        <w:t>: проводится статический и динамический анализ кода, проверяются уязвимости. Действуют внутренние стандарты кодирования и документирования, основанные на отраслевых. В области информационной безопасности компания сертифицирована по стандарту ISO/IEC 27001, что накладывает обязательства по управлению рисками, контролю доступа к исходным кодам, резервному копированию и т.д. Например, репозиторий с кодом модуля находится на защищённом сервере, доступ разработчиков осуществляется по SSH-ключам; все данные клиентов и образцы, используемые для обучения, анонимизируются или синтезируются, чтобы не нарушать конфиденциальность.</w:t>
      </w:r>
    </w:p>
    <w:p w14:paraId="022D3C87" w14:textId="57F846DF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Структура инфраструктуры компании поддерживает гибкое развёртывание новых модулей: есть возможность контейнеризации и оркестрации для разрабатываемых сервисов. Это означает, что наш модуль после разработки может быть упакован в контейнер и развёрнут либо в частном облаке компании, либо у заказчика. Стандарты компании требуют также детального журналирования работы всех компонентов: модуль должен вести лог попыток подтверждения подключения, результатов детекции, ошибок, чтобы служба поддержки могла оперативно реагировать.</w:t>
      </w:r>
    </w:p>
    <w:p w14:paraId="1C77C550" w14:textId="2AFBB72B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В целом, знание и учёт особенностей инфраструктуры вуза и компании-разработчика позволили выстроить процесс практики эффективно: использовать доступные ресурсы, соблюдать требования ИБ и качественно подготовить модуль к внедрению в реальную корпоративную среду.</w:t>
      </w:r>
    </w:p>
    <w:p w14:paraId="39D93F5E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97638790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Перечень задач, решаемых в рамках практики</w:t>
      </w:r>
      <w:bookmarkEnd w:id="6"/>
    </w:p>
    <w:p w14:paraId="5E60D78E" w14:textId="6822A2A9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В период прохождения преддипломной практики были выполнены следующие основные задачи, соответствующие индивидуальному заданию</w:t>
      </w:r>
      <w:r w:rsidR="00063051" w:rsidRPr="00A27E26">
        <w:rPr>
          <w:lang w:eastAsia="ru-RU"/>
        </w:rPr>
        <w:t xml:space="preserve"> указаны в таб. 2</w:t>
      </w:r>
      <w:r w:rsidRPr="00A27E26">
        <w:rPr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222"/>
        <w:gridCol w:w="5746"/>
      </w:tblGrid>
      <w:tr w:rsidR="00063051" w:rsidRPr="00063051" w14:paraId="66552305" w14:textId="77777777" w:rsidTr="000630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8CCAD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14:paraId="2A80CE28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2A71AF0C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63051" w:rsidRPr="00063051" w14:paraId="53D560FB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517A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9BAD48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предметной области и сбор данных</w:t>
            </w:r>
          </w:p>
        </w:tc>
        <w:tc>
          <w:tcPr>
            <w:tcW w:w="0" w:type="auto"/>
            <w:vAlign w:val="center"/>
            <w:hideMark/>
          </w:tcPr>
          <w:p w14:paraId="235375A8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современных методов детекции дипфейков; сбор и генерация датасета из реальных и синтетических аудиозаписей.</w:t>
            </w:r>
          </w:p>
        </w:tc>
      </w:tr>
      <w:tr w:rsidR="00063051" w:rsidRPr="00063051" w14:paraId="5E9E5452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6ACE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6C30B5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Постановка задачи и определение требований</w:t>
            </w:r>
          </w:p>
        </w:tc>
        <w:tc>
          <w:tcPr>
            <w:tcW w:w="0" w:type="auto"/>
            <w:vAlign w:val="center"/>
            <w:hideMark/>
          </w:tcPr>
          <w:p w14:paraId="0C9581B9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Формулировка целей и требований к модулю; согласование с заказчиком.</w:t>
            </w:r>
          </w:p>
        </w:tc>
      </w:tr>
      <w:tr w:rsidR="00063051" w:rsidRPr="00063051" w14:paraId="31CE35D7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5BDE1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2256C1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инфраструктуры и выбор инструментов</w:t>
            </w:r>
          </w:p>
        </w:tc>
        <w:tc>
          <w:tcPr>
            <w:tcW w:w="0" w:type="auto"/>
            <w:vAlign w:val="center"/>
            <w:hideMark/>
          </w:tcPr>
          <w:p w14:paraId="1C66E0E3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ИТ-среды, выбор технологий и библиотек для обучения и интеграции.</w:t>
            </w:r>
          </w:p>
        </w:tc>
      </w:tr>
      <w:tr w:rsidR="00063051" w:rsidRPr="00063051" w14:paraId="18877DAF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369F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E0507A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архитектуры модуля</w:t>
            </w:r>
          </w:p>
        </w:tc>
        <w:tc>
          <w:tcPr>
            <w:tcW w:w="0" w:type="auto"/>
            <w:vAlign w:val="center"/>
            <w:hideMark/>
          </w:tcPr>
          <w:p w14:paraId="7D7BFC35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структуры нейросети и схемы взаимодействия компонентов.</w:t>
            </w:r>
          </w:p>
        </w:tc>
      </w:tr>
      <w:tr w:rsidR="00063051" w:rsidRPr="00063051" w14:paraId="2606F4BB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62F1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F96C26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прототипа модели и подготовка данных</w:t>
            </w:r>
          </w:p>
        </w:tc>
        <w:tc>
          <w:tcPr>
            <w:tcW w:w="0" w:type="auto"/>
            <w:vAlign w:val="center"/>
            <w:hideMark/>
          </w:tcPr>
          <w:p w14:paraId="74B6DB46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базовой модели и предварительная обработка аудиоданных.</w:t>
            </w:r>
          </w:p>
        </w:tc>
      </w:tr>
      <w:tr w:rsidR="00063051" w:rsidRPr="00063051" w14:paraId="55042DFD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7DC7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D11EF3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и оптимизация модели</w:t>
            </w:r>
          </w:p>
        </w:tc>
        <w:tc>
          <w:tcPr>
            <w:tcW w:w="0" w:type="auto"/>
            <w:vAlign w:val="center"/>
            <w:hideMark/>
          </w:tcPr>
          <w:p w14:paraId="7B9D1A3A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обучения; настройка гиперпараметров; борьба с переобучением.</w:t>
            </w:r>
          </w:p>
        </w:tc>
      </w:tr>
      <w:tr w:rsidR="00063051" w:rsidRPr="00063051" w14:paraId="09173319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13C3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B3D2F0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модели и анализ результатов</w:t>
            </w:r>
          </w:p>
        </w:tc>
        <w:tc>
          <w:tcPr>
            <w:tcW w:w="0" w:type="auto"/>
            <w:vAlign w:val="center"/>
            <w:hideMark/>
          </w:tcPr>
          <w:p w14:paraId="49B03CBE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точности, построение метрик, анализ устойчивости и чувствительности.</w:t>
            </w:r>
          </w:p>
        </w:tc>
      </w:tr>
      <w:tr w:rsidR="00063051" w:rsidRPr="00063051" w14:paraId="596291C0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F30A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0EB9FE0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 и улучшение модели</w:t>
            </w:r>
          </w:p>
        </w:tc>
        <w:tc>
          <w:tcPr>
            <w:tcW w:w="0" w:type="auto"/>
            <w:vAlign w:val="center"/>
            <w:hideMark/>
          </w:tcPr>
          <w:p w14:paraId="5A6114AA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Исправление выявленных ошибок, тонкая настройка, калибровка порога.</w:t>
            </w:r>
          </w:p>
        </w:tc>
      </w:tr>
      <w:tr w:rsidR="00063051" w:rsidRPr="00063051" w14:paraId="576F02D3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6458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CDC4588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программного модуля и интерфейса</w:t>
            </w:r>
          </w:p>
        </w:tc>
        <w:tc>
          <w:tcPr>
            <w:tcW w:w="0" w:type="auto"/>
            <w:vAlign w:val="center"/>
            <w:hideMark/>
          </w:tcPr>
          <w:p w14:paraId="396449C6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Интеграция модели в программный модуль, реализация API или UI.</w:t>
            </w:r>
          </w:p>
        </w:tc>
      </w:tr>
      <w:tr w:rsidR="00063051" w:rsidRPr="00063051" w14:paraId="23D82F6B" w14:textId="77777777" w:rsidTr="00063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46F2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FCA9A24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Инсталляция, интеграция и испытания</w:t>
            </w:r>
          </w:p>
        </w:tc>
        <w:tc>
          <w:tcPr>
            <w:tcW w:w="0" w:type="auto"/>
            <w:vAlign w:val="center"/>
            <w:hideMark/>
          </w:tcPr>
          <w:p w14:paraId="0A8823F5" w14:textId="77777777" w:rsidR="00063051" w:rsidRPr="00063051" w:rsidRDefault="00063051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30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Развёртывание, тестирование в инфраструктуре заказчика, приёмо-сдаточные испытания.</w:t>
            </w:r>
          </w:p>
        </w:tc>
      </w:tr>
    </w:tbl>
    <w:p w14:paraId="3C15CFFE" w14:textId="30AC4E66" w:rsidR="00063051" w:rsidRPr="00A27E26" w:rsidRDefault="00063051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2 -</w:t>
      </w:r>
      <w:r w:rsidRPr="00A27E26">
        <w:rPr>
          <w:rFonts w:ascii="Times New Roman" w:hAnsi="Times New Roman" w:cs="Times New Roman"/>
          <w:sz w:val="28"/>
          <w:szCs w:val="28"/>
        </w:rPr>
        <w:t xml:space="preserve"> 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проектирования и реализации модуля подтверждения безопасного голосового подключения</w:t>
      </w:r>
    </w:p>
    <w:p w14:paraId="68A7E96B" w14:textId="62A70273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Таким образом, перечень задач охватывает полный цикл разработки – от исследований и проектирования до реализации, тестирования и подготовки к внедрению. Все задачи были успешно выполнены в ходе практики, о чём свидетельствуют результаты, изложенные в последующих разделах отчёта.</w:t>
      </w:r>
    </w:p>
    <w:p w14:paraId="0CB29ECB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97638791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Техническое задание на разработку модуля подтверждения безопасного подключения</w:t>
      </w:r>
      <w:bookmarkEnd w:id="7"/>
    </w:p>
    <w:p w14:paraId="3B827AF5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В данном разделе представлено </w:t>
      </w:r>
      <w:r w:rsidRPr="00A27E26">
        <w:rPr>
          <w:b/>
          <w:bCs/>
          <w:lang w:eastAsia="ru-RU"/>
        </w:rPr>
        <w:t>Техническое задание (ТЗ)</w:t>
      </w:r>
      <w:r w:rsidRPr="00A27E26">
        <w:rPr>
          <w:lang w:eastAsia="ru-RU"/>
        </w:rPr>
        <w:t xml:space="preserve"> на разработку программного модуля подтверждения безопасного подключения в корпоративной информационной системе. ТЗ подготовлено в соответствии с требованиями ГОСТ 34.602-2020, включая все необходимые подразделы: общие сведения, цели создания, характеристики объектов автоматизации, требования к системе, состав работ, порядок разработки, порядок контроля и приемки, требования к внедрению, документированию и источники разработки.</w:t>
      </w:r>
    </w:p>
    <w:p w14:paraId="17B3DF19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1.6.1. Общие сведения</w:t>
      </w:r>
    </w:p>
    <w:p w14:paraId="6A82909B" w14:textId="535C6045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Наименование проекта: </w:t>
      </w:r>
      <w:r w:rsidRPr="00A27E26">
        <w:rPr>
          <w:i/>
          <w:iCs/>
          <w:lang w:eastAsia="ru-RU"/>
        </w:rPr>
        <w:t>Модуль подтверждения безопасного подключения с детекцией синтетической речи</w:t>
      </w:r>
      <w:r w:rsidRPr="00A27E26">
        <w:rPr>
          <w:lang w:eastAsia="ru-RU"/>
        </w:rPr>
        <w:t>. Заказчиком разработки выступает служба информационной безопасности ООО «Компания-разработчик». Исполнитель: студент Ширшов А. А., действующий в рамках преддипломной практики на кафедре информационных систем ЧОУ ВО «Московский университет им. С.Ю. Витте» совместно со специалистами Предприятия.</w:t>
      </w:r>
    </w:p>
    <w:p w14:paraId="2DF271F0" w14:textId="40794B52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Основание для разработки: индивидуальное задание на преддипломную практику, утверждённое заведующим кафедрой, а также инициатива Предприятия по усилению системы безопасности посредством внедрения средств противодействия аудио-дипфейкам. Дата начала разработки – 7 апреля 2025 г., дата завершения разработки – 13 мая 2025 г.</w:t>
      </w:r>
    </w:p>
    <w:p w14:paraId="4909BFAE" w14:textId="4DC48E5A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Финансирование проекта не выделялось отдельно. Правовой режим использования разработанного модуля – для внутреннего применения в КИС Предприятия; вопросы интеллектуальной собственности урегулированы соглашением между вузом и компанией.</w:t>
      </w:r>
    </w:p>
    <w:p w14:paraId="160B5898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1.6.2. Цели и назначение создания автоматизированной системы</w:t>
      </w:r>
    </w:p>
    <w:p w14:paraId="4C5285A7" w14:textId="42E67E9C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lastRenderedPageBreak/>
        <w:t>Цель разработки модуля:</w:t>
      </w:r>
      <w:r w:rsidRPr="00A27E26">
        <w:rPr>
          <w:lang w:eastAsia="ru-RU"/>
        </w:rPr>
        <w:t xml:space="preserve"> повышение уровня безопасности корпоративной информационной системы Предприятия за счёт внедрения дополнительного механизма проверки подлинности пользователя при установлении удалённого соединения. Модуль предназначен для автоматического выявления попыток несанкционированного доступа с использованием синтетической речи.</w:t>
      </w:r>
    </w:p>
    <w:p w14:paraId="14DE279F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Создание данного модуля обеспечит:</w:t>
      </w:r>
    </w:p>
    <w:p w14:paraId="29A2AAF9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Дополнительную защиту</w:t>
      </w:r>
      <w:r w:rsidRPr="00A27E26">
        <w:rPr>
          <w:lang w:eastAsia="ru-RU"/>
        </w:rPr>
        <w:t xml:space="preserve"> при аутентификации: даже если злоумышленник узнает пароль сотрудника или завладеет его устройством, ему будет затруднительно пройти голосовое подтверждение, поскольку модуль распознает искусственно сгенерированный голос.</w:t>
      </w:r>
    </w:p>
    <w:p w14:paraId="6085CC60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Сокращение рисков социального инженерства</w:t>
      </w:r>
      <w:r w:rsidRPr="00A27E26">
        <w:rPr>
          <w:lang w:eastAsia="ru-RU"/>
        </w:rPr>
        <w:t xml:space="preserve"> – пресечение целевых атак, в которых мошенники имитируют голос руководителя или коллеги для получения доступа или совершения незаконных действий.</w:t>
      </w:r>
    </w:p>
    <w:p w14:paraId="07FE6861" w14:textId="5F1EB174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Повышение доверия</w:t>
      </w:r>
      <w:r w:rsidRPr="00A27E26">
        <w:rPr>
          <w:lang w:eastAsia="ru-RU"/>
        </w:rPr>
        <w:t xml:space="preserve"> к системе удалённого доступа со стороны руководства и клиентов: внедрение современных средств ИБ демонстрирует проактивный подход к защите информации.</w:t>
      </w:r>
    </w:p>
    <w:p w14:paraId="45F6FB20" w14:textId="4E65CE40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Назначение системы – автоматизированно, без участия человека, контролировать ключевой этап бизнес-процесса подключения пользователя. В случае обнаружения угрозы модуль не только блокирует доступ, но и сообщает о инциденте. Кроме того, модуль может служить аналитическим инструментом: накапливать статистику попыток использования синтетической речи, что поможет ИБ-специалистам в дальнейшем адаптировать политику безопасности.</w:t>
      </w:r>
    </w:p>
    <w:p w14:paraId="2F0CC2B5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1.6.3. Характеристика объектов автоматизации</w:t>
      </w:r>
    </w:p>
    <w:p w14:paraId="6BCD3B7B" w14:textId="77777777" w:rsidR="00DF460B" w:rsidRPr="00DF460B" w:rsidRDefault="00DF460B" w:rsidP="00DF460B">
      <w:pPr>
        <w:pStyle w:val="12"/>
        <w:rPr>
          <w:lang w:eastAsia="ru-RU"/>
        </w:rPr>
      </w:pPr>
      <w:r w:rsidRPr="00DF460B">
        <w:rPr>
          <w:lang w:eastAsia="ru-RU"/>
        </w:rPr>
        <w:t>В новой системе автоматизируются три ключевые части процесса подтверждения подключения по голосу:</w:t>
      </w:r>
    </w:p>
    <w:p w14:paraId="3B6FDCD6" w14:textId="77777777" w:rsidR="00DF460B" w:rsidRPr="00DF460B" w:rsidRDefault="00DF460B" w:rsidP="00DF460B">
      <w:pPr>
        <w:pStyle w:val="12"/>
        <w:rPr>
          <w:lang w:eastAsia="ru-RU"/>
        </w:rPr>
      </w:pPr>
      <w:r w:rsidRPr="00DF460B">
        <w:rPr>
          <w:b/>
          <w:bCs/>
          <w:lang w:eastAsia="ru-RU"/>
        </w:rPr>
        <w:lastRenderedPageBreak/>
        <w:t>Проверка ответа пользователя.</w:t>
      </w:r>
      <w:r w:rsidRPr="00DF460B">
        <w:rPr>
          <w:lang w:eastAsia="ru-RU"/>
        </w:rPr>
        <w:t xml:space="preserve"> Раньше система просто фиксировала факт отзыва — теперь она автоматически анализирует сам голос, чтобы подтвердить, что это не синтетика.</w:t>
      </w:r>
    </w:p>
    <w:p w14:paraId="4D77E106" w14:textId="0030403D" w:rsidR="00DF460B" w:rsidRPr="00DF460B" w:rsidRDefault="00DF460B" w:rsidP="00DF460B">
      <w:pPr>
        <w:pStyle w:val="12"/>
        <w:rPr>
          <w:lang w:eastAsia="ru-RU"/>
        </w:rPr>
      </w:pPr>
      <w:r w:rsidRPr="00DF460B">
        <w:rPr>
          <w:b/>
          <w:bCs/>
          <w:lang w:eastAsia="ru-RU"/>
        </w:rPr>
        <w:t>Обработка аудиоданных.</w:t>
      </w:r>
      <w:r w:rsidRPr="00DF460B">
        <w:rPr>
          <w:lang w:eastAsia="ru-RU"/>
        </w:rPr>
        <w:t xml:space="preserve"> Нейросеть извлекает из записи признаки «реальности» голоса, тогда как раньше звук использовался лишь для распознавания факта ответа.</w:t>
      </w:r>
    </w:p>
    <w:p w14:paraId="0B007082" w14:textId="77777777" w:rsidR="00DF460B" w:rsidRPr="00DF460B" w:rsidRDefault="00DF460B" w:rsidP="00DF460B">
      <w:pPr>
        <w:pStyle w:val="12"/>
        <w:rPr>
          <w:lang w:eastAsia="ru-RU"/>
        </w:rPr>
      </w:pPr>
      <w:r w:rsidRPr="00DF460B">
        <w:rPr>
          <w:b/>
          <w:bCs/>
          <w:lang w:eastAsia="ru-RU"/>
        </w:rPr>
        <w:t>Журналирование инцидентов.</w:t>
      </w:r>
      <w:r w:rsidRPr="00DF460B">
        <w:rPr>
          <w:lang w:eastAsia="ru-RU"/>
        </w:rPr>
        <w:t xml:space="preserve"> При обнаружении поддельного голоса модуль сам создаёт запись в безопасности — раньше такой отчёт составляли вручную.</w:t>
      </w:r>
    </w:p>
    <w:p w14:paraId="2AE8F016" w14:textId="394A3380" w:rsidR="00DF460B" w:rsidRPr="00DF460B" w:rsidRDefault="00DF460B" w:rsidP="00DF460B">
      <w:pPr>
        <w:pStyle w:val="12"/>
        <w:rPr>
          <w:lang w:eastAsia="ru-RU"/>
        </w:rPr>
      </w:pPr>
      <w:r w:rsidRPr="00DF460B">
        <w:rPr>
          <w:lang w:eastAsia="ru-RU"/>
        </w:rPr>
        <w:t>Модуль встраивается в существующий VPN-комплекс и инфраструктуру передачи голоса. Он взаимодействует со скриптами, пересылающими аудио, и интерфейсами, которые по результатам анализа либо продолжают авторизацию, либо отклоняют её. Нового «железа» не добавляется — только программный компонент с функциями, которых раньше не было.</w:t>
      </w:r>
    </w:p>
    <w:p w14:paraId="2D5ABF7B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1.6.4. Требования к автоматизированной системе</w:t>
      </w:r>
    </w:p>
    <w:p w14:paraId="7BE1FBEE" w14:textId="551C85D3" w:rsidR="004A397E" w:rsidRPr="004A397E" w:rsidRDefault="004A397E" w:rsidP="004A397E">
      <w:pPr>
        <w:pStyle w:val="12"/>
        <w:rPr>
          <w:lang w:eastAsia="ru-RU"/>
        </w:rPr>
      </w:pPr>
      <w:r w:rsidRPr="004A397E">
        <w:rPr>
          <w:lang w:eastAsia="ru-RU"/>
        </w:rPr>
        <w:t>Модуль голосовой аутентификации рассчитан на приём WAV-файла и за максимально одну секунду возвращает метку «реальный» или «синтетический» вместе с оценкой уверенности. Алгоритм обучен распознавать современные TTS-голоса, простые дипфейки и повторную запись, после чего при обнаружении фальсификации автоматически</w:t>
      </w:r>
      <w:r w:rsidR="00602BC7">
        <w:rPr>
          <w:lang w:eastAsia="ru-RU"/>
        </w:rPr>
        <w:t>Ё</w:t>
      </w:r>
      <w:r w:rsidRPr="004A397E">
        <w:rPr>
          <w:lang w:eastAsia="ru-RU"/>
        </w:rPr>
        <w:t xml:space="preserve"> передаёт в систему аутентификации команду на блокировку сессии с кодом причины. Для разных сценариев порог срабатывания легко настраивается, а каждое событие фиксируется в логе с отметкой времени, результатом, степенью уверенности, идентификатором пользователя и контекстом.</w:t>
      </w:r>
    </w:p>
    <w:p w14:paraId="278AD8EB" w14:textId="77777777" w:rsidR="004A397E" w:rsidRPr="004A397E" w:rsidRDefault="004A397E" w:rsidP="004A397E">
      <w:pPr>
        <w:pStyle w:val="12"/>
        <w:rPr>
          <w:lang w:eastAsia="ru-RU"/>
        </w:rPr>
      </w:pPr>
      <w:r w:rsidRPr="004A397E">
        <w:rPr>
          <w:lang w:eastAsia="ru-RU"/>
        </w:rPr>
        <w:lastRenderedPageBreak/>
        <w:t>В части производительности проверка трёх–пятисекундного фрагмента на GPU занимает около 30 мс, на CPU — до 0,2 с, при этом объём видеопамяти для модели не превышает 500 МБ, а один поток анализа «съедает» не более одного ядра. При пиковых нагрузках сервис можно масштабировать горизонтально: несколько потоков, инстансов или GPU обеспечивают балансировку запросов.</w:t>
      </w:r>
    </w:p>
    <w:p w14:paraId="14B078BB" w14:textId="77777777" w:rsidR="004A397E" w:rsidRPr="004A397E" w:rsidRDefault="004A397E" w:rsidP="004A397E">
      <w:pPr>
        <w:pStyle w:val="12"/>
        <w:rPr>
          <w:lang w:eastAsia="ru-RU"/>
        </w:rPr>
      </w:pPr>
      <w:r w:rsidRPr="004A397E">
        <w:rPr>
          <w:lang w:eastAsia="ru-RU"/>
        </w:rPr>
        <w:t>Чтобы обеспечить стабильность работы, модуль обрабатывает некорректные или «пустые» аудио без аварийных падений, возвращает понятный код ошибки, а при сбоях модели или нехватке памяти отправляет heartbeat в систему мониторинга и уведомление об отказе. На целевом наборе данных точность классификации держится на уровне не ниже 90 %, а по мере появления новых примеров допускается дообучение или замена модели; сама модель хранится с регулярным бэкапом и проверкой целостности.</w:t>
      </w:r>
    </w:p>
    <w:p w14:paraId="51144ABD" w14:textId="426A3749" w:rsidR="004A397E" w:rsidRPr="004A397E" w:rsidRDefault="004A397E" w:rsidP="004A397E">
      <w:pPr>
        <w:pStyle w:val="12"/>
        <w:rPr>
          <w:lang w:eastAsia="ru-RU"/>
        </w:rPr>
      </w:pPr>
      <w:r w:rsidRPr="004A397E">
        <w:rPr>
          <w:lang w:eastAsia="ru-RU"/>
        </w:rPr>
        <w:t>Используемый код проходит обязательный аудит на отсутствие уязвимостей, транспорт аудио защищён по HTTPS с аутентификацией сервисов, а для последующего анализа спорных случаев сохраняются образцы, позволяя специалистам провести ручную экспертизу. Никаких «секретных» обходов или фраз-триггеров в системе нет, модель дополнительно обучена на искажённых и зашумлённых данных, чтобы противостоять adversarial-атакам.</w:t>
      </w:r>
    </w:p>
    <w:p w14:paraId="12842654" w14:textId="63F89124" w:rsidR="004A397E" w:rsidRPr="004A397E" w:rsidRDefault="004A397E" w:rsidP="004A397E">
      <w:pPr>
        <w:pStyle w:val="12"/>
        <w:rPr>
          <w:lang w:eastAsia="ru-RU"/>
        </w:rPr>
      </w:pPr>
      <w:r w:rsidRPr="004A397E">
        <w:rPr>
          <w:lang w:eastAsia="ru-RU"/>
        </w:rPr>
        <w:t>Для интеграции выбран REST-интерфейс с JSON-ответами или передачей RAW-потока аудио; развёртывание в контейнере или виртуальном окружении под Ubuntu 20.04 гарантирует совместимость с корпоративными стандартами и отсутствие конфликтов со сторонними библиотеками. Обновление модели происходит «на лету» — достаточно заменить файл и перезапустить сервис в регламентное время. Поддержка оформлена в репозитории вместе с документацией для администраторов и разработчиков, а служба безопасности получает доступ к веб-панели, где в реальном времени видно состояние модуля, статистику проверок и историю инцидентов.</w:t>
      </w:r>
    </w:p>
    <w:p w14:paraId="3B122D6B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1.6.5. Состав и содержание работ по созданию автоматизированной системы</w:t>
      </w:r>
    </w:p>
    <w:p w14:paraId="36BD96E0" w14:textId="77777777" w:rsidR="00151E39" w:rsidRPr="00151E39" w:rsidRDefault="00151E39" w:rsidP="00151E39">
      <w:pPr>
        <w:pStyle w:val="12"/>
        <w:rPr>
          <w:lang w:eastAsia="ru-RU"/>
        </w:rPr>
      </w:pPr>
      <w:r w:rsidRPr="00151E39">
        <w:rPr>
          <w:lang w:eastAsia="ru-RU"/>
        </w:rPr>
        <w:lastRenderedPageBreak/>
        <w:t>Сначала мы погрузились в предметную область: изучили, как работают аудио-дипфейки и каким образом их можно обнаруживать, проанализировали действующую систему подтверждения подключения и собрали все требования. На этом основании составили и согласовали с куратором и заказчиком техническое задание.</w:t>
      </w:r>
    </w:p>
    <w:p w14:paraId="2251F31B" w14:textId="77777777" w:rsidR="00151E39" w:rsidRPr="00151E39" w:rsidRDefault="00151E39" w:rsidP="00151E39">
      <w:pPr>
        <w:pStyle w:val="12"/>
        <w:rPr>
          <w:lang w:eastAsia="ru-RU"/>
        </w:rPr>
      </w:pPr>
      <w:r w:rsidRPr="00151E39">
        <w:rPr>
          <w:lang w:eastAsia="ru-RU"/>
        </w:rPr>
        <w:t>Далее перешли к проектированию: выбрали тип и конфигурацию слоёв глубокой нейросети, определили точки входа и выхода модуля в корпоративную информационную систему, оформили пояснительные схемы и алгоритмы. Результатом стала проектная документация с архитектурой, описанием прототипа модели и планом экспериментов по её обучению.</w:t>
      </w:r>
    </w:p>
    <w:p w14:paraId="3CE82395" w14:textId="77777777" w:rsidR="00151E39" w:rsidRPr="00151E39" w:rsidRDefault="00151E39" w:rsidP="00151E39">
      <w:pPr>
        <w:pStyle w:val="12"/>
        <w:rPr>
          <w:lang w:eastAsia="ru-RU"/>
        </w:rPr>
      </w:pPr>
      <w:r w:rsidRPr="00151E39">
        <w:rPr>
          <w:lang w:eastAsia="ru-RU"/>
        </w:rPr>
        <w:t>На этапе реализации написали на Python с использованием PyTorch весь код: конверсию аудио в мел-спектрограммы, архитектуру сети, скрипты обучения и валидации, а также REST-сервис на Flask для развёртывания. Параллельно тестировали на небольших выборках, фиксировали и исправляли ошибки в обработке данных и импортах.</w:t>
      </w:r>
    </w:p>
    <w:p w14:paraId="30A9DDA0" w14:textId="77777777" w:rsidR="00151E39" w:rsidRPr="00151E39" w:rsidRDefault="00151E39" w:rsidP="00151E39">
      <w:pPr>
        <w:pStyle w:val="12"/>
        <w:rPr>
          <w:lang w:eastAsia="ru-RU"/>
        </w:rPr>
      </w:pPr>
      <w:r w:rsidRPr="00151E39">
        <w:rPr>
          <w:lang w:eastAsia="ru-RU"/>
        </w:rPr>
        <w:t>Затем проверили систему всесторонне: функциональные тесты показали, что модель надёжно отличает подделки от оригиналов, нагрузочные — что время обработки укладывается в требуемые рамки, а интеграционные — что модуль корректно взаимодействует с другим ПО. При необходимости возвращались к доработкам и повторному обучению до достижения заявленных критериев.</w:t>
      </w:r>
    </w:p>
    <w:p w14:paraId="7FA81C70" w14:textId="472DF439" w:rsidR="00151E39" w:rsidRPr="00151E39" w:rsidRDefault="00151E39" w:rsidP="00151E39">
      <w:pPr>
        <w:pStyle w:val="12"/>
        <w:rPr>
          <w:lang w:eastAsia="ru-RU"/>
        </w:rPr>
      </w:pPr>
      <w:r w:rsidRPr="00151E39">
        <w:rPr>
          <w:lang w:eastAsia="ru-RU"/>
        </w:rPr>
        <w:t>Наконец, установили готовый модуль на тестовый стенд заказчика, провели приёмо-сдаточные испытания и передали всю документацию для эксплуатации и настройки. В качестве гарантийной поддержки предусмотрели исправление выявленных в эксплуатации недочётов, консультации пользователей и рекомендации по сбору дополнительных данных для дальнейшего совершенствования модели. Все этапы завершались выпуском соответствующих документов в соответствии с ГОСТ 34 и внутренними регламентами предприятия.</w:t>
      </w:r>
    </w:p>
    <w:p w14:paraId="5F902B65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1.6.6. Порядок разработки автоматизированной системы</w:t>
      </w:r>
    </w:p>
    <w:p w14:paraId="38DDB621" w14:textId="459C5B62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Разработка модуля велась в ходе преддипломной практики, с разделением работ по неделям и с применением элементов методологии Agile. Ниже описан общий порядок разработки с указанием ответственных и промежуточных контрольных точек</w:t>
      </w:r>
      <w:r w:rsidR="0042750F" w:rsidRPr="00A27E26">
        <w:rPr>
          <w:lang w:eastAsia="ru-RU"/>
        </w:rPr>
        <w:t xml:space="preserve"> в таб. 3</w:t>
      </w:r>
      <w:r w:rsidRPr="00A27E26">
        <w:rPr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2248"/>
        <w:gridCol w:w="3836"/>
        <w:gridCol w:w="2883"/>
      </w:tblGrid>
      <w:tr w:rsidR="0042750F" w:rsidRPr="0042750F" w14:paraId="57179A90" w14:textId="77777777" w:rsidTr="0042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8B162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049F8C2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20D90392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Содержание</w:t>
            </w:r>
          </w:p>
        </w:tc>
        <w:tc>
          <w:tcPr>
            <w:tcW w:w="0" w:type="auto"/>
            <w:vAlign w:val="center"/>
            <w:hideMark/>
          </w:tcPr>
          <w:p w14:paraId="406AAA64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Контрольная точка</w:t>
            </w:r>
          </w:p>
        </w:tc>
      </w:tr>
      <w:tr w:rsidR="0042750F" w:rsidRPr="0042750F" w14:paraId="36F5C5D2" w14:textId="77777777" w:rsidTr="0042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7728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950223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требований и ТЗ</w:t>
            </w:r>
          </w:p>
        </w:tc>
        <w:tc>
          <w:tcPr>
            <w:tcW w:w="0" w:type="auto"/>
            <w:vAlign w:val="center"/>
            <w:hideMark/>
          </w:tcPr>
          <w:p w14:paraId="517FD2EE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Обсуждение целей проекта с руководителем и куратором, формулировка требований и составление технического задания.</w:t>
            </w:r>
          </w:p>
        </w:tc>
        <w:tc>
          <w:tcPr>
            <w:tcW w:w="0" w:type="auto"/>
            <w:vAlign w:val="center"/>
            <w:hideMark/>
          </w:tcPr>
          <w:p w14:paraId="2FCBC29D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Утверждение ТЗ куратором (конец 1-й недели)</w:t>
            </w:r>
          </w:p>
        </w:tc>
      </w:tr>
      <w:tr w:rsidR="0042750F" w:rsidRPr="0042750F" w14:paraId="77B4A5AB" w14:textId="77777777" w:rsidTr="0042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D964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4A8B7A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</w:t>
            </w:r>
          </w:p>
        </w:tc>
        <w:tc>
          <w:tcPr>
            <w:tcW w:w="0" w:type="auto"/>
            <w:vAlign w:val="center"/>
            <w:hideMark/>
          </w:tcPr>
          <w:p w14:paraId="43D578FF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архитектуры модуля, выбор методов и моделей. Проектная документация прошла ревью у специалистов предприятия.</w:t>
            </w:r>
          </w:p>
        </w:tc>
        <w:tc>
          <w:tcPr>
            <w:tcW w:w="0" w:type="auto"/>
            <w:vAlign w:val="center"/>
            <w:hideMark/>
          </w:tcPr>
          <w:p w14:paraId="6F8FB8E2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утверждения архитектуры (конец 2-й недели)</w:t>
            </w:r>
          </w:p>
        </w:tc>
      </w:tr>
      <w:tr w:rsidR="0042750F" w:rsidRPr="0042750F" w14:paraId="5DCD258E" w14:textId="77777777" w:rsidTr="0042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7CCA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745256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и обучение модели</w:t>
            </w:r>
          </w:p>
        </w:tc>
        <w:tc>
          <w:tcPr>
            <w:tcW w:w="0" w:type="auto"/>
            <w:vAlign w:val="center"/>
            <w:hideMark/>
          </w:tcPr>
          <w:p w14:paraId="578777DF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Итерационная разработка кода и обучение нейросети. Готов прототип, проведена проверка на подмножестве данных. Получена финальная обученная модель.</w:t>
            </w:r>
          </w:p>
        </w:tc>
        <w:tc>
          <w:tcPr>
            <w:tcW w:w="0" w:type="auto"/>
            <w:vAlign w:val="center"/>
            <w:hideMark/>
          </w:tcPr>
          <w:p w14:paraId="030E7C8F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Обученная модель с валидационными метриками (конец 4-й недели)</w:t>
            </w:r>
          </w:p>
        </w:tc>
      </w:tr>
      <w:tr w:rsidR="0042750F" w:rsidRPr="0042750F" w14:paraId="3153CBFD" w14:textId="77777777" w:rsidTr="0042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ADDA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E858F1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14:paraId="2CA8D9BD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Расширенное тестирование: автоматическое, ручное и интеграционное. Устранены замечания, оптимизирован порог классификации.</w:t>
            </w:r>
          </w:p>
        </w:tc>
        <w:tc>
          <w:tcPr>
            <w:tcW w:w="0" w:type="auto"/>
            <w:vAlign w:val="center"/>
            <w:hideMark/>
          </w:tcPr>
          <w:p w14:paraId="64B5E660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тестировании и корректировка параметров (5-я неделя)</w:t>
            </w:r>
          </w:p>
        </w:tc>
      </w:tr>
      <w:tr w:rsidR="0042750F" w:rsidRPr="0042750F" w14:paraId="7B86499C" w14:textId="77777777" w:rsidTr="0042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7DF3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7DD9B4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 и приёмка</w:t>
            </w:r>
          </w:p>
        </w:tc>
        <w:tc>
          <w:tcPr>
            <w:tcW w:w="0" w:type="auto"/>
            <w:vAlign w:val="center"/>
            <w:hideMark/>
          </w:tcPr>
          <w:p w14:paraId="24157CC6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Развёртывание модуля на тестовом сервере предприятия, проведение приёмо-сдаточных испытаний, подписание рекомендаций к опытной эксплуатации.</w:t>
            </w:r>
          </w:p>
        </w:tc>
        <w:tc>
          <w:tcPr>
            <w:tcW w:w="0" w:type="auto"/>
            <w:vAlign w:val="center"/>
            <w:hideMark/>
          </w:tcPr>
          <w:p w14:paraId="67607C1D" w14:textId="77777777" w:rsidR="0042750F" w:rsidRPr="0042750F" w:rsidRDefault="0042750F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7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Приёмка заказчиком, оформление отчётных материалов (конец 5-й недели)</w:t>
            </w:r>
          </w:p>
        </w:tc>
      </w:tr>
    </w:tbl>
    <w:p w14:paraId="5A268AC1" w14:textId="055B37F1" w:rsidR="0042750F" w:rsidRPr="00A27E26" w:rsidRDefault="0042750F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3 - Этапы выполнения работ в рамках преддипломной практики</w:t>
      </w:r>
    </w:p>
    <w:p w14:paraId="23442F5C" w14:textId="590CCA05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Стадии разработки шли последовательно, однако некоторые процессы перекрывались. В целом, порядок разработки соответствовал классическому порядку создания АС по ГОСТ, с той лишь разницей, сжатые сроки потребовали активно совмещать этапы и быстро вносить изменения по результатам тестирования. Тем не менее, все основные шаги – от ТЗ до приёмки – были соблюдены.</w:t>
      </w:r>
    </w:p>
    <w:p w14:paraId="09D9B344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1.6.7. Порядок контроля и приёмки автоматизированной системы</w:t>
      </w:r>
    </w:p>
    <w:p w14:paraId="7FBEFF2E" w14:textId="2497F24D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Контроль качества разработки осуществлялся на каждом этапе ответственными лицами: научным руководителем от университета и техническим руководителем проекта от компании. Основными формами контроля были: просмотры документов, демонстрации работы прототипа, анализ результатов тестирования.</w:t>
      </w:r>
    </w:p>
    <w:p w14:paraId="5D5092DA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После завершения разработки модуль проходил </w:t>
      </w:r>
      <w:r w:rsidRPr="00A27E26">
        <w:rPr>
          <w:b/>
          <w:bCs/>
          <w:lang w:eastAsia="ru-RU"/>
        </w:rPr>
        <w:t>приёмо-сдаточные испытания</w:t>
      </w:r>
      <w:r w:rsidRPr="00A27E26">
        <w:rPr>
          <w:lang w:eastAsia="ru-RU"/>
        </w:rPr>
        <w:t>. Порядок приемки согласован с заказчиком и включал следующие шаги:</w:t>
      </w:r>
    </w:p>
    <w:p w14:paraId="771E9ADF" w14:textId="2597004C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Предварительное тестирование исполнителем</w:t>
      </w:r>
      <w:r w:rsidR="00332997">
        <w:rPr>
          <w:lang w:eastAsia="ru-RU"/>
        </w:rPr>
        <w:t xml:space="preserve"> </w:t>
      </w:r>
      <w:r w:rsidRPr="00A27E26">
        <w:rPr>
          <w:lang w:eastAsia="ru-RU"/>
        </w:rPr>
        <w:t>– проверка всех требований из раздела 1.6.4 собственными средствами, подготовка отчёта о тестировании (раздел 2.6 отчёта).</w:t>
      </w:r>
    </w:p>
    <w:p w14:paraId="6C284981" w14:textId="0D63930F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Формальное </w:t>
      </w:r>
      <w:r w:rsidRPr="00A27E26">
        <w:rPr>
          <w:b/>
          <w:bCs/>
          <w:lang w:eastAsia="ru-RU"/>
        </w:rPr>
        <w:t>приёмочное тестирование</w:t>
      </w:r>
      <w:r w:rsidRPr="00A27E26">
        <w:rPr>
          <w:lang w:eastAsia="ru-RU"/>
        </w:rPr>
        <w:t xml:space="preserve"> в присутствии комиссии. Комиссия включала: руководителя практики от кафедры, представителя предприятия и независимого эксперта. Исполнитель развернул модуль на тестовой системе и воспроизвёл ряд заранее подготовленных сценариев: успешное подключение с настоящим голосом, атака с поддельным голосом, пограничные случаи. Комиссия наблюдала за тем, как модуль обрабатывает ситуации. Также были проверены нефункциональные аспекты: измерено время отклика, просмотрены логи, проверена устойчивость при повторных запросах.</w:t>
      </w:r>
    </w:p>
    <w:p w14:paraId="6098DAAA" w14:textId="79F7E95D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По каждому проверяемому требованию составлялся пункт протокола приёмки: </w:t>
      </w:r>
      <w:r w:rsidRPr="00A27E26">
        <w:rPr>
          <w:b/>
          <w:bCs/>
          <w:lang w:eastAsia="ru-RU"/>
        </w:rPr>
        <w:t>соответствует/не соответствует</w:t>
      </w:r>
      <w:r w:rsidRPr="00A27E26">
        <w:rPr>
          <w:lang w:eastAsia="ru-RU"/>
        </w:rPr>
        <w:t>. Для требований, поддающихся автоматической проверке, предъявлялись расчёты или результаты тестов. В нашем случае по итогам испытаний модуль продемонстрировал ~92% точности на тестовом наборе и укладывался в лимиты времени, что зафиксировано в протоколе испытаний.</w:t>
      </w:r>
    </w:p>
    <w:p w14:paraId="63098EE3" w14:textId="73C466FE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Комиссия сделала вывод о том, что разработанный модуль в целом </w:t>
      </w:r>
      <w:r w:rsidRPr="00A27E26">
        <w:rPr>
          <w:b/>
          <w:bCs/>
          <w:lang w:eastAsia="ru-RU"/>
        </w:rPr>
        <w:t>соответствует техническому заданию</w:t>
      </w:r>
      <w:r w:rsidRPr="00A27E26">
        <w:rPr>
          <w:lang w:eastAsia="ru-RU"/>
        </w:rPr>
        <w:t xml:space="preserve"> и может быть рекомендован к внедрению. Были отмечены небольшие рекомендации на будущее.</w:t>
      </w:r>
    </w:p>
    <w:p w14:paraId="00BB8039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Окончательная приёмка результата практики осуществляется научным руководителем при защите отчёта. В рамках предприятия следующий шаг – опытная эксплуатация, по результатам которой возможна окончательная сдача системы в промышленную эксплуатацию с подписанием акта приёма-передачи.</w:t>
      </w:r>
    </w:p>
    <w:p w14:paraId="3432B172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1.6.8. Требования к подготовке объекта автоматизации к вводу системы в действие</w:t>
      </w:r>
    </w:p>
    <w:p w14:paraId="103829EA" w14:textId="650E3D43" w:rsidR="00F87445" w:rsidRPr="00F87445" w:rsidRDefault="00F87445" w:rsidP="00F87445">
      <w:pPr>
        <w:pStyle w:val="12"/>
        <w:rPr>
          <w:lang w:eastAsia="ru-RU"/>
        </w:rPr>
      </w:pPr>
      <w:r w:rsidRPr="00F87445">
        <w:rPr>
          <w:lang w:eastAsia="ru-RU"/>
        </w:rPr>
        <w:t>Перед вводом модуля в процесс подтверждения подключения нужно убедиться, что всё готово к новому шагу аутентификации. Для этого в первую очередь актуализируют внутренние регламенты: в инструкциях по VPN-доступу прописывают голосовую проверку, порядок действий пользователя при отказе и контакт ИБ-службы. Администраторам безопасности и системным инженерам проводят краткий тренинг — показывают, где смотреть логи, как перезапускать сервис и реагировать на инциденты. Одновременно проверяют инфраструктуру: на целевых серверах ставят нужный Python, DL-библиотеки, настраивают виртуальное окружение, обновляют драйверы GPU и убеждаются в достаточности ресурсов CPU/GPU.</w:t>
      </w:r>
    </w:p>
    <w:p w14:paraId="55ACA9DB" w14:textId="51699788" w:rsidR="00F87445" w:rsidRPr="00F87445" w:rsidRDefault="00F87445" w:rsidP="00F87445">
      <w:pPr>
        <w:pStyle w:val="12"/>
        <w:rPr>
          <w:lang w:eastAsia="ru-RU"/>
        </w:rPr>
      </w:pPr>
      <w:r w:rsidRPr="00F87445">
        <w:rPr>
          <w:lang w:eastAsia="ru-RU"/>
        </w:rPr>
        <w:lastRenderedPageBreak/>
        <w:t>Перед полномасштабным вводом организуют пилот на узкой группе, чтобы протестировать сервис в реальных условиях и собрать обратную связь. На случай проблем готовят план отката: модуль можно быстро отключить через конфигурационный флаг, а оператор вручную обрабатывать подключения. Рекомендуется запускать весь процесс в период минимальной нагрузки, чтобы не влиять на основную работу сети.</w:t>
      </w:r>
    </w:p>
    <w:p w14:paraId="7DB33A60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1.6.9. Требования к документированию</w:t>
      </w:r>
    </w:p>
    <w:p w14:paraId="46411D37" w14:textId="77777777" w:rsidR="00393C9B" w:rsidRPr="00393C9B" w:rsidRDefault="00393C9B" w:rsidP="00393C9B">
      <w:pPr>
        <w:pStyle w:val="12"/>
        <w:ind w:firstLine="0"/>
        <w:rPr>
          <w:lang w:eastAsia="ru-RU"/>
        </w:rPr>
      </w:pPr>
      <w:r w:rsidRPr="00393C9B">
        <w:rPr>
          <w:lang w:eastAsia="ru-RU"/>
        </w:rPr>
        <w:t>По завершении проекта нужно подготовить и оформить:</w:t>
      </w:r>
    </w:p>
    <w:p w14:paraId="4B0AA863" w14:textId="77777777" w:rsidR="00393C9B" w:rsidRPr="00393C9B" w:rsidRDefault="00393C9B" w:rsidP="00393C9B">
      <w:pPr>
        <w:pStyle w:val="12"/>
        <w:rPr>
          <w:lang w:eastAsia="ru-RU"/>
        </w:rPr>
      </w:pPr>
      <w:r w:rsidRPr="00393C9B">
        <w:rPr>
          <w:b/>
          <w:bCs/>
          <w:lang w:eastAsia="ru-RU"/>
        </w:rPr>
        <w:t>Пояснительная записка</w:t>
      </w:r>
      <w:r w:rsidRPr="00393C9B">
        <w:rPr>
          <w:lang w:eastAsia="ru-RU"/>
        </w:rPr>
        <w:t xml:space="preserve"> (этот отчёт с ТЗ, описанием решений и результатами тестирования).</w:t>
      </w:r>
    </w:p>
    <w:p w14:paraId="72EABCE5" w14:textId="77777777" w:rsidR="00393C9B" w:rsidRPr="00393C9B" w:rsidRDefault="00393C9B" w:rsidP="00393C9B">
      <w:pPr>
        <w:pStyle w:val="12"/>
        <w:rPr>
          <w:lang w:eastAsia="ru-RU"/>
        </w:rPr>
      </w:pPr>
      <w:r w:rsidRPr="00393C9B">
        <w:rPr>
          <w:b/>
          <w:bCs/>
          <w:lang w:eastAsia="ru-RU"/>
        </w:rPr>
        <w:t>Руководство администратора</w:t>
      </w:r>
      <w:r w:rsidRPr="00393C9B">
        <w:rPr>
          <w:lang w:eastAsia="ru-RU"/>
        </w:rPr>
        <w:t xml:space="preserve">: установка и настройка сервиса, интерпретация выводов (порог, поле </w:t>
      </w:r>
      <w:r w:rsidRPr="00393C9B">
        <w:rPr>
          <w:rFonts w:ascii="Courier New" w:hAnsi="Courier New" w:cs="Courier New"/>
          <w:sz w:val="20"/>
          <w:szCs w:val="20"/>
          <w:lang w:eastAsia="ru-RU"/>
        </w:rPr>
        <w:t>confidence</w:t>
      </w:r>
      <w:r w:rsidRPr="00393C9B">
        <w:rPr>
          <w:lang w:eastAsia="ru-RU"/>
        </w:rPr>
        <w:t>), замена весов модели, откат к старой версии.</w:t>
      </w:r>
    </w:p>
    <w:p w14:paraId="325DA2B7" w14:textId="77777777" w:rsidR="00393C9B" w:rsidRPr="00393C9B" w:rsidRDefault="00393C9B" w:rsidP="00393C9B">
      <w:pPr>
        <w:pStyle w:val="12"/>
        <w:rPr>
          <w:lang w:eastAsia="ru-RU"/>
        </w:rPr>
      </w:pPr>
      <w:r w:rsidRPr="00393C9B">
        <w:rPr>
          <w:b/>
          <w:bCs/>
          <w:lang w:eastAsia="ru-RU"/>
        </w:rPr>
        <w:t>Техническое описание API</w:t>
      </w:r>
      <w:r w:rsidRPr="00393C9B">
        <w:rPr>
          <w:lang w:eastAsia="ru-RU"/>
        </w:rPr>
        <w:t>: форматы запросов/ответов, примеры вызовов для интеграторов.</w:t>
      </w:r>
    </w:p>
    <w:p w14:paraId="4D381455" w14:textId="77777777" w:rsidR="00393C9B" w:rsidRPr="00393C9B" w:rsidRDefault="00393C9B" w:rsidP="00393C9B">
      <w:pPr>
        <w:pStyle w:val="12"/>
        <w:rPr>
          <w:lang w:eastAsia="ru-RU"/>
        </w:rPr>
      </w:pPr>
      <w:r w:rsidRPr="00393C9B">
        <w:rPr>
          <w:b/>
          <w:bCs/>
          <w:lang w:eastAsia="ru-RU"/>
        </w:rPr>
        <w:t>Исходный код</w:t>
      </w:r>
      <w:r w:rsidRPr="00393C9B">
        <w:rPr>
          <w:lang w:eastAsia="ru-RU"/>
        </w:rPr>
        <w:t xml:space="preserve"> в корпоративном репозитории с комментариями и, по желанию, сгенерированной документацией (HTML-отчёт по модулям и классам).</w:t>
      </w:r>
    </w:p>
    <w:p w14:paraId="7B70D026" w14:textId="77777777" w:rsidR="00393C9B" w:rsidRPr="00393C9B" w:rsidRDefault="00393C9B" w:rsidP="00393C9B">
      <w:pPr>
        <w:pStyle w:val="12"/>
        <w:rPr>
          <w:lang w:eastAsia="ru-RU"/>
        </w:rPr>
      </w:pPr>
      <w:r w:rsidRPr="00393C9B">
        <w:rPr>
          <w:b/>
          <w:bCs/>
          <w:lang w:eastAsia="ru-RU"/>
        </w:rPr>
        <w:t>Протоколы испытаний</w:t>
      </w:r>
      <w:r w:rsidRPr="00393C9B">
        <w:rPr>
          <w:lang w:eastAsia="ru-RU"/>
        </w:rPr>
        <w:t xml:space="preserve"> (приёмо-сдаточный акт, результаты функциональных и нагрузочных тестов — см. раздел 3.5).</w:t>
      </w:r>
    </w:p>
    <w:p w14:paraId="590AF097" w14:textId="2C2BD69D" w:rsidR="002B462E" w:rsidRPr="00393C9B" w:rsidRDefault="00393C9B" w:rsidP="00393C9B">
      <w:pPr>
        <w:pStyle w:val="12"/>
        <w:rPr>
          <w:lang w:eastAsia="ru-RU"/>
        </w:rPr>
      </w:pPr>
      <w:r w:rsidRPr="00393C9B">
        <w:rPr>
          <w:lang w:eastAsia="ru-RU"/>
        </w:rPr>
        <w:t xml:space="preserve">Дополнительно можно оформить </w:t>
      </w:r>
      <w:r w:rsidRPr="00393C9B">
        <w:rPr>
          <w:b/>
          <w:bCs/>
          <w:lang w:eastAsia="ru-RU"/>
        </w:rPr>
        <w:t>план по дальнейшему развитию</w:t>
      </w:r>
      <w:r w:rsidRPr="00393C9B">
        <w:rPr>
          <w:lang w:eastAsia="ru-RU"/>
        </w:rPr>
        <w:t xml:space="preserve"> (сбор новых данных, расширение сценариев). Все документы должны соответствовать ГОСТ и внутренним стандартам предприятия.</w:t>
      </w:r>
    </w:p>
    <w:p w14:paraId="13BCAAC6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1.6.10. Источники разработки</w:t>
      </w:r>
    </w:p>
    <w:p w14:paraId="47F02035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При разработке и обосновании решений были использованы следующие основные источники: нормативно-техническая документация, научно-техническая литература и интернет-ресурсы:</w:t>
      </w:r>
    </w:p>
    <w:p w14:paraId="62106685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ГОСТ 34.602-2020 «Комплекс стандартов на автоматизированные системы. Техническое задание на создание (модернизацию) автоматизированной системы» – для формирования структуры и содержания данного технического задания.</w:t>
      </w:r>
    </w:p>
    <w:p w14:paraId="2A39F148" w14:textId="1394FEE2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Внутренние стандарты предприятия-разработчика по безопасности и разработке ПО</w:t>
      </w:r>
      <w:r w:rsidR="00CF6CE0">
        <w:rPr>
          <w:lang w:eastAsia="ru-RU"/>
        </w:rPr>
        <w:t xml:space="preserve"> </w:t>
      </w:r>
      <w:r w:rsidRPr="00A27E26">
        <w:rPr>
          <w:lang w:eastAsia="ru-RU"/>
        </w:rPr>
        <w:t>– для учета требований совместимости и качества к модулю.</w:t>
      </w:r>
    </w:p>
    <w:p w14:paraId="0BEA1F64" w14:textId="10861E1B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Научные публикации и обзоры по теме аудио-дипфейков и их детекции: например, обзор методов аудио-дипфейк обнаружения (Zhang B. и др., 2025), статья о практическом применении детекторов дипфейков в сфере безопасности (Tan J.H., 2023). Эти источники помогли понять, какие особенности отличают синтезированную речь и как их могут использовать модели.</w:t>
      </w:r>
    </w:p>
    <w:p w14:paraId="2FC2F6B4" w14:textId="4F1739D6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Открытые датасеты и библиотеки: при обучении модели использовались открытые наборы данных речевых записей– в отчёте на них есть ссылки при описании данных. Также применялись библиотеки Python, документация на которые служила руководством при реализации.</w:t>
      </w:r>
    </w:p>
    <w:p w14:paraId="657F13C8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Консультации экспертов: существенную роль сыграли устные рекомендации разработчиков компании, знакомых с внедрением систем с ИИ, а также руководителя от кафедры, имеющего опыт работы с ГОСТ. Эти консультации неформально дополнили список источников знаний.</w:t>
      </w:r>
    </w:p>
    <w:p w14:paraId="5726C8EE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Полный список литературных источников приведён в конце отчёта.</w:t>
      </w:r>
    </w:p>
    <w:p w14:paraId="05F7342C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97638792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1.7. Выводы по аналитическому разделу</w:t>
      </w:r>
      <w:bookmarkEnd w:id="8"/>
    </w:p>
    <w:p w14:paraId="77992A10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В результате выполнения аналитического раздела были изучены исходные условия и требования для разработки модуля подтверждения безопасного подключения. Проанализирована текущая ситуация: современные атаки с поддельной речью представляют серьёзную угрозу, и их обнаружение является новой, востребованной задачей. Изучена инфраструктура организации, что позволило спланировать внедрение системы с учётом технических и нормативных ограничений. Определены пользователи и их потребности, на основе чего сформулированы чёткие требования к разрабатываемому модулю, охватывающие функционал, качество работы, безопасность и интеграцию.</w:t>
      </w:r>
    </w:p>
    <w:p w14:paraId="49EF9CDA" w14:textId="16F915CC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Составлено детальное техническое задание на создание модуля в соответствии с ГОСТ 34.602-2020, что обеспечивает формализованный подход к разработке. В ТЗ определены цели проекта, описаны объекты автоматизации, требования ко всем аспектам системы. Это заложило основу для последующего проектирования и реализации модуля. Состав и порядок работ были спланированы и выполнены в ходе практики: от исследований и проектирования архитектуры до разработки, обучения модели и тестирования.</w:t>
      </w:r>
    </w:p>
    <w:p w14:paraId="0861268C" w14:textId="41A8C9BF" w:rsidR="002B462E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Таким образом, аналитический этап подтвердил целесообразность разработки модуля, показал, как он впишется в бизнес-процесс, и подготовил все необходимые входные данные для практической реализации. Далее в отчёте рассматриваются технические решения, принятые при проектировании (глава 2), и практические результаты разработки и внедрения (глава 3).</w:t>
      </w:r>
    </w:p>
    <w:p w14:paraId="07054D08" w14:textId="1CF2EB73" w:rsidR="003C7C24" w:rsidRDefault="00523CDE" w:rsidP="002D4A43">
      <w:pPr>
        <w:pStyle w:val="12"/>
        <w:rPr>
          <w:lang w:eastAsia="ru-RU"/>
        </w:rPr>
      </w:pPr>
      <w:r>
        <w:rPr>
          <w:lang w:eastAsia="ru-RU"/>
        </w:rPr>
        <w:t>ВЫВОДЫ ПО ГЛАВЕ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0"/>
        <w:gridCol w:w="4015"/>
      </w:tblGrid>
      <w:tr w:rsidR="00523CDE" w:rsidRPr="00523CDE" w14:paraId="00909658" w14:textId="77777777" w:rsidTr="00523C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651D1" w14:textId="77777777" w:rsidR="00523CDE" w:rsidRPr="00523CDE" w:rsidRDefault="00523CDE" w:rsidP="0052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0" w:type="auto"/>
            <w:vAlign w:val="center"/>
            <w:hideMark/>
          </w:tcPr>
          <w:p w14:paraId="032D6BE3" w14:textId="77777777" w:rsidR="00523CDE" w:rsidRPr="00523CDE" w:rsidRDefault="00523CDE" w:rsidP="0052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индикатора</w:t>
            </w:r>
          </w:p>
        </w:tc>
      </w:tr>
      <w:tr w:rsidR="00523CDE" w:rsidRPr="00523CDE" w14:paraId="6C9F3382" w14:textId="77777777" w:rsidTr="00523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6E42" w14:textId="03C154F6" w:rsidR="00523CDE" w:rsidRPr="00523CDE" w:rsidRDefault="00FD2DBC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  <w:tc>
          <w:tcPr>
            <w:tcW w:w="0" w:type="auto"/>
            <w:vAlign w:val="center"/>
            <w:hideMark/>
          </w:tcPr>
          <w:p w14:paraId="6C816877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ПК-1.1.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технологии программирования прикладного ПО и бизнес-логики приложений.</w:t>
            </w:r>
          </w:p>
          <w:p w14:paraId="5C06C06F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ПК-1.2.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разрабатывать и конфигурировать прикладное ПО.</w:t>
            </w:r>
          </w:p>
          <w:p w14:paraId="6766C4F7" w14:textId="3B919B7C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ПК-1.3.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автоматизации решения типовых задач, работы с БД и документами, интеграции разнородных данных.</w:t>
            </w:r>
          </w:p>
        </w:tc>
      </w:tr>
      <w:tr w:rsidR="00523CDE" w:rsidRPr="00523CDE" w14:paraId="64656F2C" w14:textId="77777777" w:rsidTr="00523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0521" w14:textId="77777777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ПК-6. Способность разработки, настройки и сопровождения ИС управления бизнесом</w:t>
            </w:r>
          </w:p>
        </w:tc>
        <w:tc>
          <w:tcPr>
            <w:tcW w:w="0" w:type="auto"/>
            <w:vAlign w:val="center"/>
            <w:hideMark/>
          </w:tcPr>
          <w:p w14:paraId="52074B63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ПК-6.1.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технологии реплицированных распределённых БД в цифровой экономике.</w:t>
            </w:r>
          </w:p>
          <w:p w14:paraId="4F784491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ПК-6.2.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разрабатывать ИС управления бизнесом и взаимоотношениями с клиентами.</w:t>
            </w:r>
          </w:p>
          <w:p w14:paraId="2739830E" w14:textId="7CE3EFED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ПК-6.3.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сопровождения и настройки ИС управления бизнесом.</w:t>
            </w:r>
          </w:p>
        </w:tc>
      </w:tr>
      <w:tr w:rsidR="00523CDE" w:rsidRPr="00523CDE" w14:paraId="50D53CD7" w14:textId="77777777" w:rsidTr="00523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E8F1" w14:textId="77777777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 Способность использовать отечественные и международные стандарты при проектировании и обеспечении качества ПО</w:t>
            </w:r>
          </w:p>
        </w:tc>
        <w:tc>
          <w:tcPr>
            <w:tcW w:w="0" w:type="auto"/>
            <w:vAlign w:val="center"/>
            <w:hideMark/>
          </w:tcPr>
          <w:p w14:paraId="0677688A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ПК-7.1.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Знает правовые нормы, отечественные и международные стандарты в области ИС и технологий.</w:t>
            </w:r>
          </w:p>
          <w:p w14:paraId="3F0D8D84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ПК-7.2.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Умеет использовать нормативно-правовые документы и стандарты при решении профессиональных задач.</w:t>
            </w:r>
          </w:p>
          <w:p w14:paraId="610325FD" w14:textId="2DF22F4E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ПК-7.3.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Владеет навыками составления нормативно-правовых документов.</w:t>
            </w:r>
          </w:p>
        </w:tc>
      </w:tr>
      <w:tr w:rsidR="00523CDE" w:rsidRPr="00523CDE" w14:paraId="59FF193F" w14:textId="77777777" w:rsidTr="00523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ED75" w14:textId="77777777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 Способность разрабатывать методы извлечения, анализа и обработки информации</w:t>
            </w:r>
          </w:p>
        </w:tc>
        <w:tc>
          <w:tcPr>
            <w:tcW w:w="0" w:type="auto"/>
            <w:vAlign w:val="center"/>
            <w:hideMark/>
          </w:tcPr>
          <w:p w14:paraId="02A5BB10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ПК-9.1.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теоретические и прикладные основы анализа больших данных.</w:t>
            </w:r>
          </w:p>
          <w:p w14:paraId="5168BEF0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ПК-9.2.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проводить анализ больших данных.</w:t>
            </w:r>
          </w:p>
          <w:p w14:paraId="562163D0" w14:textId="613BE262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ПК-9.3.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методами извлечения информации и знаний из гетерогенных и неструктурированных источников.</w:t>
            </w:r>
          </w:p>
        </w:tc>
      </w:tr>
      <w:tr w:rsidR="00523CDE" w:rsidRPr="00523CDE" w14:paraId="20023FAE" w14:textId="77777777" w:rsidTr="00523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7B4D" w14:textId="3F903C0A" w:rsidR="00523CDE" w:rsidRPr="00523CDE" w:rsidRDefault="00B97222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7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0" w:type="auto"/>
            <w:vAlign w:val="center"/>
            <w:hideMark/>
          </w:tcPr>
          <w:p w14:paraId="3EE81B78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УК-1.1.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Выполняет поиск необходимой информации, её критический анализ и обобщает результаты для решения задачи.</w:t>
            </w:r>
          </w:p>
          <w:p w14:paraId="6B1F04A6" w14:textId="3A71E843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УК-1.2.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 системный подход при решении задач.</w:t>
            </w:r>
          </w:p>
        </w:tc>
      </w:tr>
      <w:tr w:rsidR="00523CDE" w:rsidRPr="00523CDE" w14:paraId="60CBC3A9" w14:textId="77777777" w:rsidTr="00523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1B4EE" w14:textId="56ABB93A" w:rsidR="00523CDE" w:rsidRPr="00523CDE" w:rsidRDefault="00421F07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1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0" w:type="auto"/>
            <w:vAlign w:val="center"/>
            <w:hideMark/>
          </w:tcPr>
          <w:p w14:paraId="6FB8F55F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УК-2.1.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Формулирует совокупность задач для достижения цели.</w:t>
            </w:r>
          </w:p>
          <w:p w14:paraId="0C4B470B" w14:textId="77777777" w:rsidR="00D051BD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УК-2.2.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Выбирает оптимальный способ решения, учитывая правовые нормы и ресурсы.</w:t>
            </w:r>
          </w:p>
          <w:p w14:paraId="0696C337" w14:textId="25AA2B49" w:rsidR="00523CDE" w:rsidRPr="00523CDE" w:rsidRDefault="00523CDE" w:rsidP="0052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УК-2.3.</w:t>
            </w:r>
            <w:r w:rsidRPr="00523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Владеет методиками разработки задач в рамках цели.</w:t>
            </w:r>
          </w:p>
        </w:tc>
      </w:tr>
    </w:tbl>
    <w:p w14:paraId="0D6ACED2" w14:textId="77777777" w:rsidR="003C7C24" w:rsidRPr="00A27E26" w:rsidRDefault="003C7C24" w:rsidP="002D4A43">
      <w:pPr>
        <w:pStyle w:val="12"/>
        <w:rPr>
          <w:lang w:eastAsia="ru-RU"/>
        </w:rPr>
      </w:pPr>
    </w:p>
    <w:p w14:paraId="12108A0D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97638793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Проектирование и реализация модуля с использованием методов DL</w:t>
      </w:r>
      <w:bookmarkEnd w:id="9"/>
    </w:p>
    <w:p w14:paraId="1F8CC940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7638794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Разработка архитектуры модели глубокого обучения</w:t>
      </w:r>
      <w:bookmarkEnd w:id="10"/>
    </w:p>
    <w:p w14:paraId="3E5E9013" w14:textId="77777777" w:rsidR="00EC4774" w:rsidRPr="00EC4774" w:rsidRDefault="00EC4774" w:rsidP="00EC4774">
      <w:pPr>
        <w:pStyle w:val="12"/>
        <w:rPr>
          <w:lang w:eastAsia="ru-RU"/>
        </w:rPr>
      </w:pPr>
      <w:bookmarkStart w:id="11" w:name="_Toc197638795"/>
      <w:r w:rsidRPr="00EC4774">
        <w:rPr>
          <w:lang w:eastAsia="ru-RU"/>
        </w:rPr>
        <w:lastRenderedPageBreak/>
        <w:t>Сначала мы определили, что задача сводится к бинарной классификации аудиозаписи на «настоящая речь» и «синтетическая речь», и рассмотрели разные варианты нейросетевых подходов — от сверточных и рекуррентных сетей до трансформеров и их гибридов. Поскольку в дипфейк-аудио часто встречаются еле уловимые цифровые искажения и сглаженные интонационные переходы, которые лучше всего проявляются в спектральных признаках, мы остановились на конволюционно-трансформерной архитектуре.</w:t>
      </w:r>
    </w:p>
    <w:p w14:paraId="4CCA066A" w14:textId="77777777" w:rsidR="00EC4774" w:rsidRPr="00EC4774" w:rsidRDefault="00EC4774" w:rsidP="00EC4774">
      <w:pPr>
        <w:pStyle w:val="12"/>
        <w:rPr>
          <w:lang w:eastAsia="ru-RU"/>
        </w:rPr>
      </w:pPr>
      <w:r w:rsidRPr="00EC4774">
        <w:rPr>
          <w:lang w:eastAsia="ru-RU"/>
        </w:rPr>
        <w:t>Поток данных начинается с обработки волнового сигнала: его разбивают на фреймы по 25 мс с шагом 10 мс и переводят в мел-спектрограмму с 80 мел-коэффициентами. Получив матрицу «частота×время», модель нормализует её значения и передаёт в сверточный блок. Два подряд идущих сверточных слоя с ядрами 3×3 и пулингом позволяют выделить локальные паттерны — форманты, гармоники и прочие акустические особенности, которые могут отличаться у живой и синтетической речи.</w:t>
      </w:r>
    </w:p>
    <w:p w14:paraId="7D64DE5B" w14:textId="56312005" w:rsidR="00EC4774" w:rsidRPr="00EC4774" w:rsidRDefault="00EC4774" w:rsidP="00EC4774">
      <w:pPr>
        <w:pStyle w:val="12"/>
        <w:rPr>
          <w:lang w:eastAsia="ru-RU"/>
        </w:rPr>
      </w:pPr>
      <w:r w:rsidRPr="00EC4774">
        <w:rPr>
          <w:lang w:eastAsia="ru-RU"/>
        </w:rPr>
        <w:t>Дальше свёрнутые карты признаков разбиваются на перекрывающиеся фрагменты по 4×4, разворачиваются в векторы и дополняются позиционным кодированием. Именно эта последовательность патч-векторов поступает в несколько слоёв самовнимания: четыре трансформер-блока с размером внутреннего представления 256 и четырьмя головами внимания позволяют модели одновременно анализировать мировые зависимости во всём сигнале, а не зацикливаться лишь на локальных фрагментах.</w:t>
      </w:r>
    </w:p>
    <w:p w14:paraId="21B33EB3" w14:textId="77777777" w:rsidR="00EC4774" w:rsidRPr="00EC4774" w:rsidRDefault="00EC4774" w:rsidP="00EC4774">
      <w:pPr>
        <w:pStyle w:val="12"/>
        <w:rPr>
          <w:lang w:eastAsia="ru-RU"/>
        </w:rPr>
      </w:pPr>
      <w:r w:rsidRPr="00EC4774">
        <w:rPr>
          <w:lang w:eastAsia="ru-RU"/>
        </w:rPr>
        <w:lastRenderedPageBreak/>
        <w:t>Наконец, из последовательности выходных векторов с помощью глобального усреднения формируется единый 256-мерный эмбеддинг, который через полносвязный слой превращается в логит для класса «синтетический голос». Применив к нему сигмоиду, получаем вероятность принадлежности записи к поддельной. Такая конструкция легко масштабируется под мультиклассовую задачу — достаточно изменить размер выходного слоя и использовать softmax вместо сигмоида. Глубина и размерность каждого блока были выбраны так, чтобы сбалансировать точность модели с ограничениями по времени обучения и доступным GPU-ресурсам.</w:t>
      </w:r>
    </w:p>
    <w:p w14:paraId="3232A0A1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Спецификация компонентов DL-модуля в системе</w:t>
      </w:r>
      <w:bookmarkEnd w:id="11"/>
    </w:p>
    <w:p w14:paraId="5B4912E8" w14:textId="11B04323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Архитектура модуля включает несколько компонентов, каждый из которых реализует определённую функцию. Ниже приводится архитектурная схема (логическая) и описание основных компонент</w:t>
      </w:r>
      <w:r w:rsidR="00995126" w:rsidRPr="00A27E26">
        <w:rPr>
          <w:lang w:eastAsia="ru-RU"/>
        </w:rPr>
        <w:t xml:space="preserve"> в таб. 4</w:t>
      </w:r>
      <w:r w:rsidRPr="00A27E26">
        <w:rPr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2092"/>
        <w:gridCol w:w="3934"/>
        <w:gridCol w:w="2941"/>
      </w:tblGrid>
      <w:tr w:rsidR="00995126" w:rsidRPr="00995126" w14:paraId="5AFDF69E" w14:textId="77777777" w:rsidTr="00995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DDE4F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9F65471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3A12416D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 и реализация</w:t>
            </w:r>
          </w:p>
        </w:tc>
        <w:tc>
          <w:tcPr>
            <w:tcW w:w="0" w:type="auto"/>
            <w:vAlign w:val="center"/>
            <w:hideMark/>
          </w:tcPr>
          <w:p w14:paraId="6964CC49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Особенности</w:t>
            </w:r>
          </w:p>
        </w:tc>
      </w:tr>
      <w:tr w:rsidR="00995126" w:rsidRPr="00995126" w14:paraId="5CCC7EDF" w14:textId="77777777" w:rsidTr="00995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AED07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941961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 предобработки аудио</w:t>
            </w:r>
          </w:p>
        </w:tc>
        <w:tc>
          <w:tcPr>
            <w:tcW w:w="0" w:type="auto"/>
            <w:vAlign w:val="center"/>
            <w:hideMark/>
          </w:tcPr>
          <w:p w14:paraId="729E9765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AudioPreprocessor на Python с использованием librosa и torchaudio. Преобразует WAV/PCM в мел-спектрограмму с параметрами (16kHz, FFT=512, hop=160, win=400, 80 Mel).</w:t>
            </w:r>
          </w:p>
        </w:tc>
        <w:tc>
          <w:tcPr>
            <w:tcW w:w="0" w:type="auto"/>
            <w:vAlign w:val="center"/>
            <w:hideMark/>
          </w:tcPr>
          <w:p w14:paraId="4922F2E1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тензор [1, 80, T], выполняет нормализацию и обрезку/дополнение до фиксированной длины (например, 3 секунды).</w:t>
            </w:r>
          </w:p>
        </w:tc>
      </w:tr>
      <w:tr w:rsidR="00995126" w:rsidRPr="00995126" w14:paraId="75968CE7" w14:textId="77777777" w:rsidTr="00995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28C0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240B44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 нейронной сети</w:t>
            </w:r>
          </w:p>
        </w:tc>
        <w:tc>
          <w:tcPr>
            <w:tcW w:w="0" w:type="auto"/>
            <w:vAlign w:val="center"/>
            <w:hideMark/>
          </w:tcPr>
          <w:p w14:paraId="42D10E6A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DeepFakeDetectorModel. 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 CNNFeatureExtractor (Conv2D + ReLU + BatchNorm), TransformerEncoder (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базе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torch.nn.TransformerEncoder), ClassificationHead (Linear).</w:t>
            </w:r>
          </w:p>
        </w:tc>
        <w:tc>
          <w:tcPr>
            <w:tcW w:w="0" w:type="auto"/>
            <w:vAlign w:val="center"/>
            <w:hideMark/>
          </w:tcPr>
          <w:p w14:paraId="6922C2C2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 на PyTorch. ~4 млн параметров. Поддерживает загрузку весов (обучение/инференс).</w:t>
            </w:r>
          </w:p>
        </w:tc>
      </w:tr>
      <w:tr w:rsidR="00995126" w:rsidRPr="00995126" w14:paraId="71CF1303" w14:textId="77777777" w:rsidTr="00995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607F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8AB53C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 логики решения</w:t>
            </w:r>
          </w:p>
        </w:tc>
        <w:tc>
          <w:tcPr>
            <w:tcW w:w="0" w:type="auto"/>
            <w:vAlign w:val="center"/>
            <w:hideMark/>
          </w:tcPr>
          <w:p w14:paraId="6557BB7A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DecisionLogic, оборачивающий модель и принимающий бинарное решение на основе вероятности.</w:t>
            </w:r>
          </w:p>
        </w:tc>
        <w:tc>
          <w:tcPr>
            <w:tcW w:w="0" w:type="auto"/>
            <w:vAlign w:val="center"/>
            <w:hideMark/>
          </w:tcPr>
          <w:p w14:paraId="71C01ABF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Порог вероятности $P_{thr}$ по умолчанию 0.5, настраивается. Возможны эвристики (например, при </w:t>
            </w: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слишком коротком звуке).</w:t>
            </w:r>
          </w:p>
        </w:tc>
      </w:tr>
      <w:tr w:rsidR="00995126" w:rsidRPr="00995126" w14:paraId="06C117F7" w14:textId="77777777" w:rsidTr="00995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3D39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34E732C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Интерфейсный компонент (API)</w:t>
            </w:r>
          </w:p>
        </w:tc>
        <w:tc>
          <w:tcPr>
            <w:tcW w:w="0" w:type="auto"/>
            <w:vAlign w:val="center"/>
            <w:hideMark/>
          </w:tcPr>
          <w:p w14:paraId="03A5330F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Flask-приложение с REST API. Эндпойнт /verify_voice, принимает POST-запрос с аудио, возвращает JSON: { "is_fake": bool, "confidence": float }.</w:t>
            </w:r>
          </w:p>
        </w:tc>
        <w:tc>
          <w:tcPr>
            <w:tcW w:w="0" w:type="auto"/>
            <w:vAlign w:val="center"/>
            <w:hideMark/>
          </w:tcPr>
          <w:p w14:paraId="73A47248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Реализует защиту через API-ключ, изолирует модель от прямого доступа.</w:t>
            </w:r>
          </w:p>
        </w:tc>
      </w:tr>
      <w:tr w:rsidR="00995126" w:rsidRPr="00995126" w14:paraId="43CFF0A3" w14:textId="77777777" w:rsidTr="00995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101C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93D08C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 хранения и обновления модели</w:t>
            </w:r>
          </w:p>
        </w:tc>
        <w:tc>
          <w:tcPr>
            <w:tcW w:w="0" w:type="auto"/>
            <w:vAlign w:val="center"/>
            <w:hideMark/>
          </w:tcPr>
          <w:p w14:paraId="7EB4648C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Механизм загрузки модели из файла model.pth. Поддерживает ручное обновление (замена файла + рестарт).</w:t>
            </w:r>
          </w:p>
        </w:tc>
        <w:tc>
          <w:tcPr>
            <w:tcW w:w="0" w:type="auto"/>
            <w:vAlign w:val="center"/>
            <w:hideMark/>
          </w:tcPr>
          <w:p w14:paraId="698238F5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будущем возможна динамическая подгрузка без перезапуска. Сейчас реализован как файл на диске.</w:t>
            </w:r>
          </w:p>
        </w:tc>
      </w:tr>
      <w:tr w:rsidR="00995126" w:rsidRPr="00995126" w14:paraId="58305351" w14:textId="77777777" w:rsidTr="00995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6AB1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0BCDB19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Компоненты мониторинга и логирования</w:t>
            </w:r>
          </w:p>
        </w:tc>
        <w:tc>
          <w:tcPr>
            <w:tcW w:w="0" w:type="auto"/>
            <w:vAlign w:val="center"/>
            <w:hideMark/>
          </w:tcPr>
          <w:p w14:paraId="782E1CE7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Встроен Logger, который пишет логи и может отправлять события в Kafka/SIEM. Отправка heartbeat в систему мониторинга.</w:t>
            </w:r>
          </w:p>
        </w:tc>
        <w:tc>
          <w:tcPr>
            <w:tcW w:w="0" w:type="auto"/>
            <w:vAlign w:val="center"/>
            <w:hideMark/>
          </w:tcPr>
          <w:p w14:paraId="1C17CD6B" w14:textId="77777777" w:rsidR="00995126" w:rsidRPr="00995126" w:rsidRDefault="00995126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51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Обеспечивает контроль состояния и интеграцию с ИБ-экосистемой организации.</w:t>
            </w:r>
          </w:p>
        </w:tc>
      </w:tr>
    </w:tbl>
    <w:p w14:paraId="1DED5CA1" w14:textId="19147372" w:rsidR="00995126" w:rsidRPr="00A27E26" w:rsidRDefault="00995126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4 - Архитектура программных компонентов модуля</w:t>
      </w:r>
    </w:p>
    <w:p w14:paraId="7CFF62E8" w14:textId="690D373E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Архитектурно, взаимодействие компонентов происходит следующим образом при рабочем цикле: API получает аудио -&gt; Preprocessor -&gt; Model -&gt; DecisionLogic -&gt; ответ. Компоненты сделаны слабо связанными: можно заменить модель другой, сохранив интерфейсы, или поменять способ предобработки при минимальных изменениях кода, благодаря модульной структуре.</w:t>
      </w:r>
    </w:p>
    <w:p w14:paraId="6C825557" w14:textId="247063BD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Стоит отметить, что архитектура модели DL в узком смысле и архитектура всего модуля– взаимосвязаны, но рассматривались отдельно. Вышеописанные компоненты охватывают и то, и другое, давая полное понимание системы.</w:t>
      </w:r>
    </w:p>
    <w:p w14:paraId="5F10DC92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197638796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Разработка прототипа модели и подготовка данных</w:t>
      </w:r>
      <w:bookmarkEnd w:id="12"/>
    </w:p>
    <w:p w14:paraId="24EAB185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>На этапе разработки прототипа были реализованы основные функции модуля и проведена подготовка данных для обучения и тестирования.</w:t>
      </w:r>
    </w:p>
    <w:p w14:paraId="6D68B0F3" w14:textId="645941FA" w:rsidR="002962A1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2.3.1. Формирование набора данных</w:t>
      </w:r>
    </w:p>
    <w:p w14:paraId="36573B9B" w14:textId="64040624" w:rsidR="00664CF2" w:rsidRPr="00857B63" w:rsidRDefault="002962A1" w:rsidP="001E6DC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6DC2">
        <w:rPr>
          <w:rStyle w:val="13"/>
        </w:rPr>
        <w:t>Для обучения модели нам понадобился сбалансированный набор аудиозаписей с настоящей и синтетической речью. Мы сначала присматривались к готовым датасетам — ASVspoof 2019, WaveFake, Fake or Real — но в итоге решили собрать свой упрощённый корпус: записали у коллег-студентов по 10–15 фраз на русском без компрессии (PCM, 16 кГц) и затем сгенерировали их же с помощью Tacotron 2 + WaveGlow. Для каждой фразы сделали две версии синтетики: одну по тому же тексту (synth_same_text), другую — с другим содержанием, но той же длины (synth_random_text), чтобы проверить, может ли модель выявлять подделки независимо от лексики. Кроме того, добавили несколько публичных примеров дипфейков известных голосов. В итоге получилось примерно по 700 файлов в каждой из трёх категорий: оригинал, синтез «тот же текст» и синтез «другой текст» — всего около 2100 записей (см. Рисунок 2.1).</w:t>
      </w:r>
      <w:r w:rsidR="00D5315A" w:rsidRPr="00A27E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094726C" wp14:editId="6347A8CE">
            <wp:extent cx="45720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B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2.1:</w:t>
      </w:r>
      <w:r w:rsidR="002B462E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классов в сформированном датасете. </w:t>
      </w:r>
    </w:p>
    <w:p w14:paraId="51B040FA" w14:textId="3C3FEE1E" w:rsidR="00821E1B" w:rsidRPr="00821E1B" w:rsidRDefault="00821E1B" w:rsidP="00821E1B">
      <w:pPr>
        <w:pStyle w:val="12"/>
        <w:rPr>
          <w:lang w:eastAsia="ru-RU"/>
        </w:rPr>
      </w:pPr>
      <w:r w:rsidRPr="00821E1B">
        <w:rPr>
          <w:lang w:eastAsia="ru-RU"/>
        </w:rPr>
        <w:t>Перед подачей в сеть мы автоматически очистили аудио: обрезали паузы &gt; 0,2 с в начале и конце, привели все записи к длительности ровно 3 с, а 10 % файлов снабдили искусственным фоновым шумом при SNR 20 дБ и 10 дБ для повышения устойчивости модели. Так удалось получить единый формат входа и расширить разнообразие данных.</w:t>
      </w:r>
    </w:p>
    <w:p w14:paraId="71B988CA" w14:textId="77777777" w:rsidR="00821E1B" w:rsidRPr="00821E1B" w:rsidRDefault="00821E1B" w:rsidP="00821E1B">
      <w:pPr>
        <w:pStyle w:val="12"/>
        <w:rPr>
          <w:lang w:eastAsia="ru-RU"/>
        </w:rPr>
      </w:pPr>
      <w:r w:rsidRPr="00821E1B">
        <w:rPr>
          <w:lang w:eastAsia="ru-RU"/>
        </w:rPr>
        <w:lastRenderedPageBreak/>
        <w:t>Набор разделили примерно в пропорции 60/20/20 на обучающую, валидационную и тестовую выборки, причём следили, чтобы одинаковые фразы и их синтезированные аналоги не попадали в разные части одновременно. Валидна выборка служила для настройки гиперпараметров, а тестовая — для финальной оценки результатов. Для наглядности мы визуализировали мел-спектрограммы трёх типов аудио: реальные записи демонстрируют более сложную динамику формант, тогда как синтетика, особенно с тем же текстом, выглядит более упорядоченной и «гладкой» (см. Рисунок 2.2). Эти визуальные артефакты — то, что модель учится распознавать автоматически.</w:t>
      </w:r>
    </w:p>
    <w:p w14:paraId="591DD40C" w14:textId="65D5AF3A" w:rsidR="002B462E" w:rsidRPr="00A27E26" w:rsidRDefault="002B462E" w:rsidP="002D4A43">
      <w:pPr>
        <w:pStyle w:val="12"/>
        <w:rPr>
          <w:lang w:eastAsia="ru-RU"/>
        </w:rPr>
      </w:pPr>
    </w:p>
    <w:p w14:paraId="63BFCBF7" w14:textId="1D976A69" w:rsidR="00043FAE" w:rsidRPr="00A27E26" w:rsidRDefault="00D5315A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EC114" wp14:editId="1AF3A4F1">
            <wp:extent cx="593407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2.2:</w:t>
      </w:r>
      <w:r w:rsidR="002B462E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Примеры мел-спектрограмм аудиозаписей из датасета. </w:t>
      </w:r>
    </w:p>
    <w:p w14:paraId="46B22FEC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2.3.2. Выбор модели DL и инструментальных средств</w:t>
      </w:r>
    </w:p>
    <w:p w14:paraId="228942E9" w14:textId="1332C810" w:rsidR="00D119F8" w:rsidRPr="00D119F8" w:rsidRDefault="00D119F8" w:rsidP="00D119F8">
      <w:pPr>
        <w:pStyle w:val="12"/>
        <w:rPr>
          <w:lang w:eastAsia="ru-RU"/>
        </w:rPr>
      </w:pPr>
      <w:r w:rsidRPr="00D119F8">
        <w:rPr>
          <w:lang w:eastAsia="ru-RU"/>
        </w:rPr>
        <w:lastRenderedPageBreak/>
        <w:t>Выбор платформы и инструментов строился на балансе между удобством разработки и производительностью. В качестве языка была взята Python 3.10, а ядром обучения — PyTorch 1.13 вместе с torchaudio для базовых аудио-преобразований и librosa для вспомогательных функций. Для работы с данными и аналитики привлекли NumPy и pandas, а за визуализацию графиков обучения, матриц ошибок и пороговых ROC-кривых отвечал matplotlib. Весь тренинг шёл на университете-предоставленной видеокарте NVIDIA GeForce RTX 3060 (6 ГБ), что позволило ускорить свёрточные и трансформер-операции, тогда как для вывода в продакшне предусмотрена работа и на CPU с возможностью перехода на GPU при необходимости низкой задержки.</w:t>
      </w:r>
    </w:p>
    <w:p w14:paraId="06D8BB91" w14:textId="421549FB" w:rsidR="00D119F8" w:rsidRPr="00D119F8" w:rsidRDefault="00D119F8" w:rsidP="00D119F8">
      <w:pPr>
        <w:pStyle w:val="12"/>
        <w:rPr>
          <w:lang w:eastAsia="ru-RU"/>
        </w:rPr>
      </w:pPr>
      <w:r w:rsidRPr="00D119F8">
        <w:rPr>
          <w:lang w:eastAsia="ru-RU"/>
        </w:rPr>
        <w:t>При реализации архитектуры мы дополнили модель механизмом Dropout=0.1 в трансформер-энкодерах и перед классификатором, а на выходе применили глобальное усреднение по времени и сигмоиду с порогом 0.5 для бинарного решения. Обучение шло оптимизатором Adam, batch size=4, в течение 10 эпох с функцией потерь BCEWithLogits. Уже в первые 2–3 эпохи loss опускался с ~1.6 до ~0.8, а точность на валидации взлетала с ~0.6 до ~0.85; после 4–5 эпох дальнейший рост притормозился, и к 7–8 эпохе заметно начало проявляться лёгкое переобучение — поэтому обучение завершили на 10-й эпохе (Рисунок 2.3). Для тестирования мы дополнительно настроили оптимальный порог и посмотрели на распределение вероятностей на отложенной выборке — результат визуализирован на Рисунке 2.</w:t>
      </w:r>
      <w:r>
        <w:rPr>
          <w:lang w:eastAsia="ru-RU"/>
        </w:rPr>
        <w:t>3</w:t>
      </w:r>
      <w:r w:rsidRPr="00D119F8">
        <w:rPr>
          <w:lang w:eastAsia="ru-RU"/>
        </w:rPr>
        <w:t>.</w:t>
      </w:r>
    </w:p>
    <w:p w14:paraId="2AA905AA" w14:textId="283E307C" w:rsidR="009D664A" w:rsidRDefault="00B706EB" w:rsidP="009D66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36035F" wp14:editId="0E80DE08">
            <wp:extent cx="58483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E26">
        <w:rPr>
          <w:rFonts w:ascii="Times New Roman" w:hAnsi="Times New Roman" w:cs="Times New Roman"/>
          <w:b/>
          <w:bCs/>
          <w:sz w:val="28"/>
          <w:szCs w:val="28"/>
        </w:rPr>
        <w:t>Рисунок 2.</w:t>
      </w:r>
      <w:r w:rsidR="00664CF2" w:rsidRPr="00A27E2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27E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27E26">
        <w:rPr>
          <w:rFonts w:ascii="Times New Roman" w:hAnsi="Times New Roman" w:cs="Times New Roman"/>
          <w:sz w:val="28"/>
          <w:szCs w:val="28"/>
        </w:rPr>
        <w:t xml:space="preserve"> иллюстрирует ход обучения модели по эпохам</w:t>
      </w:r>
      <w:r w:rsidR="00043FAE" w:rsidRPr="00A27E26">
        <w:rPr>
          <w:rFonts w:ascii="Times New Roman" w:hAnsi="Times New Roman" w:cs="Times New Roman"/>
          <w:sz w:val="28"/>
          <w:szCs w:val="28"/>
        </w:rPr>
        <w:t>.</w:t>
      </w:r>
      <w:r w:rsidRPr="00A27E26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Toc197638797"/>
    </w:p>
    <w:p w14:paraId="74D6C2B6" w14:textId="794766FA" w:rsidR="009D664A" w:rsidRPr="009D664A" w:rsidRDefault="009D664A" w:rsidP="009D664A">
      <w:pPr>
        <w:pStyle w:val="12"/>
        <w:rPr>
          <w:rFonts w:eastAsia="Times New Roman"/>
          <w:lang w:eastAsia="ru-RU"/>
        </w:rPr>
      </w:pPr>
      <w:r>
        <w:t>Параллельно с тренировкой готовили обвязку для интеграции: в качестве прототипа REST-сервиса выбрали Flask, а валидацию конвейера проводили на каждом шаге — сравнивали спектрограмму AudioPreprocessor с результатом в MATLAB и визуально проверяли отдельные патчи трансформера, чтобы убедиться, что механизмы сегментации и позиционного кодирования работают как задумано. Всё это позволило получить отлаженный прототип, готовый к развертыванию и дальнейшему тестированию.</w:t>
      </w:r>
    </w:p>
    <w:p w14:paraId="5B2ACFFE" w14:textId="7A6909C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Обучение модели глубокого обучения</w:t>
      </w:r>
      <w:bookmarkEnd w:id="13"/>
    </w:p>
    <w:p w14:paraId="3D6B5B60" w14:textId="724A89F4" w:rsidR="008D0AC0" w:rsidRPr="008D0AC0" w:rsidRDefault="008D0AC0" w:rsidP="008D0AC0">
      <w:pPr>
        <w:pStyle w:val="12"/>
        <w:rPr>
          <w:lang w:eastAsia="ru-RU"/>
        </w:rPr>
      </w:pPr>
      <w:bookmarkStart w:id="14" w:name="_Toc197638798"/>
      <w:r w:rsidRPr="008D0AC0">
        <w:rPr>
          <w:lang w:eastAsia="ru-RU"/>
        </w:rPr>
        <w:lastRenderedPageBreak/>
        <w:t>Обучение шло на 1 200 аудиофайлах в течение 10 эпох с функцией потерь Binary Cross-Entropy и перемешиванием данных перед каждой эпохой. Валидация после каждой итерации показывала, что точность, первоначально близкая к случайной (50–60 %), уже к 3–4 эпохам растёт до 85 %, а loss стремительно падает — график динамики уровня ошибки и точности см. на Рисунке 2.3. Чтобы избежать переобучения, мы применили Dropout=0,1 в трансформер-блоках, сохранили модель компактной и проверили её на независимой тестовой выборке. По итогам на валидации получили accuracy ≈ 0,85, precision для «fake» ≈ 0,95 и recall ≈ 0,78 при пороге 0,5.</w:t>
      </w:r>
    </w:p>
    <w:p w14:paraId="5A9D3C81" w14:textId="05EEC6AD" w:rsidR="008D0AC0" w:rsidRPr="008D0AC0" w:rsidRDefault="008D0AC0" w:rsidP="008D0AC0">
      <w:pPr>
        <w:pStyle w:val="12"/>
        <w:rPr>
          <w:lang w:eastAsia="ru-RU"/>
        </w:rPr>
      </w:pPr>
      <w:r w:rsidRPr="008D0AC0">
        <w:rPr>
          <w:lang w:eastAsia="ru-RU"/>
        </w:rPr>
        <w:t>Дополнительно провели мультиклассовое обучение в течение 5 эпох — точность упала до ≈ 0,62, что подтвердило, что бинарная схема лучше справляется с выделением любых подделок (см. раздел 2.6.1). После этого мы оптимизировали порог классификации: с помощью скрипта, перебирающего threshold от 0 до 1 и вычисляющего F1-метрику на валидации, нашли оптимум ≈ 0,25 (Рисунок 2.4). Этот порог впоследствии и использовали в финальной системе перед интеграцией в код сервиса.</w:t>
      </w:r>
    </w:p>
    <w:p w14:paraId="4494CC48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Реализация программного модуля и интеграция модели</w:t>
      </w:r>
      <w:bookmarkEnd w:id="14"/>
    </w:p>
    <w:p w14:paraId="1B6DCA90" w14:textId="77777777" w:rsidR="002B462E" w:rsidRPr="00A27E26" w:rsidRDefault="002B462E" w:rsidP="002D4A43">
      <w:pPr>
        <w:pStyle w:val="12"/>
        <w:rPr>
          <w:lang w:eastAsia="ru-RU"/>
        </w:rPr>
      </w:pPr>
      <w:r w:rsidRPr="00A27E26">
        <w:rPr>
          <w:lang w:eastAsia="ru-RU"/>
        </w:rPr>
        <w:t xml:space="preserve">На этом этапе обученная модель была включена в состав программного модуля, представляющего собой автономное приложение, выполняющее задачу подтверждения подключения. По сути, речь идёт об </w:t>
      </w:r>
      <w:r w:rsidRPr="00A27E26">
        <w:rPr>
          <w:b/>
          <w:bCs/>
          <w:lang w:eastAsia="ru-RU"/>
        </w:rPr>
        <w:t>интеграции модели в код</w:t>
      </w:r>
      <w:r w:rsidRPr="00A27E26">
        <w:rPr>
          <w:lang w:eastAsia="ru-RU"/>
        </w:rPr>
        <w:t>: написание обёртки, API и вспомогательных функций, которые были спроектированы ранее.</w:t>
      </w:r>
    </w:p>
    <w:p w14:paraId="59E56815" w14:textId="77777777" w:rsidR="00460703" w:rsidRPr="00A27E26" w:rsidRDefault="00460703" w:rsidP="002D4A43">
      <w:pPr>
        <w:pStyle w:val="12"/>
      </w:pPr>
      <w:r w:rsidRPr="00A27E26">
        <w:t>Структура проекта включает следующие ключевые файлы: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44"/>
      </w:tblGrid>
      <w:tr w:rsidR="00460703" w:rsidRPr="00A27E26" w14:paraId="5CB19005" w14:textId="77777777" w:rsidTr="00460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6D27B" w14:textId="77777777" w:rsidR="00460703" w:rsidRPr="00A27E26" w:rsidRDefault="00460703" w:rsidP="00A27E2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7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14:paraId="5C55A541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7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460703" w:rsidRPr="00A27E26" w14:paraId="0CF72A59" w14:textId="77777777" w:rsidTr="00460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EEC1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train.py</w:t>
            </w:r>
          </w:p>
        </w:tc>
        <w:tc>
          <w:tcPr>
            <w:tcW w:w="0" w:type="auto"/>
            <w:vAlign w:val="center"/>
            <w:hideMark/>
          </w:tcPr>
          <w:p w14:paraId="434A1AE9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 xml:space="preserve">Скрипт обучения нейросетевой модели PatentTTSNet. Включает реализацию архитектуры, функции загрузки и предобработки данных, обучение и сохранение модели в формате </w:t>
            </w: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.pth</w:t>
            </w: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0703" w:rsidRPr="00A27E26" w14:paraId="5B7B6B2C" w14:textId="77777777" w:rsidTr="00460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59AC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api.py</w:t>
            </w:r>
          </w:p>
        </w:tc>
        <w:tc>
          <w:tcPr>
            <w:tcW w:w="0" w:type="auto"/>
            <w:vAlign w:val="center"/>
            <w:hideMark/>
          </w:tcPr>
          <w:p w14:paraId="511CDDF2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серверный модуль. Реализует FastAPI-приложение с REST-интерфейсом </w:t>
            </w: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/predict</w:t>
            </w: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 xml:space="preserve">, которое принимает аудиофайл и </w:t>
            </w:r>
            <w:r w:rsidRPr="00A27E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возвращает JSON-ответ с результатом классификации (реальный/синтетический голос, тип синтетики, метрики, время инференса). Также содержит загрузку модели и функции предобработки.</w:t>
            </w:r>
          </w:p>
        </w:tc>
      </w:tr>
      <w:tr w:rsidR="00460703" w:rsidRPr="00A27E26" w14:paraId="6F9BCA9A" w14:textId="77777777" w:rsidTr="00460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B6F9F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index.html</w:t>
            </w:r>
          </w:p>
        </w:tc>
        <w:tc>
          <w:tcPr>
            <w:tcW w:w="0" w:type="auto"/>
            <w:vAlign w:val="center"/>
            <w:hideMark/>
          </w:tcPr>
          <w:p w14:paraId="1F85EB2C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>Веб-интерфейс пользователя. Представляет собой HTML-страницу, позволяющую загрузить аудиофайл и получить результат классификации в браузере. Подключается как статика к FastAPI.</w:t>
            </w:r>
          </w:p>
        </w:tc>
      </w:tr>
      <w:tr w:rsidR="00460703" w:rsidRPr="00A27E26" w14:paraId="2F8B06C3" w14:textId="77777777" w:rsidTr="00460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6B0F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start.bat</w:t>
            </w:r>
          </w:p>
        </w:tc>
        <w:tc>
          <w:tcPr>
            <w:tcW w:w="0" w:type="auto"/>
            <w:vAlign w:val="center"/>
            <w:hideMark/>
          </w:tcPr>
          <w:p w14:paraId="2BEFF4B1" w14:textId="77777777" w:rsidR="00460703" w:rsidRPr="00A27E26" w:rsidRDefault="00460703" w:rsidP="00A2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 xml:space="preserve">Скрипт запуска локального сервера FastAPI на Windows. Используется во время разработки и тестирования, может быть заменён на </w:t>
            </w: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gunicorn</w:t>
            </w: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A27E2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uvicorn</w:t>
            </w:r>
            <w:r w:rsidRPr="00A27E26">
              <w:rPr>
                <w:rFonts w:ascii="Times New Roman" w:hAnsi="Times New Roman" w:cs="Times New Roman"/>
                <w:sz w:val="28"/>
                <w:szCs w:val="28"/>
              </w:rPr>
              <w:t xml:space="preserve"> в продакшене.</w:t>
            </w:r>
          </w:p>
        </w:tc>
      </w:tr>
    </w:tbl>
    <w:p w14:paraId="038F463A" w14:textId="77777777" w:rsidR="00460703" w:rsidRPr="00A27E26" w:rsidRDefault="00460703" w:rsidP="00A27E26">
      <w:pPr>
        <w:pStyle w:val="4"/>
        <w:jc w:val="both"/>
        <w:rPr>
          <w:sz w:val="28"/>
          <w:szCs w:val="28"/>
        </w:rPr>
      </w:pPr>
      <w:r w:rsidRPr="00A27E26">
        <w:rPr>
          <w:sz w:val="28"/>
          <w:szCs w:val="28"/>
        </w:rPr>
        <w:t>Загрузка и инициализация модели (</w:t>
      </w:r>
      <w:r w:rsidRPr="00A27E26">
        <w:rPr>
          <w:rStyle w:val="HTML"/>
          <w:rFonts w:ascii="Times New Roman" w:hAnsi="Times New Roman" w:cs="Times New Roman"/>
          <w:sz w:val="28"/>
          <w:szCs w:val="28"/>
        </w:rPr>
        <w:t>api.py</w:t>
      </w:r>
      <w:r w:rsidRPr="00A27E26">
        <w:rPr>
          <w:sz w:val="28"/>
          <w:szCs w:val="28"/>
        </w:rPr>
        <w:t>)</w:t>
      </w:r>
    </w:p>
    <w:p w14:paraId="2A85DB50" w14:textId="77777777" w:rsidR="00460703" w:rsidRPr="00A27E26" w:rsidRDefault="00460703" w:rsidP="00A27E2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Fonts w:ascii="Times New Roman" w:hAnsi="Times New Roman" w:cs="Times New Roman"/>
          <w:sz w:val="28"/>
          <w:szCs w:val="28"/>
        </w:rPr>
        <w:t xml:space="preserve">При старте сервиса 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api.py</w:t>
      </w:r>
      <w:r w:rsidRPr="00A27E26">
        <w:rPr>
          <w:rFonts w:ascii="Times New Roman" w:hAnsi="Times New Roman" w:cs="Times New Roman"/>
          <w:sz w:val="28"/>
          <w:szCs w:val="28"/>
        </w:rPr>
        <w:t xml:space="preserve"> происходит:</w:t>
      </w:r>
    </w:p>
    <w:p w14:paraId="6C3B6766" w14:textId="77777777" w:rsidR="00460703" w:rsidRPr="00A27E26" w:rsidRDefault="00460703" w:rsidP="00A27E26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Fonts w:ascii="Times New Roman" w:hAnsi="Times New Roman" w:cs="Times New Roman"/>
          <w:sz w:val="28"/>
          <w:szCs w:val="28"/>
        </w:rPr>
        <w:t xml:space="preserve">Загрузка весов модели 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patent_tts_net.pth</w:t>
      </w:r>
      <w:r w:rsidRPr="00A27E26">
        <w:rPr>
          <w:rFonts w:ascii="Times New Roman" w:hAnsi="Times New Roman" w:cs="Times New Roman"/>
          <w:sz w:val="28"/>
          <w:szCs w:val="28"/>
        </w:rPr>
        <w:t xml:space="preserve"> на устройство (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cuda</w:t>
      </w:r>
      <w:r w:rsidRPr="00A27E2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cpu</w:t>
      </w:r>
      <w:r w:rsidRPr="00A27E26">
        <w:rPr>
          <w:rFonts w:ascii="Times New Roman" w:hAnsi="Times New Roman" w:cs="Times New Roman"/>
          <w:sz w:val="28"/>
          <w:szCs w:val="28"/>
        </w:rPr>
        <w:t>).</w:t>
      </w:r>
    </w:p>
    <w:p w14:paraId="3DFA9E01" w14:textId="77777777" w:rsidR="00460703" w:rsidRPr="00A27E26" w:rsidRDefault="00460703" w:rsidP="00A27E26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Fonts w:ascii="Times New Roman" w:hAnsi="Times New Roman" w:cs="Times New Roman"/>
          <w:sz w:val="28"/>
          <w:szCs w:val="28"/>
        </w:rPr>
        <w:t xml:space="preserve">Инициализация всех компонентов архитектуры: слоёв 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PatchEmbed</w:t>
      </w:r>
      <w:r w:rsidRPr="00A27E26">
        <w:rPr>
          <w:rFonts w:ascii="Times New Roman" w:hAnsi="Times New Roman" w:cs="Times New Roman"/>
          <w:sz w:val="28"/>
          <w:szCs w:val="28"/>
        </w:rPr>
        <w:t>, трансформеров, self-attention и голов классификации (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MultiTaskHeads</w:t>
      </w:r>
      <w:r w:rsidRPr="00A27E26">
        <w:rPr>
          <w:rFonts w:ascii="Times New Roman" w:hAnsi="Times New Roman" w:cs="Times New Roman"/>
          <w:sz w:val="28"/>
          <w:szCs w:val="28"/>
        </w:rPr>
        <w:t>).</w:t>
      </w:r>
    </w:p>
    <w:p w14:paraId="528C6035" w14:textId="77777777" w:rsidR="00460703" w:rsidRPr="00A27E26" w:rsidRDefault="00460703" w:rsidP="00A27E26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Fonts w:ascii="Times New Roman" w:hAnsi="Times New Roman" w:cs="Times New Roman"/>
          <w:sz w:val="28"/>
          <w:szCs w:val="28"/>
        </w:rPr>
        <w:t>Создание FastAPI-приложения с маршрутами:</w:t>
      </w:r>
    </w:p>
    <w:p w14:paraId="6E53B4E8" w14:textId="77777777" w:rsidR="00460703" w:rsidRPr="00A27E26" w:rsidRDefault="00460703" w:rsidP="00A27E26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GET /</w:t>
      </w:r>
      <w:r w:rsidRPr="00A27E26">
        <w:rPr>
          <w:rFonts w:ascii="Times New Roman" w:hAnsi="Times New Roman" w:cs="Times New Roman"/>
          <w:sz w:val="28"/>
          <w:szCs w:val="28"/>
        </w:rPr>
        <w:t xml:space="preserve"> — выдача интерфейса (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index.html</w:t>
      </w:r>
      <w:r w:rsidRPr="00A27E26">
        <w:rPr>
          <w:rFonts w:ascii="Times New Roman" w:hAnsi="Times New Roman" w:cs="Times New Roman"/>
          <w:sz w:val="28"/>
          <w:szCs w:val="28"/>
        </w:rPr>
        <w:t>)</w:t>
      </w:r>
    </w:p>
    <w:p w14:paraId="1C501874" w14:textId="77777777" w:rsidR="00460703" w:rsidRPr="00A27E26" w:rsidRDefault="00460703" w:rsidP="00A27E26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POST /predict</w:t>
      </w:r>
      <w:r w:rsidRPr="00A27E26">
        <w:rPr>
          <w:rFonts w:ascii="Times New Roman" w:hAnsi="Times New Roman" w:cs="Times New Roman"/>
          <w:sz w:val="28"/>
          <w:szCs w:val="28"/>
        </w:rPr>
        <w:t xml:space="preserve"> — загрузка аудиофайла, выполнение предобработки и инференса.</w:t>
      </w:r>
    </w:p>
    <w:p w14:paraId="47C6CA78" w14:textId="77777777" w:rsidR="00460703" w:rsidRPr="00A27E26" w:rsidRDefault="00460703" w:rsidP="00A27E26">
      <w:pPr>
        <w:pStyle w:val="4"/>
        <w:jc w:val="both"/>
        <w:rPr>
          <w:sz w:val="28"/>
          <w:szCs w:val="28"/>
        </w:rPr>
      </w:pPr>
      <w:r w:rsidRPr="00A27E26">
        <w:rPr>
          <w:sz w:val="28"/>
          <w:szCs w:val="28"/>
        </w:rPr>
        <w:t>Предобработка аудио</w:t>
      </w:r>
    </w:p>
    <w:p w14:paraId="30523D81" w14:textId="77777777" w:rsidR="00460703" w:rsidRPr="00A27E26" w:rsidRDefault="00460703" w:rsidP="00A27E2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Fonts w:ascii="Times New Roman" w:hAnsi="Times New Roman" w:cs="Times New Roman"/>
          <w:sz w:val="28"/>
          <w:szCs w:val="28"/>
        </w:rPr>
        <w:t>Внутри API реализованы функции:</w:t>
      </w:r>
    </w:p>
    <w:p w14:paraId="5E0E4485" w14:textId="77777777" w:rsidR="00460703" w:rsidRPr="00A27E26" w:rsidRDefault="00460703" w:rsidP="00A27E26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compute_mel_spectrogram</w:t>
      </w:r>
      <w:r w:rsidRPr="00A27E26">
        <w:rPr>
          <w:rFonts w:ascii="Times New Roman" w:hAnsi="Times New Roman" w:cs="Times New Roman"/>
          <w:sz w:val="28"/>
          <w:szCs w:val="28"/>
        </w:rPr>
        <w:t xml:space="preserve"> — извлечение мел-спектрограммы из аудио (использует 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librosa</w:t>
      </w:r>
      <w:r w:rsidRPr="00A27E26">
        <w:rPr>
          <w:rFonts w:ascii="Times New Roman" w:hAnsi="Times New Roman" w:cs="Times New Roman"/>
          <w:sz w:val="28"/>
          <w:szCs w:val="28"/>
        </w:rPr>
        <w:t>).</w:t>
      </w:r>
    </w:p>
    <w:p w14:paraId="6467872B" w14:textId="77777777" w:rsidR="00460703" w:rsidRPr="00A27E26" w:rsidRDefault="00460703" w:rsidP="00A27E26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compute_artifact_map</w:t>
      </w:r>
      <w:r w:rsidRPr="00A27E26">
        <w:rPr>
          <w:rFonts w:ascii="Times New Roman" w:hAnsi="Times New Roman" w:cs="Times New Roman"/>
          <w:sz w:val="28"/>
          <w:szCs w:val="28"/>
        </w:rPr>
        <w:t xml:space="preserve"> — выделение артефактов с помощью сглаживания и разности спектрограмм.</w:t>
      </w:r>
    </w:p>
    <w:p w14:paraId="72B96930" w14:textId="77777777" w:rsidR="00460703" w:rsidRPr="00A27E26" w:rsidRDefault="00460703" w:rsidP="00A27E26">
      <w:pPr>
        <w:pStyle w:val="4"/>
        <w:jc w:val="both"/>
        <w:rPr>
          <w:sz w:val="28"/>
          <w:szCs w:val="28"/>
        </w:rPr>
      </w:pPr>
      <w:r w:rsidRPr="00A27E26">
        <w:rPr>
          <w:sz w:val="28"/>
          <w:szCs w:val="28"/>
        </w:rPr>
        <w:t>Формат ответа модуля (API)</w:t>
      </w:r>
    </w:p>
    <w:p w14:paraId="4E055E35" w14:textId="77777777" w:rsidR="00460703" w:rsidRPr="00A27E26" w:rsidRDefault="00460703" w:rsidP="00A27E2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A27E26">
        <w:rPr>
          <w:rFonts w:ascii="Times New Roman" w:hAnsi="Times New Roman" w:cs="Times New Roman"/>
          <w:sz w:val="28"/>
          <w:szCs w:val="28"/>
        </w:rPr>
        <w:t>После обработки аудиофайла API возвращает структуру:</w:t>
      </w:r>
    </w:p>
    <w:p w14:paraId="6E3FB148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{</w:t>
      </w:r>
    </w:p>
    <w:p w14:paraId="1C80FEDC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27E26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"binary_prediction"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"Fake"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</w:p>
    <w:p w14:paraId="1BBE0063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27E26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"binary_score"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0.981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</w:p>
    <w:p w14:paraId="63218DDC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A27E26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"binary_threshold"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0.18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</w:p>
    <w:p w14:paraId="194C1E18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27E26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"multiclass_prediction"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"synth_random_text"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</w:p>
    <w:p w14:paraId="182B4B26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27E26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"multiclass_logits"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[</w:t>
      </w:r>
      <w:r w:rsidRPr="00A27E2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0.02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2.31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,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4.51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],</w:t>
      </w:r>
    </w:p>
    <w:p w14:paraId="4FEEAEC5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27E26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"inference_time_ms"</w:t>
      </w:r>
      <w:r w:rsidRPr="00A27E26">
        <w:rPr>
          <w:rStyle w:val="hljs-punctuation"/>
          <w:rFonts w:ascii="Times New Roman" w:hAnsi="Times New Roman" w:cs="Times New Roman"/>
          <w:sz w:val="28"/>
          <w:szCs w:val="28"/>
          <w:lang w:val="en-US"/>
        </w:rPr>
        <w:t>:</w:t>
      </w:r>
      <w:r w:rsidRPr="00A27E2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7E2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35.4</w:t>
      </w:r>
    </w:p>
    <w:p w14:paraId="12B39DBA" w14:textId="77777777" w:rsidR="00460703" w:rsidRPr="00A27E26" w:rsidRDefault="00460703" w:rsidP="00A27E26">
      <w:pPr>
        <w:pStyle w:val="HTML0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A27E26">
        <w:rPr>
          <w:rStyle w:val="hljs-punctuation"/>
          <w:rFonts w:ascii="Times New Roman" w:hAnsi="Times New Roman" w:cs="Times New Roman"/>
          <w:sz w:val="28"/>
          <w:szCs w:val="28"/>
        </w:rPr>
        <w:t>}</w:t>
      </w:r>
    </w:p>
    <w:p w14:paraId="0FB69A1A" w14:textId="77777777" w:rsidR="00460703" w:rsidRPr="00A27E26" w:rsidRDefault="00460703" w:rsidP="00A27E26">
      <w:pPr>
        <w:pStyle w:val="4"/>
        <w:jc w:val="both"/>
        <w:rPr>
          <w:sz w:val="28"/>
          <w:szCs w:val="28"/>
        </w:rPr>
      </w:pPr>
      <w:r w:rsidRPr="00A27E26">
        <w:rPr>
          <w:sz w:val="28"/>
          <w:szCs w:val="28"/>
        </w:rPr>
        <w:t>Интеграция</w:t>
      </w:r>
    </w:p>
    <w:p w14:paraId="6B428D64" w14:textId="77777777" w:rsidR="00460703" w:rsidRPr="00A27E26" w:rsidRDefault="00460703" w:rsidP="006B3C3E">
      <w:pPr>
        <w:pStyle w:val="12"/>
      </w:pPr>
      <w:r w:rsidRPr="00A27E26">
        <w:t xml:space="preserve">Модуль предполагается к интеграции в систему 2FA или телефонную систему как сервис проверки подлинности голосового вызова. Интеграция происходит через REST-запросы на </w:t>
      </w:r>
      <w:r w:rsidRPr="00A27E26">
        <w:rPr>
          <w:rStyle w:val="HTML"/>
          <w:rFonts w:ascii="Times New Roman" w:eastAsiaTheme="minorHAnsi" w:hAnsi="Times New Roman" w:cs="Times New Roman"/>
          <w:sz w:val="28"/>
          <w:szCs w:val="28"/>
        </w:rPr>
        <w:t>/predict</w:t>
      </w:r>
      <w:r w:rsidRPr="00A27E26">
        <w:t>, передавая аудиофайл и API-ключ.</w:t>
      </w:r>
    </w:p>
    <w:p w14:paraId="393A1ECF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реализации:</w:t>
      </w:r>
    </w:p>
    <w:p w14:paraId="5F7AD59F" w14:textId="77777777" w:rsidR="00DF6351" w:rsidRPr="00DF6351" w:rsidRDefault="00DF6351" w:rsidP="00DF6351">
      <w:pPr>
        <w:pStyle w:val="12"/>
        <w:rPr>
          <w:lang w:eastAsia="ru-RU"/>
        </w:rPr>
      </w:pPr>
      <w:r w:rsidRPr="00DF6351">
        <w:rPr>
          <w:lang w:eastAsia="ru-RU"/>
        </w:rPr>
        <w:t>В коде сервиса на Flask модель загружается в память один раз и переиспользуется для всех запросов, а при необходимости параллельной обработки можно задействовать несколько воркеров Gunicorn. При некорректном аудиофайле AudioPreprocessor выбрасывает исключение, которое ловится и переводится в ответ с HTTP 400 и сообщением «Invalid audio input», так что модуль не падает на чужих ошибках.</w:t>
      </w:r>
    </w:p>
    <w:p w14:paraId="7E4F0868" w14:textId="4E776B95" w:rsidR="002B462E" w:rsidRPr="00DF6351" w:rsidRDefault="00DF6351" w:rsidP="00DF6351">
      <w:pPr>
        <w:pStyle w:val="12"/>
        <w:rPr>
          <w:lang w:eastAsia="ru-RU"/>
        </w:rPr>
      </w:pPr>
      <w:r w:rsidRPr="00DF6351">
        <w:rPr>
          <w:lang w:eastAsia="ru-RU"/>
        </w:rPr>
        <w:t xml:space="preserve">Готовый прототип развернули на тестовом Linux-сервере, прогнали серию запросов и убедились, что на реальные записи возвращается </w:t>
      </w:r>
      <w:r w:rsidRPr="00DF6351">
        <w:rPr>
          <w:rFonts w:ascii="Courier New" w:hAnsi="Courier New" w:cs="Courier New"/>
          <w:sz w:val="20"/>
          <w:szCs w:val="20"/>
          <w:lang w:eastAsia="ru-RU"/>
        </w:rPr>
        <w:t>"is_fake": false</w:t>
      </w:r>
      <w:r w:rsidRPr="00DF6351">
        <w:rPr>
          <w:lang w:eastAsia="ru-RU"/>
        </w:rPr>
        <w:t xml:space="preserve">, на синтетические — </w:t>
      </w:r>
      <w:r w:rsidRPr="00DF6351">
        <w:rPr>
          <w:rFonts w:ascii="Courier New" w:hAnsi="Courier New" w:cs="Courier New"/>
          <w:sz w:val="20"/>
          <w:szCs w:val="20"/>
          <w:lang w:eastAsia="ru-RU"/>
        </w:rPr>
        <w:t>"is_fake": true</w:t>
      </w:r>
      <w:r w:rsidRPr="00DF6351">
        <w:rPr>
          <w:lang w:eastAsia="ru-RU"/>
        </w:rPr>
        <w:t xml:space="preserve"> с точностью уверенности </w:t>
      </w:r>
      <w:r w:rsidRPr="00DF6351">
        <w:rPr>
          <w:rFonts w:ascii="Courier New" w:hAnsi="Courier New" w:cs="Courier New"/>
          <w:sz w:val="20"/>
          <w:szCs w:val="20"/>
          <w:lang w:eastAsia="ru-RU"/>
        </w:rPr>
        <w:t>"confidence": 0.xx</w:t>
      </w:r>
      <w:r w:rsidRPr="00DF6351">
        <w:rPr>
          <w:lang w:eastAsia="ru-RU"/>
        </w:rPr>
        <w:t>, а в логах сохраняются все детали вызовов. Теперь этот API можно легко встроить в корпоративную систему, просто перенаправив на него аудиопоток.</w:t>
      </w:r>
    </w:p>
    <w:p w14:paraId="39026A34" w14:textId="06EE2DAE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5" w:name="_Toc197638799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 Тестирование и отладка разработанного модуля</w:t>
      </w:r>
      <w:bookmarkEnd w:id="15"/>
    </w:p>
    <w:p w14:paraId="2CB12070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Тестирование проводилось всесторонне, включая проверку точности модели на отложенных данных, анализ ошибок классификации, оценку устойчивости к различным условиям, а также измерение производительности. Также осуществлялась отладка выявленных недостатков. Результаты тестирования представлены ниже.</w:t>
      </w:r>
    </w:p>
    <w:p w14:paraId="22363079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2.6.1. Функциональное тестирование и анализ точности классификации</w:t>
      </w:r>
    </w:p>
    <w:p w14:paraId="7B3A4B58" w14:textId="12734C37" w:rsidR="00664CF2" w:rsidRPr="00A27E26" w:rsidRDefault="002D67E4" w:rsidP="002D67E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7E4">
        <w:rPr>
          <w:rStyle w:val="13"/>
        </w:rPr>
        <w:t>На финальном этапе мы проверили бинарную модель на тестовой выборке из 410 записей (≈136 оригиналов и 274 фейка, см. раздел 2.3.1). Модель показала accuracy ≈ 92 %, precision для «fake» ≈ 95 % и recall ≈ 92 %. В матрице ошибок (Рисунок 2.4) видно, что из 136 реальных образцов 125 распознаны верно, а из 274 синтетических — 253. Ошибки распределились так: 11 реальных помечены как подделка и 21 фейк пропущен.</w:t>
      </w:r>
      <w:r w:rsidR="004B4A30"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A60F4" wp14:editId="7F209051">
            <wp:extent cx="365760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5B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</w:t>
      </w:r>
      <w:r w:rsidR="00664CF2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2B462E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Матрица ошибок классификации (бинарная). </w:t>
      </w:r>
    </w:p>
    <w:p w14:paraId="03BE20D1" w14:textId="77777777" w:rsidR="008D0C76" w:rsidRPr="008D0C76" w:rsidRDefault="008D0C76" w:rsidP="008D0C76">
      <w:pPr>
        <w:pStyle w:val="12"/>
        <w:rPr>
          <w:lang w:eastAsia="ru-RU"/>
        </w:rPr>
      </w:pPr>
      <w:r w:rsidRPr="008D0C76">
        <w:rPr>
          <w:lang w:eastAsia="ru-RU"/>
        </w:rPr>
        <w:t>Коэффициент F1 для класса «поддельная речь» составил ≈ 0.94, что значительно выше пороговых 0.90. Анализ ложных срабатываний показал две основные причины: слишком короткие или очень «гладкие» синтетические фрагменты, где артефакты почти не видны, и, наоборот, шумные оригиналы с редким тембром, на которых модель ошибочно срабатывала. Список таких кейсов сохранён для дальнейшего изучения и расширения обучающего корпуса.</w:t>
      </w:r>
    </w:p>
    <w:p w14:paraId="2FFDA853" w14:textId="77777777" w:rsidR="008D0C76" w:rsidRPr="008D0C76" w:rsidRDefault="008D0C76" w:rsidP="008D0C76">
      <w:pPr>
        <w:pStyle w:val="12"/>
        <w:rPr>
          <w:lang w:eastAsia="ru-RU"/>
        </w:rPr>
      </w:pPr>
      <w:r w:rsidRPr="008D0C76">
        <w:rPr>
          <w:lang w:eastAsia="ru-RU"/>
        </w:rPr>
        <w:t>Дополнительно провели мультиклассовый эксперимент (Real vs Synth_same vs Synth_random), где общая точность упала до ≈ 62 % (Рисунок 2.5). Модель уверенно отделяет живую речь (precision ≈ 96 %), но сильно путает два вида синтетики, что подтверждает, что для наших целей бинарная классификация — оптимальный выбор.</w:t>
      </w:r>
    </w:p>
    <w:p w14:paraId="5FF89330" w14:textId="17BB533D" w:rsidR="00664CF2" w:rsidRPr="00A27E26" w:rsidRDefault="004B4A30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6670D" wp14:editId="71C8D58F">
            <wp:extent cx="36576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E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</w:t>
      </w:r>
      <w:r w:rsidR="00664CF2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2B462E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Матрица ошибок для мультиклассовой классификации (три класса). </w:t>
      </w:r>
    </w:p>
    <w:p w14:paraId="7C3654CA" w14:textId="1B52C385" w:rsidR="002B462E" w:rsidRPr="00A27E26" w:rsidRDefault="00DE66D4" w:rsidP="006B3C3E">
      <w:pPr>
        <w:pStyle w:val="12"/>
        <w:rPr>
          <w:lang w:eastAsia="ru-RU"/>
        </w:rPr>
      </w:pPr>
      <w:r>
        <w:t>Функциональное тестирование (см. матрицу ошибок на Рисунке 2.4) подтвердило высокую надёжность: модуль пропустил лишь 21 из 274 фейковых записей и ошибочно отнёс к подделкам пару шумных оригиналов с нетипичным тембром. Основная причина пропусков — очень короткие или «гладкие» синтетические фрагменты без явных артефактов, а ложноположительные срабатывания случались на реальных записях с сильным фоном. Для повышения устойчивости планируется добавить в тренировочный набор больше коротких и чистых дипфейков, а также шумных реалов с разными голосами.</w:t>
      </w:r>
    </w:p>
    <w:p w14:paraId="4B5FCE75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2.6.2. Анализ метрик качества: ROC, Precision-Recall и подбор порога</w:t>
      </w:r>
    </w:p>
    <w:p w14:paraId="358028C2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 xml:space="preserve">Для более глубокого понимания работы модели построены </w:t>
      </w:r>
      <w:r w:rsidRPr="00A27E26">
        <w:rPr>
          <w:b/>
          <w:bCs/>
          <w:lang w:eastAsia="ru-RU"/>
        </w:rPr>
        <w:t>ROC-кривая</w:t>
      </w:r>
      <w:r w:rsidRPr="00A27E26">
        <w:rPr>
          <w:lang w:eastAsia="ru-RU"/>
        </w:rPr>
        <w:t xml:space="preserve"> (Receiver Operating Characteristic) и кривая </w:t>
      </w:r>
      <w:r w:rsidRPr="00A27E26">
        <w:rPr>
          <w:b/>
          <w:bCs/>
          <w:lang w:eastAsia="ru-RU"/>
        </w:rPr>
        <w:t>Precision-Recall</w:t>
      </w:r>
      <w:r w:rsidRPr="00A27E26">
        <w:rPr>
          <w:lang w:eastAsia="ru-RU"/>
        </w:rPr>
        <w:t xml:space="preserve"> на тестовых данных. Эти графики позволяют оценить поведение модели при разных порогах классификации и сбалансированность ошибок.</w:t>
      </w:r>
    </w:p>
    <w:p w14:paraId="335D994F" w14:textId="312E8CE7" w:rsidR="004B4A30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На рисунке 2.</w:t>
      </w:r>
      <w:r w:rsidR="00664CF2" w:rsidRPr="00A27E26">
        <w:rPr>
          <w:lang w:eastAsia="ru-RU"/>
        </w:rPr>
        <w:t>6</w:t>
      </w:r>
      <w:r w:rsidRPr="00A27E26">
        <w:rPr>
          <w:lang w:eastAsia="ru-RU"/>
        </w:rPr>
        <w:t xml:space="preserve"> показана ROC-кривая модели. Площадь под ROC-кривой (AUC) составляет ~0.98, что означает близкое к идеальному качество: модель далеко ушла от диагонали случайного угадывания и обеспечивает одновременно высокий TPR (долю обнаруженных фейков) и низкий FPR (ложных тревог). </w:t>
      </w:r>
    </w:p>
    <w:p w14:paraId="7DF71387" w14:textId="58B6A289" w:rsidR="00664CF2" w:rsidRPr="00A27E26" w:rsidRDefault="004B4A30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6C1182" wp14:editId="5B8505DB">
            <wp:extent cx="5848350" cy="439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</w:t>
      </w:r>
      <w:r w:rsidR="00B04721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2B462E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ROC-кривая классификатора. </w:t>
      </w:r>
    </w:p>
    <w:p w14:paraId="10A8748B" w14:textId="64B7E5C8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По оси X – доля ложных срабатываний (False Positive Rate), по Y – доля верно обнаруженных подделок (True Positive Rate). Пунктиром показана линия случайного классификатора (AUC=0.5). Наша модель (синяя линия) значительно выше этой линии, AUC = 0.98. При разумных значениях FPR (~0.1) достигается TPR &gt; 0.9, что свидетельствует о высоком качестве.</w:t>
      </w:r>
    </w:p>
    <w:p w14:paraId="298BB8B6" w14:textId="5CE0A4B8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Однако ROC-кривая может не полностью отражать эффективность для несбалансированных данных. В нашем случае положительных примеров было больше, чем отрицательных, поэтому дополнительно анализировали </w:t>
      </w:r>
      <w:r w:rsidRPr="00A27E26">
        <w:rPr>
          <w:b/>
          <w:bCs/>
          <w:lang w:eastAsia="ru-RU"/>
        </w:rPr>
        <w:t>Precision-Recall кривую</w:t>
      </w:r>
      <w:r w:rsidRPr="00A27E26">
        <w:rPr>
          <w:lang w:eastAsia="ru-RU"/>
        </w:rPr>
        <w:t xml:space="preserve"> (рис. 2.</w:t>
      </w:r>
      <w:r w:rsidR="00664CF2" w:rsidRPr="00A27E26">
        <w:rPr>
          <w:lang w:eastAsia="ru-RU"/>
        </w:rPr>
        <w:t>7</w:t>
      </w:r>
      <w:r w:rsidRPr="00A27E26">
        <w:rPr>
          <w:lang w:eastAsia="ru-RU"/>
        </w:rPr>
        <w:t>). PR-кривая фокусируется на положительном классе и показывает, как точность зависит от полноты.</w:t>
      </w:r>
    </w:p>
    <w:p w14:paraId="29BD782B" w14:textId="5D755913" w:rsidR="00664CF2" w:rsidRPr="00A27E26" w:rsidRDefault="004B4A30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9CD88" wp14:editId="72B562D7">
            <wp:extent cx="58483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</w:t>
      </w:r>
      <w:r w:rsidR="00B04721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2B462E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Precision-Recall кривая для класса «поддельная речь». </w:t>
      </w:r>
    </w:p>
    <w:p w14:paraId="7039EB24" w14:textId="7CE16950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По оси X – полнота (Recall), по Y – точность (Precision). Видно, что при высокой полноте (recall → 1.0) точность снижается, но большая часть кривой находится в области высоких значений. Плоский участок около precision=1 при низком recall соответствует тому, что модель крайне уверенно отмечает небольшую часть фейков, а чтобы повысить полноту приходится жертвовать частью точности. Общая форма PR-кривой очень хорошая; для случайного классификатора baseline precision была бы ~0.33 (доля фейков), у нашей модели precision существенно выше на всём диапазоне recall.</w:t>
      </w:r>
    </w:p>
    <w:p w14:paraId="63FBC879" w14:textId="4D37F4A8" w:rsidR="004B4A30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Обе кривые ROC и PR использовались для выбора </w:t>
      </w:r>
      <w:r w:rsidRPr="00A27E26">
        <w:rPr>
          <w:b/>
          <w:bCs/>
          <w:lang w:eastAsia="ru-RU"/>
        </w:rPr>
        <w:t>оптимального порога классификации</w:t>
      </w:r>
      <w:r w:rsidRPr="00A27E26">
        <w:rPr>
          <w:lang w:eastAsia="ru-RU"/>
        </w:rPr>
        <w:t xml:space="preserve">. По умолчанию мы применяли порог 0.5. Однако с точки зрения максимизации F1-меры, как отмечалось, порог можно сместить. Построив зависимость F1 от порога на валидационных данных, определили оптимум около 0.25. На рисунке 2.7 показан график F1-score в зависимости от порога решения. </w:t>
      </w:r>
    </w:p>
    <w:p w14:paraId="2D64FF73" w14:textId="69697FCD" w:rsidR="004B4A30" w:rsidRPr="00A27E26" w:rsidRDefault="004B4A30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22E19" wp14:editId="7DEF890C">
            <wp:extent cx="5848350" cy="439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33ED" w14:textId="77777777" w:rsidR="00664CF2" w:rsidRPr="00A27E26" w:rsidRDefault="002B462E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</w:t>
      </w:r>
      <w:r w:rsidR="00B04721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Зависимость F1-меры от порога классификации. </w:t>
      </w:r>
    </w:p>
    <w:p w14:paraId="78FEB9CA" w14:textId="4C390629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Синяя сплошная линия – F1, вертикирная пунктирная линия отмечает максимум, достигаемый при пороге ~0.22-0.25. Видно, что при снижении порога с 0.5 до ~0.25 F1 повышается с ~0.93 до ~0.95, после чего начинает снижаться из-за роста ложных срабатываний.</w:t>
      </w:r>
    </w:p>
    <w:p w14:paraId="5F2A6202" w14:textId="3249D5A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На этапе тестирования мы проверили модель и с новым порогом ~0.25: при этом увеличилось число обнаруженных фейков при небольшом росте ложных тревог. Итоговая F1 улучшилась, как и ожидалось, а accuracy выросла до 92%. Таким образом, для боевого применения модуля целесообразно использовать настроенный порог 0.25, если приоритет – максимальное улавливание атак. Впрочем, этот порог может быть параметром: администратор ИБ сможет его регулировать при эксплуатации.</w:t>
      </w:r>
    </w:p>
    <w:p w14:paraId="77FEC8A8" w14:textId="27CC6F99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 xml:space="preserve">Дополнительно был проанализирован </w:t>
      </w:r>
      <w:r w:rsidRPr="00A27E26">
        <w:rPr>
          <w:b/>
          <w:bCs/>
          <w:lang w:eastAsia="ru-RU"/>
        </w:rPr>
        <w:t>распределение предсказанных вероятностей</w:t>
      </w:r>
      <w:r w:rsidRPr="00A27E26">
        <w:rPr>
          <w:lang w:eastAsia="ru-RU"/>
        </w:rPr>
        <w:t xml:space="preserve"> для ошибочных случаев. Выяснилось, что большинство ошибок совершались на высокой уверенности модели. В нашем случае 11 ошибок "ложная тревога" имели среднюю предсказанную вероятность ~0.95, а 21 пропущенный фейк – очень низкие вероятности (~0.05). То есть модель иногда </w:t>
      </w:r>
      <w:r w:rsidRPr="00A27E26">
        <w:rPr>
          <w:i/>
          <w:iCs/>
          <w:lang w:eastAsia="ru-RU"/>
        </w:rPr>
        <w:t>очень уверенно ошибалась</w:t>
      </w:r>
      <w:r w:rsidRPr="00A27E26">
        <w:rPr>
          <w:lang w:eastAsia="ru-RU"/>
        </w:rPr>
        <w:t>. Это можно видеть на гистограмме распределения вероятностей для ошибок: две группы около 0 и 1. Такая картина говорит о том, что некоторые поддельные записи были практически неотличимы от настоящих по мнению модели, и наоборот, отдельные реальные имели черты, заставившие модель посчитать их явным фейком. Эта информация послужит направлением для улучшений: стоит дополнительно исследовать эти аномальные случаи и, возможно, включить их в переобучение модели.</w:t>
      </w:r>
    </w:p>
    <w:p w14:paraId="0464BE62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2.6.3. Тестирование устойчивости (робастности) модели</w:t>
      </w:r>
    </w:p>
    <w:p w14:paraId="334AD0A8" w14:textId="77777777" w:rsidR="00DA17D7" w:rsidRPr="00DA17D7" w:rsidRDefault="00DA17D7" w:rsidP="00DA17D7">
      <w:pPr>
        <w:pStyle w:val="12"/>
        <w:rPr>
          <w:lang w:eastAsia="ru-RU"/>
        </w:rPr>
      </w:pPr>
      <w:r w:rsidRPr="00DA17D7">
        <w:rPr>
          <w:lang w:eastAsia="ru-RU"/>
        </w:rPr>
        <w:t>Мы проверили робастность алгоритма в трёх ключевых сценариях:</w:t>
      </w:r>
    </w:p>
    <w:p w14:paraId="583378D3" w14:textId="59E777F4" w:rsidR="00DA17D7" w:rsidRPr="00DA17D7" w:rsidRDefault="00DA17D7" w:rsidP="00DA17D7">
      <w:pPr>
        <w:pStyle w:val="12"/>
        <w:rPr>
          <w:lang w:eastAsia="ru-RU"/>
        </w:rPr>
      </w:pPr>
      <w:r w:rsidRPr="00DA17D7">
        <w:rPr>
          <w:b/>
          <w:bCs/>
          <w:lang w:eastAsia="ru-RU"/>
        </w:rPr>
        <w:t>1. Устойчивость к шуму (Рисунок 2.9).</w:t>
      </w:r>
      <w:r w:rsidRPr="00DA17D7">
        <w:rPr>
          <w:lang w:eastAsia="ru-RU"/>
        </w:rPr>
        <w:t xml:space="preserve"> Несколько десятков реальных и синтетических записей подвергли искусственным шумам при SNR = –5, 0, 10, 20, 30 дБ. При сильном шуме (≤ 10 дБ) точность падает до ≈ 60 %, на уровне 20 дБ держится около 80 %, а в почти чистом звуке (30 дБ) превышает 90 %.</w:t>
      </w:r>
    </w:p>
    <w:p w14:paraId="2E482DFD" w14:textId="155D6DB3" w:rsidR="00664CF2" w:rsidRPr="00A27E26" w:rsidRDefault="004B4A30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C65338" wp14:editId="5F6F7736">
            <wp:extent cx="5848350" cy="439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 2.</w:t>
      </w:r>
      <w:r w:rsidR="00B04721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2B462E"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2B462E"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модели в зависимости от уровня шума (Signal-to-Noise Ratio). </w:t>
      </w:r>
    </w:p>
    <w:p w14:paraId="757B1E10" w14:textId="77777777" w:rsidR="00FD0CED" w:rsidRPr="00FD0CED" w:rsidRDefault="00FD0CED" w:rsidP="00FD0CED">
      <w:pPr>
        <w:pStyle w:val="12"/>
        <w:rPr>
          <w:lang w:eastAsia="ru-RU"/>
        </w:rPr>
      </w:pPr>
      <w:r w:rsidRPr="00FD0CED">
        <w:rPr>
          <w:b/>
          <w:bCs/>
          <w:lang w:eastAsia="ru-RU"/>
        </w:rPr>
        <w:t>2. Искажения голоса.</w:t>
      </w:r>
      <w:r w:rsidRPr="00FD0CED">
        <w:rPr>
          <w:lang w:eastAsia="ru-RU"/>
        </w:rPr>
        <w:t xml:space="preserve"> Провели розтяжку/сжатие скорости на ±5 % и смещение тона на ±1 полутон. В большинстве случаев модель всё равно правильно отмечала «fake», хотя в 1–2 примерах уверенность падала с ~0.9 до ~0.6, что говорит о потенциальной уязвимости к таким трансформациям.</w:t>
      </w:r>
    </w:p>
    <w:p w14:paraId="0F3D3757" w14:textId="63146188" w:rsidR="00FD0CED" w:rsidRPr="00FD0CED" w:rsidRDefault="00FD0CED" w:rsidP="00FD0CED">
      <w:pPr>
        <w:pStyle w:val="12"/>
        <w:rPr>
          <w:lang w:eastAsia="ru-RU"/>
        </w:rPr>
      </w:pPr>
      <w:r w:rsidRPr="00FD0CED">
        <w:rPr>
          <w:b/>
          <w:bCs/>
          <w:lang w:eastAsia="ru-RU"/>
        </w:rPr>
        <w:t>3. Многоязычность.</w:t>
      </w:r>
      <w:r w:rsidRPr="00FD0CED">
        <w:rPr>
          <w:lang w:eastAsia="ru-RU"/>
        </w:rPr>
        <w:t xml:space="preserve"> На мини-корпусе английских фраз точность составила ≈ 80 %, что ниже русского уровня, но всё же говорит о том, что модель улавливает общие цифровые артефакты синтеза независимо от языка.</w:t>
      </w:r>
    </w:p>
    <w:p w14:paraId="0C2C31D0" w14:textId="234AA7E7" w:rsidR="002B462E" w:rsidRPr="00FD0CED" w:rsidRDefault="00FD0CED" w:rsidP="00FD0CED">
      <w:pPr>
        <w:pStyle w:val="12"/>
        <w:rPr>
          <w:lang w:eastAsia="ru-RU"/>
        </w:rPr>
      </w:pPr>
      <w:r w:rsidRPr="00FD0CED">
        <w:rPr>
          <w:lang w:eastAsia="ru-RU"/>
        </w:rPr>
        <w:t>Вывод: модель демонстрирует хорошую устойчивость в обычных условиях, но при агрессивном шуме или специализированных искажениях имеет смысл добавить предобработку и расширить тренировочный датасет аугментациями, чтобы повысить её инвариантность.</w:t>
      </w:r>
    </w:p>
    <w:p w14:paraId="167FAA3E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2.6.4. Тестирование производительности и нагрузочные испытания</w:t>
      </w:r>
    </w:p>
    <w:p w14:paraId="5F96ED91" w14:textId="3F37D06D" w:rsidR="00451EA9" w:rsidRDefault="00451EA9" w:rsidP="00451EA9">
      <w:pPr>
        <w:pStyle w:val="12"/>
      </w:pPr>
      <w:r>
        <w:lastRenderedPageBreak/>
        <w:t>Тесты показали, что инференс на GPU GeForce RTX 3060 занимает в среднем ≈30 мс, а на CPU Intel i7-9700 — ≈124 мс, то есть даже без GPU мы укладываемся в требуемые 0,3 с. Загруженная модель потребляет около 500 МБ GPU-памяти и ~1 ГБ RAM, при этом GPU простаивает, а CPU задействует одно ядро на 100 % в течение ≈0,1 с. При 10 одновременных запросах суммарное время обработки остаётся в пределах 0,2–0,3 с, что говорит о почти линейной масштабируемости сервиса.</w:t>
      </w:r>
    </w:p>
    <w:p w14:paraId="3C24B708" w14:textId="61207764" w:rsidR="00451EA9" w:rsidRDefault="00451EA9" w:rsidP="00451EA9">
      <w:pPr>
        <w:pStyle w:val="12"/>
      </w:pPr>
      <w:r>
        <w:t>В ходе 1000 последовательных запросов не было ни утечек памяти, ни деградации latency — модуль демонстрирует стабильность под длительной нагрузкой. Перенос на Docker добавляет лишь несколько миллисекунд, так что изоляция и развёртывание проходят без болевых точек. В итоге наша система с запасом удовлетворяет нефункциональным требованиям по скорости, ресурсам и надёжности.</w:t>
      </w:r>
    </w:p>
    <w:p w14:paraId="1C4E93F7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2.6.5. Отладка и корректировка по результатам испытаний</w:t>
      </w:r>
    </w:p>
    <w:p w14:paraId="3640DF19" w14:textId="32733263" w:rsidR="004A25A0" w:rsidRPr="004A25A0" w:rsidRDefault="004A25A0" w:rsidP="004A25A0">
      <w:pPr>
        <w:pStyle w:val="12"/>
        <w:rPr>
          <w:lang w:eastAsia="ru-RU"/>
        </w:rPr>
      </w:pPr>
      <w:bookmarkStart w:id="16" w:name="_Toc197638800"/>
      <w:r w:rsidRPr="004A25A0">
        <w:rPr>
          <w:lang w:eastAsia="ru-RU"/>
        </w:rPr>
        <w:t>На этапе отладки мы в первую очередь пересмотрели порог принятия решения (см. п. 2.6.2): исходные 0,5 оказались не оптимальны, и после переключения на 0,25 в модуле DecisionLogic F1-метрика заметно выросла. Далее исправили поведение с короткими фрагментами: если аудио меньше секунды, теперь автоматически дополняется тишиной до минимальной длины, чтобы спектрограмма всегда имела нужный размер и модель не «падала».</w:t>
      </w:r>
    </w:p>
    <w:p w14:paraId="71BB8D02" w14:textId="6A004ADB" w:rsidR="004A25A0" w:rsidRPr="004A25A0" w:rsidRDefault="004A25A0" w:rsidP="004A25A0">
      <w:pPr>
        <w:pStyle w:val="12"/>
        <w:rPr>
          <w:lang w:eastAsia="ru-RU"/>
        </w:rPr>
      </w:pPr>
      <w:r w:rsidRPr="004A25A0">
        <w:rPr>
          <w:lang w:eastAsia="ru-RU"/>
        </w:rPr>
        <w:t xml:space="preserve">На уровне API добавили поле </w:t>
      </w:r>
      <w:r w:rsidRPr="004A25A0">
        <w:rPr>
          <w:rFonts w:ascii="Courier New" w:hAnsi="Courier New" w:cs="Courier New"/>
          <w:sz w:val="20"/>
          <w:szCs w:val="20"/>
          <w:lang w:eastAsia="ru-RU"/>
        </w:rPr>
        <w:t>confidence</w:t>
      </w:r>
      <w:r w:rsidRPr="004A25A0">
        <w:rPr>
          <w:lang w:eastAsia="ru-RU"/>
        </w:rPr>
        <w:t xml:space="preserve"> к JSON-ответу и подкорректировали уровни логирования, чтобы специалисты по безопасности могли гибко реагировать на случаи с вероятностью чуть выше порога.</w:t>
      </w:r>
    </w:p>
    <w:p w14:paraId="431D7824" w14:textId="77777777" w:rsidR="004A25A0" w:rsidRPr="004A25A0" w:rsidRDefault="004A25A0" w:rsidP="004A25A0">
      <w:pPr>
        <w:pStyle w:val="12"/>
        <w:rPr>
          <w:lang w:eastAsia="ru-RU"/>
        </w:rPr>
      </w:pPr>
      <w:r w:rsidRPr="004A25A0">
        <w:rPr>
          <w:lang w:eastAsia="ru-RU"/>
        </w:rPr>
        <w:t>Параллельно усилили внутреннюю документацию: подробные комментарии к функциям аудиообработки и DecisionLogic теперь облегчают сопровождение кода.</w:t>
      </w:r>
    </w:p>
    <w:p w14:paraId="5C96E501" w14:textId="77777777" w:rsidR="004A25A0" w:rsidRPr="004A25A0" w:rsidRDefault="004A25A0" w:rsidP="004A25A0">
      <w:pPr>
        <w:pStyle w:val="12"/>
        <w:rPr>
          <w:lang w:eastAsia="ru-RU"/>
        </w:rPr>
      </w:pPr>
      <w:r w:rsidRPr="004A25A0">
        <w:rPr>
          <w:lang w:eastAsia="ru-RU"/>
        </w:rPr>
        <w:lastRenderedPageBreak/>
        <w:t>Наконец, реализовали «горячую» замену модели: weights-файл можно указать через переменную окружения, и сервис автоматически подхватывает обновлённую модель без перезапуска или перекомпиляции. После этих правок провели повторный прогон всех ключевых сценариев — все требования выполнены, и модуль готов к стабильной эксплуатации.</w:t>
      </w:r>
    </w:p>
    <w:p w14:paraId="4A9545D6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2.7. Выводы по результатам проектирования и испытаний</w:t>
      </w:r>
      <w:bookmarkEnd w:id="16"/>
    </w:p>
    <w:p w14:paraId="5BA4F529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В данной главе были рассмотрены технические решения и экспериментальные результаты, связанные с разработкой модуля подтверждения безопасного подключения. Была предложена и реализована архитектура глубокого обучения, сочетающая свёрточные и трансформерные слои для анализа речевого сигнала. Разработанный модуль успешно обучен на собранных данных и интегрирован в приложение с API.</w:t>
      </w:r>
    </w:p>
    <w:p w14:paraId="625E1E9A" w14:textId="59212F15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Ключевым итогом является подтверждение работоспособности модели: тестирование показало высокую точность детекции синтетической речи. Модуль выполняет требования к быстродействию и надёжности. Анализ различных метрик продемонстрировал близкое к оптимальному поведение модели. Проведён подбор параметров для достижения лучшего баланса между ложными срабатываниями и пропусками. Проверена устойчивость к возможным помехам – выявлены области, где требуется осторожность, но в целом система достаточно робастна.</w:t>
      </w:r>
    </w:p>
    <w:p w14:paraId="4FC8EBB0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В ходе испытаний и отладки были внесены небольшие коррективы в реализацию, что позволило довести модуль до готовности к внедрению. Полученные результаты показывают, что цель разработки достигнута: создан прототип интеллектуальной подсистемы безопасности, способный автоматически распознавать атаки с поддельным голосом.</w:t>
      </w:r>
    </w:p>
    <w:p w14:paraId="6A068E6F" w14:textId="4DE6576D" w:rsidR="002B462E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Данный модуль может быть развёрнут в корпоративной среде для усиления процесса удалённой аутентификации. Его внедрение поможет предотвратить инциденты, связанные с аудио-дипфейками, и повысит общую защищённость информационной системы предприятия. Следующим шагом является интеграция модуля в боевую инфраструктуру и проведение приёмо-сдаточных испытаний, о чём речь пойдёт в следующей главе.</w:t>
      </w:r>
    </w:p>
    <w:p w14:paraId="18B4DB4C" w14:textId="58E2C661" w:rsidR="003A4F1D" w:rsidRDefault="003A4F1D" w:rsidP="006B3C3E">
      <w:pPr>
        <w:pStyle w:val="12"/>
        <w:rPr>
          <w:lang w:eastAsia="ru-RU"/>
        </w:rPr>
      </w:pPr>
      <w:r>
        <w:rPr>
          <w:lang w:eastAsia="ru-RU"/>
        </w:rPr>
        <w:t>ВЫВОД ПО ГЛАВЕ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4771"/>
      </w:tblGrid>
      <w:tr w:rsidR="00D63E31" w:rsidRPr="00D63E31" w14:paraId="6281EC2B" w14:textId="77777777" w:rsidTr="00D63E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69028" w14:textId="77777777" w:rsidR="00D63E31" w:rsidRPr="00D63E31" w:rsidRDefault="00D63E31" w:rsidP="00D6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0" w:type="auto"/>
            <w:vAlign w:val="center"/>
            <w:hideMark/>
          </w:tcPr>
          <w:p w14:paraId="59851BA2" w14:textId="77777777" w:rsidR="00D63E31" w:rsidRPr="00D63E31" w:rsidRDefault="00D63E31" w:rsidP="00D6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индикатора</w:t>
            </w:r>
          </w:p>
        </w:tc>
      </w:tr>
      <w:tr w:rsidR="00D63E31" w:rsidRPr="00D63E31" w14:paraId="05D97888" w14:textId="77777777" w:rsidTr="00D63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110D" w14:textId="77777777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ПК-8. Способность выполнять интеллектуальный анализ больших данных</w:t>
            </w:r>
          </w:p>
        </w:tc>
        <w:tc>
          <w:tcPr>
            <w:tcW w:w="0" w:type="auto"/>
            <w:vAlign w:val="center"/>
            <w:hideMark/>
          </w:tcPr>
          <w:p w14:paraId="53989A51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ПК-8.1.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методы и инструментальные средства интеллектуального анализа больших данных.</w:t>
            </w:r>
          </w:p>
          <w:p w14:paraId="5C1D7B2F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ПК-8.2.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выбирать средства представления результатов аналитики больших данных.</w:t>
            </w:r>
          </w:p>
          <w:p w14:paraId="26F0FAFD" w14:textId="2064F526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ПК-8.3.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техническими и программными средствами для разработки алгоритмов и программ в области интеллектуального анализа данных.</w:t>
            </w:r>
          </w:p>
        </w:tc>
      </w:tr>
      <w:tr w:rsidR="00D63E31" w:rsidRPr="00D63E31" w14:paraId="5768F946" w14:textId="77777777" w:rsidTr="00D63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AADD" w14:textId="77777777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 Способность разрабатывать методы извлечения, анализа и обработки информации</w:t>
            </w:r>
          </w:p>
        </w:tc>
        <w:tc>
          <w:tcPr>
            <w:tcW w:w="0" w:type="auto"/>
            <w:vAlign w:val="center"/>
            <w:hideMark/>
          </w:tcPr>
          <w:p w14:paraId="43E26AE6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ПК-9.1.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теоретические и прикладные основы анализа больших данных.</w:t>
            </w:r>
          </w:p>
          <w:p w14:paraId="0EC67F6F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ПК-9.2.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проводить анализ больших данных.</w:t>
            </w:r>
          </w:p>
          <w:p w14:paraId="0C348F45" w14:textId="602BE394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ПК-9.3.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методами извлечения информации и знаний из гетерогенных, мультиструктурированных и неструктурированных источников.</w:t>
            </w:r>
          </w:p>
        </w:tc>
      </w:tr>
      <w:tr w:rsidR="00D63E31" w:rsidRPr="00D63E31" w14:paraId="03890715" w14:textId="77777777" w:rsidTr="00D63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CD88" w14:textId="77777777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 Способность 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</w:t>
            </w:r>
          </w:p>
        </w:tc>
        <w:tc>
          <w:tcPr>
            <w:tcW w:w="0" w:type="auto"/>
            <w:vAlign w:val="center"/>
            <w:hideMark/>
          </w:tcPr>
          <w:p w14:paraId="34D1F05F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ПК-10.1.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принципы решения задач машинного обучения и интеллектуального анализа данных.</w:t>
            </w:r>
          </w:p>
          <w:p w14:paraId="7F1B494C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ПК-10.2.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создавать алгоритмические и математические модели прикладных задач интеллектуального анализа данных.</w:t>
            </w:r>
          </w:p>
          <w:p w14:paraId="51ECC687" w14:textId="74FF3EDB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ПК-10.3.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построения описательных и прогнозных аналитических моделей с использованием современных инструментов интеллектуального анализа данных.</w:t>
            </w:r>
          </w:p>
        </w:tc>
      </w:tr>
      <w:tr w:rsidR="00D63E31" w:rsidRPr="00D63E31" w14:paraId="2312655F" w14:textId="77777777" w:rsidTr="00D63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16288" w14:textId="77777777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0" w:type="auto"/>
            <w:vAlign w:val="center"/>
            <w:hideMark/>
          </w:tcPr>
          <w:p w14:paraId="788456E5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УК-3.1.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Определяет стратегию сотрудничества для достижения поставленной цели.</w:t>
            </w:r>
          </w:p>
          <w:p w14:paraId="7D731620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УК-3.2.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Взаимодействует с другими членами команды для достижения поставленной задачи.</w:t>
            </w:r>
          </w:p>
          <w:p w14:paraId="738DD432" w14:textId="080686EE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УК-3.3.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 оптимальные методы и нормы социального взаимодействия для 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реализации своей роли и взаимодействия внутри команды.</w:t>
            </w:r>
          </w:p>
        </w:tc>
      </w:tr>
      <w:tr w:rsidR="00D63E31" w:rsidRPr="00D63E31" w14:paraId="5A7FF8F7" w14:textId="77777777" w:rsidTr="00D63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B3DF" w14:textId="77777777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0" w:type="auto"/>
            <w:vAlign w:val="center"/>
            <w:hideMark/>
          </w:tcPr>
          <w:p w14:paraId="72715D97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УК-4.1.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умение вести обмен деловой информацией в устной и письменной формах на государственном языке Российской Федерации.</w:t>
            </w:r>
          </w:p>
          <w:p w14:paraId="2D0DDBC0" w14:textId="77777777" w:rsidR="001201A4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УК-4.2.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умение вести обмен деловой информацией в устной и письменной формах не менее чем на одном иностранном языке.</w:t>
            </w:r>
          </w:p>
          <w:p w14:paraId="6F4C3AFD" w14:textId="0220529C" w:rsidR="00D63E31" w:rsidRPr="00D63E31" w:rsidRDefault="00D63E31" w:rsidP="00D6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УК-4.3.</w:t>
            </w:r>
            <w:r w:rsidRPr="00D6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 современные информационно-коммуникативные средства для коммуникации.</w:t>
            </w:r>
          </w:p>
        </w:tc>
      </w:tr>
    </w:tbl>
    <w:p w14:paraId="4B2AB278" w14:textId="77777777" w:rsidR="00D63E31" w:rsidRPr="00A27E26" w:rsidRDefault="00D63E31" w:rsidP="006B3C3E">
      <w:pPr>
        <w:pStyle w:val="12"/>
        <w:rPr>
          <w:lang w:eastAsia="ru-RU"/>
        </w:rPr>
      </w:pPr>
    </w:p>
    <w:p w14:paraId="18932DD1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197638801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Внедрение модуля: интерфейс, развертывание и сопровождение</w:t>
      </w:r>
      <w:bookmarkEnd w:id="17"/>
    </w:p>
    <w:p w14:paraId="61515735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97638802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Разработка интерфейса взаимодействия с модулем</w:t>
      </w:r>
      <w:bookmarkEnd w:id="18"/>
    </w:p>
    <w:p w14:paraId="088B7382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 xml:space="preserve">Так как разработанный модуль функционирует как сервис без графического интерфейса для конечного пользователя, под интерфейсом здесь подразумевается </w:t>
      </w:r>
      <w:r w:rsidRPr="00A27E26">
        <w:rPr>
          <w:b/>
          <w:bCs/>
          <w:lang w:eastAsia="ru-RU"/>
        </w:rPr>
        <w:t>программный API</w:t>
      </w:r>
      <w:r w:rsidRPr="00A27E26">
        <w:rPr>
          <w:lang w:eastAsia="ru-RU"/>
        </w:rPr>
        <w:t xml:space="preserve"> для интеграции в корпоративную систему. Тем не менее, процесс разработки интерфейса прошёл несколько этапов: от прототипирования до финального тестирования.</w:t>
      </w:r>
    </w:p>
    <w:p w14:paraId="68DB013D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3.1.1. Прототипирование интерфейса</w:t>
      </w:r>
    </w:p>
    <w:p w14:paraId="1486EB50" w14:textId="2CFDB806" w:rsidR="00165BC3" w:rsidRPr="00165BC3" w:rsidRDefault="00165BC3" w:rsidP="006B3C3E">
      <w:pPr>
        <w:pStyle w:val="12"/>
        <w:rPr>
          <w:lang w:eastAsia="ru-RU"/>
        </w:rPr>
      </w:pPr>
      <w:r w:rsidRPr="00165BC3">
        <w:rPr>
          <w:lang w:eastAsia="ru-RU"/>
        </w:rPr>
        <w:t xml:space="preserve">На стадии проектирования (раздел 2.2) было определено, что модуль будет взаимодействовать с внешними компонентами через </w:t>
      </w:r>
      <w:r w:rsidRPr="00165BC3">
        <w:rPr>
          <w:b/>
          <w:bCs/>
          <w:lang w:eastAsia="ru-RU"/>
        </w:rPr>
        <w:t>HTTP API</w:t>
      </w:r>
      <w:r w:rsidRPr="00165BC3">
        <w:rPr>
          <w:lang w:eastAsia="ru-RU"/>
        </w:rPr>
        <w:t>, предоставляя REST-интерфейс. Были рассмотрены альтернативы, однако для совместимости и простоты интеграции выбран стандартный REST.</w:t>
      </w:r>
    </w:p>
    <w:p w14:paraId="16FE1A08" w14:textId="77777777" w:rsidR="00165BC3" w:rsidRPr="00165BC3" w:rsidRDefault="00165BC3" w:rsidP="006B3C3E">
      <w:pPr>
        <w:pStyle w:val="12"/>
        <w:rPr>
          <w:lang w:eastAsia="ru-RU"/>
        </w:rPr>
      </w:pPr>
      <w:r w:rsidRPr="00165BC3">
        <w:rPr>
          <w:lang w:eastAsia="ru-RU"/>
        </w:rPr>
        <w:lastRenderedPageBreak/>
        <w:t xml:space="preserve">Практическая реализация интерфейса выполнена в файле api.py с использованием </w:t>
      </w:r>
      <w:r w:rsidRPr="00165BC3">
        <w:rPr>
          <w:b/>
          <w:bCs/>
          <w:lang w:eastAsia="ru-RU"/>
        </w:rPr>
        <w:t>FastAPI</w:t>
      </w:r>
      <w:r w:rsidRPr="00165BC3">
        <w:rPr>
          <w:lang w:eastAsia="ru-RU"/>
        </w:rPr>
        <w:t xml:space="preserve"> — современного асинхронного фреймворка для создания API. На этапе прототипирования был реализован минимальный работающий интерфейс, позволяющий принимать аудиофайлы и возвращать предварительно фиксированные ответы. Это позволило протестировать связность с внешней системой (в частности, с тестовым окружением 2FA-сервера), отладить формат обмена и убедиться в отсутствии проблем с сетевым взаимодействием. Впоследствии API был дополнен логикой запуска модели и детекции.</w:t>
      </w:r>
    </w:p>
    <w:p w14:paraId="7CCD0E5C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3.1.2. Проектирование макета интерфейса</w:t>
      </w:r>
    </w:p>
    <w:p w14:paraId="61ACE757" w14:textId="4DC7834B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Под макетом интерфейса понимается описание и согласование входных/выходных данных. Мы подготовили короткий документ, где описали: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7645"/>
      </w:tblGrid>
      <w:tr w:rsidR="00165BC3" w:rsidRPr="00165BC3" w14:paraId="086865E9" w14:textId="77777777" w:rsidTr="00165B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BF456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352931CD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165BC3" w:rsidRPr="00165BC3" w14:paraId="7BD92A01" w14:textId="77777777" w:rsidTr="00165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465B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309D911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POST /predict</w:t>
            </w:r>
          </w:p>
        </w:tc>
      </w:tr>
      <w:tr w:rsidR="00165BC3" w:rsidRPr="00057B34" w14:paraId="5F2A4485" w14:textId="77777777" w:rsidTr="00165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577B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Формат запроса</w:t>
            </w:r>
          </w:p>
        </w:tc>
        <w:tc>
          <w:tcPr>
            <w:tcW w:w="0" w:type="auto"/>
            <w:vAlign w:val="center"/>
            <w:hideMark/>
          </w:tcPr>
          <w:p w14:paraId="4781F1E9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multipart/form-data, 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file — 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бинарный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WAV-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</w:p>
        </w:tc>
      </w:tr>
      <w:tr w:rsidR="00165BC3" w:rsidRPr="00165BC3" w14:paraId="004B7FF3" w14:textId="77777777" w:rsidTr="00165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8A17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Формат аудио</w:t>
            </w:r>
          </w:p>
        </w:tc>
        <w:tc>
          <w:tcPr>
            <w:tcW w:w="0" w:type="auto"/>
            <w:vAlign w:val="center"/>
            <w:hideMark/>
          </w:tcPr>
          <w:p w14:paraId="7E258425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WAV, 16 kHz, 16-bit PCM, 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моно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Иные форматы отклоняются с ошибкой.</w:t>
            </w:r>
          </w:p>
        </w:tc>
      </w:tr>
      <w:tr w:rsidR="00165BC3" w:rsidRPr="00057B34" w14:paraId="3FD65AE9" w14:textId="77777777" w:rsidTr="00165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2E2B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Формат ответа</w:t>
            </w:r>
          </w:p>
        </w:tc>
        <w:tc>
          <w:tcPr>
            <w:tcW w:w="0" w:type="auto"/>
            <w:vAlign w:val="center"/>
            <w:hideMark/>
          </w:tcPr>
          <w:p w14:paraId="7C901DDB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JSON-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</w:t>
            </w: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 { "binary_prediction": "Fake"/"Real", "confidence": float, "message": "...", "inference_time_ms": float }</w:t>
            </w:r>
          </w:p>
        </w:tc>
      </w:tr>
      <w:tr w:rsidR="00165BC3" w:rsidRPr="00165BC3" w14:paraId="73DD63B4" w14:textId="77777777" w:rsidTr="00165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7C55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Семантика</w:t>
            </w:r>
          </w:p>
        </w:tc>
        <w:tc>
          <w:tcPr>
            <w:tcW w:w="0" w:type="auto"/>
            <w:vAlign w:val="center"/>
            <w:hideMark/>
          </w:tcPr>
          <w:p w14:paraId="19307AA2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binary_prediction = "Fake" означает подозрение на синтетический голос (соединение должно быть прервано). Поле confidence отражает степень уверенности модели.</w:t>
            </w:r>
          </w:p>
        </w:tc>
      </w:tr>
      <w:tr w:rsidR="00165BC3" w:rsidRPr="00165BC3" w14:paraId="5B64D83E" w14:textId="77777777" w:rsidTr="00165B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6DBD7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Коды ответа</w:t>
            </w:r>
          </w:p>
        </w:tc>
        <w:tc>
          <w:tcPr>
            <w:tcW w:w="0" w:type="auto"/>
            <w:vAlign w:val="center"/>
            <w:hideMark/>
          </w:tcPr>
          <w:p w14:paraId="2C6C8CDD" w14:textId="77777777" w:rsidR="00165BC3" w:rsidRPr="00165BC3" w:rsidRDefault="00165BC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 OK при успешной обработке, 400 Bad Request при ошибке формата или отсутствии файла.</w:t>
            </w:r>
          </w:p>
        </w:tc>
      </w:tr>
    </w:tbl>
    <w:p w14:paraId="52E5491F" w14:textId="30C40459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Этот макет был согласован со службой, отвечающей за систему аутентификации. Они подтвердили, что такой API вписывается: их система может при голосовом подтверждении вызвать HTTP-запрос и обработать JSON. Дополнительно макет предусматривал возможность расширения: в будущем, если понадобится, можно добавить поля.</w:t>
      </w:r>
    </w:p>
    <w:p w14:paraId="41330E71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3.1.3. Реализация интерфейса в коде</w:t>
      </w:r>
    </w:p>
    <w:p w14:paraId="05484345" w14:textId="77777777" w:rsidR="00894FF0" w:rsidRPr="00894FF0" w:rsidRDefault="00894FF0" w:rsidP="006B3C3E">
      <w:pPr>
        <w:pStyle w:val="12"/>
        <w:rPr>
          <w:lang w:eastAsia="ru-RU"/>
        </w:rPr>
      </w:pPr>
      <w:r w:rsidRPr="00894FF0">
        <w:rPr>
          <w:lang w:eastAsia="ru-RU"/>
        </w:rPr>
        <w:t xml:space="preserve">Практическая реализация интерфейса была выполнена в файле api.py с использованием фреймворка </w:t>
      </w:r>
      <w:r w:rsidRPr="00894FF0">
        <w:rPr>
          <w:b/>
          <w:bCs/>
          <w:lang w:eastAsia="ru-RU"/>
        </w:rPr>
        <w:t>FastAPI</w:t>
      </w:r>
      <w:r w:rsidRPr="00894FF0">
        <w:rPr>
          <w:lang w:eastAsia="ru-RU"/>
        </w:rPr>
        <w:t>, который был выбран вместо Flask благодаря своей скорости, поддержке асинхронности и удобной интеграции с типизацией. В приложении определён маршрут /predict, обрабатывающий POST-запрос с загруженным аудиофайлом. При получении запроса происходит извлечение файла из формы с типом multipart/form-data, проверка допустимого размера и соответствия формату WAV PCM 16 kHz. Если формат не соответствует или файл повреждён, возвращается сообщение об ошибке с HTTP-кодом 400 и пояснением, например: {"message": "Invalid audio format"}.</w:t>
      </w:r>
    </w:p>
    <w:p w14:paraId="40496909" w14:textId="0F2BB721" w:rsidR="00894FF0" w:rsidRPr="00894FF0" w:rsidRDefault="00894FF0" w:rsidP="006B3C3E">
      <w:pPr>
        <w:pStyle w:val="12"/>
        <w:rPr>
          <w:lang w:eastAsia="ru-RU"/>
        </w:rPr>
      </w:pPr>
      <w:r w:rsidRPr="00894FF0">
        <w:rPr>
          <w:lang w:eastAsia="ru-RU"/>
        </w:rPr>
        <w:t>После валидации аудио передаётся в функцию предварительной обработки, где с использованием библиотеки torchaudio извлекается мел-спектрограмма. Далее аудиоданные преобразуются в тензор и нормализуются. Полученный тензор подаётся на вход модели, и на выходе получается логит, который преобразуется в вероятность поддельности при помощи сигмоидной функции. Эта вероятность сравнивается с заданным порогом, и на её основе принимается бинарное решение — считать ли голос синтетическим или настоящим.</w:t>
      </w:r>
    </w:p>
    <w:p w14:paraId="5B4F563C" w14:textId="6B781809" w:rsidR="00894FF0" w:rsidRPr="00894FF0" w:rsidRDefault="00894FF0" w:rsidP="006B3C3E">
      <w:pPr>
        <w:pStyle w:val="12"/>
        <w:rPr>
          <w:lang w:eastAsia="ru-RU"/>
        </w:rPr>
      </w:pPr>
      <w:r w:rsidRPr="00894FF0">
        <w:rPr>
          <w:lang w:eastAsia="ru-RU"/>
        </w:rPr>
        <w:t>Результат возвращается в формате JSON, содержащем ключи binary_prediction, confidence, а также дополнительное текстовое сообщение message, если значение вероятности близко к пороговому. Например, если вероятность равна 0.51 при пороге 0.5, клиент получит предупреждение о низкой уверенности: "message": "Low confidence".</w:t>
      </w:r>
    </w:p>
    <w:p w14:paraId="0DAC1F15" w14:textId="10FF2CA4" w:rsidR="00894FF0" w:rsidRPr="00894FF0" w:rsidRDefault="00894FF0" w:rsidP="006B3C3E">
      <w:pPr>
        <w:pStyle w:val="12"/>
        <w:rPr>
          <w:lang w:eastAsia="ru-RU"/>
        </w:rPr>
      </w:pPr>
      <w:r w:rsidRPr="00894FF0">
        <w:rPr>
          <w:lang w:eastAsia="ru-RU"/>
        </w:rPr>
        <w:lastRenderedPageBreak/>
        <w:t>Кроме основной логики, в реализацию были заложены базовые меры защиты: ограничение на размер входных файлов, тайм-ауты обработки, а также предусмотрена возможность внедрения API-ключей и IP-фильтрации при необходимости. Пока эти механизмы не активированы, так как модуль развёрнут во внутреннем корпоративном контуре, не доступном извне. В целом, интерфейс получился простым в использовании, устойчивым к ошибкам и готовым к масштабированию в рамках промышленной эксплуатации.</w:t>
      </w:r>
    </w:p>
    <w:p w14:paraId="2D90FEFB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3.1.4. Тестирование интерфейса</w:t>
      </w:r>
    </w:p>
    <w:p w14:paraId="2E92A259" w14:textId="233DF763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После реализации API мы протестировали его автономно. Использован скрипт на Python, отправляющий разные файлы и проверяющий ответ. Тесты включали:</w:t>
      </w:r>
    </w:p>
    <w:p w14:paraId="4A6B0EE4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Отправку валидного аудио (ожидаемый JSON с is_fake/false).</w:t>
      </w:r>
    </w:p>
    <w:p w14:paraId="08272383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Отправку заведомо поддельного аудио (ожидаемый JSON с is_fake/true).</w:t>
      </w:r>
    </w:p>
    <w:p w14:paraId="608A1488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Отправку пустого запроса (ожидаемый ответ 400 с сообщением об ошибке).</w:t>
      </w:r>
    </w:p>
    <w:p w14:paraId="2C428B3C" w14:textId="652A2703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Отправку некорректного файла</w:t>
      </w:r>
      <w:r w:rsidR="00924570">
        <w:rPr>
          <w:lang w:eastAsia="ru-RU"/>
        </w:rPr>
        <w:t xml:space="preserve"> </w:t>
      </w:r>
      <w:r w:rsidRPr="00A27E26">
        <w:rPr>
          <w:lang w:eastAsia="ru-RU"/>
        </w:rPr>
        <w:t>– модуль вернул ошибку.</w:t>
      </w:r>
      <w:r w:rsidRPr="00A27E26">
        <w:rPr>
          <w:lang w:eastAsia="ru-RU"/>
        </w:rPr>
        <w:br/>
        <w:t>Все эти тесты прошли успешно. Затем проведено интеграционное тестирование совместно с командой, отвечающей за 2FA: они настроили тестовый контур, где при авторизации пользователя модуль вызывался с заранее записанным голосовым подтверждением. Система корректно обработала: при реальном голосе ничего не поменялось, при поддельном – 2FA-сервер получил от нас is_fake=true и заблокировал попытку, одновременно выдав админу предупреждение. Это свидетельствует об успешной интеграции интерфейса.</w:t>
      </w:r>
    </w:p>
    <w:p w14:paraId="0FE450DF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3.1.5. Юзабилити-тестирование и доработка взаимодействия</w:t>
      </w:r>
    </w:p>
    <w:p w14:paraId="44FF26D8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Понятие </w:t>
      </w:r>
      <w:r w:rsidRPr="00A27E26">
        <w:rPr>
          <w:i/>
          <w:iCs/>
          <w:lang w:eastAsia="ru-RU"/>
        </w:rPr>
        <w:t>usability</w:t>
      </w:r>
      <w:r w:rsidRPr="00A27E26">
        <w:rPr>
          <w:lang w:eastAsia="ru-RU"/>
        </w:rPr>
        <w:t xml:space="preserve"> для программного API несколько иное, чем для пользовательского GUI. Тем не менее, мы учитывали удобство и ясность использования нашего сервиса для администраторов и разработчиков:</w:t>
      </w:r>
    </w:p>
    <w:p w14:paraId="0B821047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Простота интеграции:</w:t>
      </w:r>
      <w:r w:rsidRPr="00A27E26">
        <w:rPr>
          <w:lang w:eastAsia="ru-RU"/>
        </w:rPr>
        <w:t xml:space="preserve"> на стороне интеграторов API понятен и требовал лишь несколько строк кода. Они отметили, что всё прошло гладко.</w:t>
      </w:r>
    </w:p>
    <w:p w14:paraId="17B7252C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Ясность ответов:</w:t>
      </w:r>
      <w:r w:rsidRPr="00A27E26">
        <w:rPr>
          <w:lang w:eastAsia="ru-RU"/>
        </w:rPr>
        <w:t xml:space="preserve"> по результатам тестирования интерфейса добавлено поле message, как упомянуто, чтобы в будущем можно было передавать текстовое пояснение. Это повышает "юзабилити" для оператора безопасности – если когда-то соединение будет отклонено, можно показать сообщение вроде "Подозрение на поддельный голос".</w:t>
      </w:r>
    </w:p>
    <w:p w14:paraId="6819D75B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Логирование взаимодействия:</w:t>
      </w:r>
      <w:r w:rsidRPr="00A27E26">
        <w:rPr>
          <w:lang w:eastAsia="ru-RU"/>
        </w:rPr>
        <w:t xml:space="preserve"> для удобства сопровождения модуль логирует все запросы с отметкой времени и результатом. Это важно для аудита. Например, если пользователь пожалуется на ошибочный отказ, можно в логах увидеть: "username, time, confidence=0.51 (threshold 0.5)". Это в некотором роде юзабилити для администратора – прозрачность работы.</w:t>
      </w:r>
    </w:p>
    <w:p w14:paraId="4267BE1C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Документация API:</w:t>
      </w:r>
      <w:r w:rsidRPr="00A27E26">
        <w:rPr>
          <w:lang w:eastAsia="ru-RU"/>
        </w:rPr>
        <w:t xml:space="preserve"> мы написали краткую инструкцию для разработчиков (в Wiki компании), чтобы в будущем любой мог повторно использовать наш интерфейс.</w:t>
      </w:r>
    </w:p>
    <w:p w14:paraId="20F52246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В ходе этих проверок интерфейс признан удобным и достаточно информативным. Таким образом, задачи по разработке интерфейса (будь то UI или API) выполнены: создан и протестирован интерфейс взаимодействия модуля с внешними компонентами, который удовлетворяет потребностям интеграции и сопровождения.</w:t>
      </w:r>
    </w:p>
    <w:p w14:paraId="773092B2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9" w:name="_Toc197638803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План инсталляции и развертывания системы</w:t>
      </w:r>
      <w:bookmarkEnd w:id="19"/>
    </w:p>
    <w:p w14:paraId="1D78AA81" w14:textId="5186D43F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Для успешного ввода модуля в эксплуатацию был подготовлен пошаговый план инсталляции и развертывания в инфраструктуре заказчика. Этот план учитывает как технические, так и организационные моменты</w:t>
      </w:r>
      <w:r w:rsidR="00894FF0" w:rsidRPr="00A27E26">
        <w:rPr>
          <w:lang w:eastAsia="ru-RU"/>
        </w:rPr>
        <w:t>, всё в таблице 5</w:t>
      </w:r>
      <w:r w:rsidRPr="00A27E26">
        <w:rPr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651"/>
        <w:gridCol w:w="6317"/>
      </w:tblGrid>
      <w:tr w:rsidR="00894FF0" w:rsidRPr="00894FF0" w14:paraId="2E815B73" w14:textId="77777777" w:rsidTr="00894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DE64C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14:paraId="71A8F5B5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 внедрения</w:t>
            </w:r>
          </w:p>
        </w:tc>
        <w:tc>
          <w:tcPr>
            <w:tcW w:w="0" w:type="auto"/>
            <w:vAlign w:val="center"/>
            <w:hideMark/>
          </w:tcPr>
          <w:p w14:paraId="79E70395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94FF0" w:rsidRPr="00894FF0" w14:paraId="3D661812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090B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CDC2A9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окружения</w:t>
            </w:r>
          </w:p>
        </w:tc>
        <w:tc>
          <w:tcPr>
            <w:tcW w:w="0" w:type="auto"/>
            <w:vAlign w:val="center"/>
            <w:hideMark/>
          </w:tcPr>
          <w:p w14:paraId="00B1BB2B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соответствия сервера минимальным требованиям: Linux (Ubuntu 20.04), Python 3.10, 4–8 ГБ RAM, драйвер NVIDIA и CUDA Runtime (если есть GPU). При отсутствии GPU требуется мощный CPU.</w:t>
            </w:r>
          </w:p>
        </w:tc>
      </w:tr>
      <w:tr w:rsidR="00894FF0" w:rsidRPr="00894FF0" w14:paraId="01C2A5F1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2DE7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0BC12C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зависимостей</w:t>
            </w:r>
          </w:p>
        </w:tc>
        <w:tc>
          <w:tcPr>
            <w:tcW w:w="0" w:type="auto"/>
            <w:vAlign w:val="center"/>
            <w:hideMark/>
          </w:tcPr>
          <w:p w14:paraId="35FE8F0D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Python-библиотек через requirements.txt (torch, torchaudio, Flask, librosa и др.). При необходимости — установка системных зависимостей (например, ffmpeg).</w:t>
            </w:r>
          </w:p>
        </w:tc>
      </w:tr>
      <w:tr w:rsidR="00894FF0" w:rsidRPr="00894FF0" w14:paraId="4DF8635C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B537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88CE54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Деплой кода и модели</w:t>
            </w:r>
          </w:p>
        </w:tc>
        <w:tc>
          <w:tcPr>
            <w:tcW w:w="0" w:type="auto"/>
            <w:vAlign w:val="center"/>
            <w:hideMark/>
          </w:tcPr>
          <w:p w14:paraId="40606B12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Копирование исходных файлов и весов модели (model_final.pth) в директорию (например, /opt/voice_secure_module/). Проверка хэша модели для целостности.</w:t>
            </w:r>
          </w:p>
        </w:tc>
      </w:tr>
      <w:tr w:rsidR="00894FF0" w:rsidRPr="00894FF0" w14:paraId="2ABDFB69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A7BF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1836BB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Конфигурирование</w:t>
            </w:r>
          </w:p>
        </w:tc>
        <w:tc>
          <w:tcPr>
            <w:tcW w:w="0" w:type="auto"/>
            <w:vAlign w:val="center"/>
            <w:hideMark/>
          </w:tcPr>
          <w:p w14:paraId="1BF896CD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config.py: установка порога (по умолчанию 0.25), указание пути к модели, выбор порта, включение/отключение режима отладки и настройка логирования.</w:t>
            </w:r>
          </w:p>
        </w:tc>
      </w:tr>
      <w:tr w:rsidR="00894FF0" w:rsidRPr="00894FF0" w14:paraId="76C5180F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A2D1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0D0431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сервиса</w:t>
            </w:r>
          </w:p>
        </w:tc>
        <w:tc>
          <w:tcPr>
            <w:tcW w:w="0" w:type="auto"/>
            <w:vAlign w:val="center"/>
            <w:hideMark/>
          </w:tcPr>
          <w:p w14:paraId="4266A497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сервиса через Gunicorn или systemd. Пример</w:t>
            </w: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gunicorn -w 4 -b 0.0.0.0:5000 service:app. </w:t>
            </w: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запуска — через лог или curl. При ошибках — диагностика и устранение (например, недостающие библиотеки).</w:t>
            </w:r>
          </w:p>
        </w:tc>
      </w:tr>
      <w:tr w:rsidR="00894FF0" w:rsidRPr="00894FF0" w14:paraId="6A2E9609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E42D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96350A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Интеграция с корпоративной ИС</w:t>
            </w:r>
          </w:p>
        </w:tc>
        <w:tc>
          <w:tcPr>
            <w:tcW w:w="0" w:type="auto"/>
            <w:vAlign w:val="center"/>
            <w:hideMark/>
          </w:tcPr>
          <w:p w14:paraId="2C7D9E4C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Настройка 2FA-сервера или другой системы для вызова API модуля. Убедиться в сетевой доступности, открыть порт на firewall, настроить DNS/IP.</w:t>
            </w:r>
          </w:p>
        </w:tc>
      </w:tr>
      <w:tr w:rsidR="00894FF0" w:rsidRPr="00894FF0" w14:paraId="61946D88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BB9A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9AFBEBD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Тестовый прогон</w:t>
            </w:r>
          </w:p>
        </w:tc>
        <w:tc>
          <w:tcPr>
            <w:tcW w:w="0" w:type="auto"/>
            <w:vAlign w:val="center"/>
            <w:hideMark/>
          </w:tcPr>
          <w:p w14:paraId="2635308E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работы на реальных и поддельных записях. Верификация корректности взаимодействия: аудио передаётся, результат возвращается, система реагирует правильно. При необходимости — корректировка конфигурации.</w:t>
            </w:r>
          </w:p>
        </w:tc>
      </w:tr>
      <w:tr w:rsidR="00894FF0" w:rsidRPr="00894FF0" w14:paraId="464EEA03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F238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E6B12D3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Документация и обучение персонала</w:t>
            </w:r>
          </w:p>
        </w:tc>
        <w:tc>
          <w:tcPr>
            <w:tcW w:w="0" w:type="auto"/>
            <w:vAlign w:val="center"/>
            <w:hideMark/>
          </w:tcPr>
          <w:p w14:paraId="1CBE299B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 инструкций администраторам, краткий инструктаж: перезапуск, просмотр логов, отключение модуля, контакты разработчиков.</w:t>
            </w:r>
          </w:p>
        </w:tc>
      </w:tr>
      <w:tr w:rsidR="00894FF0" w:rsidRPr="00894FF0" w14:paraId="59E21055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5299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591ABCB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 опытной эксплуатации</w:t>
            </w:r>
          </w:p>
        </w:tc>
        <w:tc>
          <w:tcPr>
            <w:tcW w:w="0" w:type="auto"/>
            <w:vAlign w:val="center"/>
            <w:hideMark/>
          </w:tcPr>
          <w:p w14:paraId="70788062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Перевод в рабочий режим с участием в реальных сценариях аутентификации. Установление режима усиленного мониторинга на первую неделю: ежедневная проверка логов и реакции системы.</w:t>
            </w:r>
          </w:p>
        </w:tc>
      </w:tr>
      <w:tr w:rsidR="00894FF0" w:rsidRPr="00894FF0" w14:paraId="5764311A" w14:textId="77777777" w:rsidTr="00894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79E6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E65169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Отчёт по результатам внедрения</w:t>
            </w:r>
          </w:p>
        </w:tc>
        <w:tc>
          <w:tcPr>
            <w:tcW w:w="0" w:type="auto"/>
            <w:vAlign w:val="center"/>
            <w:hideMark/>
          </w:tcPr>
          <w:p w14:paraId="60CDEF5A" w14:textId="77777777" w:rsidR="00894FF0" w:rsidRPr="00894FF0" w:rsidRDefault="00894FF0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Сбор статистики через 2 недели: число проверок, наличие блокировок, жалобы пользователей. В случае успешного функционирования — перевод в </w:t>
            </w:r>
            <w:r w:rsidRPr="00894F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промышленную эксплуатацию, при проблемах — настройка или доработка системы.</w:t>
            </w:r>
          </w:p>
        </w:tc>
      </w:tr>
    </w:tbl>
    <w:p w14:paraId="7DA62452" w14:textId="7EBA6EBF" w:rsidR="00894FF0" w:rsidRPr="00A27E26" w:rsidRDefault="00894FF0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5 - Этапы внедрения модуля подтверждения безопасного подключения в корпоративную информационную систему</w:t>
      </w:r>
    </w:p>
    <w:p w14:paraId="3A05E41A" w14:textId="3C8962F5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Данный план обеспечивает последовательное и контролируемое развертывание модуля. Он был представлен руководству ИТ и одобрен. В частности, назначено окно для внедрения – выходной день, когда нагрузка минимальна, чтобы любые неполадки не затронули рабочие процессы. Благодаря тщательной подготовке ожидается, что инсталляция пройдёт без серьезных трудностей.</w:t>
      </w:r>
    </w:p>
    <w:p w14:paraId="0F0C802E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97638804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План интеграции с существующими системами</w:t>
      </w:r>
      <w:bookmarkEnd w:id="20"/>
    </w:p>
    <w:p w14:paraId="7F989C8A" w14:textId="77777777" w:rsidR="000A4FA2" w:rsidRPr="000A4FA2" w:rsidRDefault="000A4FA2" w:rsidP="000A4FA2">
      <w:pPr>
        <w:pStyle w:val="12"/>
        <w:rPr>
          <w:lang w:eastAsia="ru-RU"/>
        </w:rPr>
      </w:pPr>
      <w:bookmarkStart w:id="21" w:name="_Toc197638805"/>
      <w:r w:rsidRPr="000A4FA2">
        <w:rPr>
          <w:lang w:eastAsia="ru-RU"/>
        </w:rPr>
        <w:t>Наш модуль вставляется между вводом пароля и установлением VPN-сессии: вместо PIN-кода пользователь произносит стандартную фразу, 2FA-сервер через наш Python-скрипт отправляет её на проверку и получает “ok” или “fail”. При отсутствии ответа за 5 с запрос повторяется, а затем сессия отвергается — так мы не рискуем пропустить атаку.</w:t>
      </w:r>
    </w:p>
    <w:p w14:paraId="1CBA5C36" w14:textId="77777777" w:rsidR="000A4FA2" w:rsidRPr="000A4FA2" w:rsidRDefault="000A4FA2" w:rsidP="000A4FA2">
      <w:pPr>
        <w:pStyle w:val="12"/>
        <w:rPr>
          <w:lang w:eastAsia="ru-RU"/>
        </w:rPr>
      </w:pPr>
      <w:r w:rsidRPr="000A4FA2">
        <w:rPr>
          <w:lang w:eastAsia="ru-RU"/>
        </w:rPr>
        <w:t>Логи «is_fake=true» сразу идут в SIEM через SysLogHandler, где срабатывает правило уровня Medium и уведомляет ИБ-команду. Остальные системы работают без изменений: если что-то пойдёт не так, модуль можно быстро исключить из цепочки.</w:t>
      </w:r>
    </w:p>
    <w:p w14:paraId="347043AF" w14:textId="77777777" w:rsidR="000A4FA2" w:rsidRPr="000A4FA2" w:rsidRDefault="000A4FA2" w:rsidP="000A4FA2">
      <w:pPr>
        <w:pStyle w:val="12"/>
        <w:rPr>
          <w:lang w:eastAsia="ru-RU"/>
        </w:rPr>
      </w:pPr>
      <w:r w:rsidRPr="000A4FA2">
        <w:rPr>
          <w:lang w:eastAsia="ru-RU"/>
        </w:rPr>
        <w:t>Поскольку сервис оформлен как микросервис, в будущем его легко подключить к голосовой почте или IP-телефонии. Интеграцию уже отлажили в тестовом окружении — осталось перенести настройки на боевые серверы (я запускаю сервис, админ ИБ настраивает 2FA-сервер, админ VPN координирует расписание и уведомление пользователей).</w:t>
      </w:r>
    </w:p>
    <w:p w14:paraId="2B45BE9E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3.4. Обеспечение обновляемости, поддержки и безопасности</w:t>
      </w:r>
      <w:bookmarkEnd w:id="21"/>
    </w:p>
    <w:p w14:paraId="2DAE7077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 xml:space="preserve">После развертывания системы важно спланировать её сопровождение: как будут выполняться </w:t>
      </w:r>
      <w:r w:rsidRPr="00A27E26">
        <w:rPr>
          <w:b/>
          <w:bCs/>
          <w:lang w:eastAsia="ru-RU"/>
        </w:rPr>
        <w:t>обновления</w:t>
      </w:r>
      <w:r w:rsidRPr="00A27E26">
        <w:rPr>
          <w:lang w:eastAsia="ru-RU"/>
        </w:rPr>
        <w:t xml:space="preserve">, кем и как будет осуществляться </w:t>
      </w:r>
      <w:r w:rsidRPr="00A27E26">
        <w:rPr>
          <w:b/>
          <w:bCs/>
          <w:lang w:eastAsia="ru-RU"/>
        </w:rPr>
        <w:t>техническая поддержка</w:t>
      </w:r>
      <w:r w:rsidRPr="00A27E26">
        <w:rPr>
          <w:lang w:eastAsia="ru-RU"/>
        </w:rPr>
        <w:t xml:space="preserve">, и какие меры приняты для </w:t>
      </w:r>
      <w:r w:rsidRPr="00A27E26">
        <w:rPr>
          <w:b/>
          <w:bCs/>
          <w:lang w:eastAsia="ru-RU"/>
        </w:rPr>
        <w:t>безопасности</w:t>
      </w:r>
      <w:r w:rsidRPr="00A27E26">
        <w:rPr>
          <w:lang w:eastAsia="ru-RU"/>
        </w:rPr>
        <w:t xml:space="preserve"> самого модуля и защиты от злоупотреблений.</w:t>
      </w:r>
    </w:p>
    <w:p w14:paraId="181D607F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Модель обновлений:</w:t>
      </w:r>
      <w:r w:rsidRPr="00A27E26">
        <w:rPr>
          <w:lang w:eastAsia="ru-RU"/>
        </w:rPr>
        <w:br/>
        <w:t>Модуль построен на основе алгоритмов машинного обучения, и по мере появления новых данных или методов возможны обновления. План обновлений следующий:</w:t>
      </w:r>
    </w:p>
    <w:p w14:paraId="3A0BA4C1" w14:textId="0D5DEE0A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Обновление модели детекции:</w:t>
      </w:r>
      <w:r w:rsidRPr="00A27E26">
        <w:rPr>
          <w:lang w:eastAsia="ru-RU"/>
        </w:rPr>
        <w:t xml:space="preserve"> Если в ходе эксплуатации выяснится, что некоторые современные дипфейки проходят незамеченными, либо будут доступны новые большие датасеты, можно переобучить модель. За это будет отвечать отдел разработки. Мы предусмотрели механизм горячей замены модели: достаточно заменить файл весов и перезапустить сервис в окно обслуживания. Такой процесс займёт минуты и может проводиться, например, раз в квартал при необходимости.</w:t>
      </w:r>
    </w:p>
    <w:p w14:paraId="6BBC57ED" w14:textId="4D64E491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Обновление самого программного модуля:</w:t>
      </w:r>
      <w:r w:rsidRPr="00A27E26">
        <w:rPr>
          <w:lang w:eastAsia="ru-RU"/>
        </w:rPr>
        <w:t xml:space="preserve"> Возможны патчи безопасности, оптимизации кода, поддержка новых форматов. Код хранится в репозитории git; если будут изменения, их протестируют на тестовом сервере и затем обновят на боевом. Решено, что без крайней необходимости частых изменений не требуется – модуль выполняет узкую функцию и не зависит от внешних API, поэтому обновления редки.</w:t>
      </w:r>
    </w:p>
    <w:p w14:paraId="33861ACE" w14:textId="69FBDA2F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Версионирование:</w:t>
      </w:r>
      <w:r w:rsidRPr="00A27E26">
        <w:rPr>
          <w:lang w:eastAsia="ru-RU"/>
        </w:rPr>
        <w:t xml:space="preserve"> Каждое обновление будет сопровождаться повышением внутренней версии модуля. Это отображается при старте в логах. Также SIEM будет фиксировать версию. Так мы сможем отслеживать, где какая версия запущена.</w:t>
      </w:r>
    </w:p>
    <w:p w14:paraId="3ABF267B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Техническая поддержка и реагирование:</w:t>
      </w:r>
      <w:r w:rsidRPr="00A27E26">
        <w:rPr>
          <w:lang w:eastAsia="ru-RU"/>
        </w:rPr>
        <w:br/>
        <w:t>Ответственность за поддержание работы модуля поделена:</w:t>
      </w:r>
    </w:p>
    <w:p w14:paraId="523407C3" w14:textId="5E10D863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Первичную поддержку осуществляет ИТ-отдел предприятия. Они будут отслеживать, что сервис запущен. При сбое Nagios уведомит дежурного.</w:t>
      </w:r>
    </w:p>
    <w:p w14:paraId="311A9DD4" w14:textId="34168F6D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В случае проблем, которые нельзя решить силами администраторов предприятия, на связь вызывается команда компании-разработчика. В рамках заключённого договора о сотрудничестве университетского центра и компании, мы предоставляем консультации в течение периода опытной эксплуатации и при необходимости поможем исправить критические баги. Долгосрочно, возможно, будет заключен договор сопровождения или перейдёт знание к внутренним специалистам предприятия.</w:t>
      </w:r>
    </w:p>
    <w:p w14:paraId="6525AD9F" w14:textId="736BACBA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Пользовательская поддержка: для конечных пользователей изменений почти нет, но если кто-то столкнётся с необъяснимым отказом в доступе, поддержка должна отработать: проверить, не ложное ли срабатывание. Если да, внести временно пользователя в исключение. Пока случаев ложных тревог не ожидается много, но процесс на случай есть – об этом знает начальник ИБ.</w:t>
      </w:r>
    </w:p>
    <w:p w14:paraId="7182A445" w14:textId="6F84600A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Меры безопасности модуля:</w:t>
      </w:r>
      <w:r w:rsidRPr="00A27E26">
        <w:rPr>
          <w:lang w:eastAsia="ru-RU"/>
        </w:rPr>
        <w:br/>
        <w:t>Наш модуль сам должен быть защищён, т.к. он – часть системы безопасности</w:t>
      </w:r>
      <w:r w:rsidR="00D52843" w:rsidRPr="00A27E26">
        <w:rPr>
          <w:lang w:eastAsia="ru-RU"/>
        </w:rPr>
        <w:t>, продемонстрировано в таб. 6</w:t>
      </w:r>
      <w:r w:rsidRPr="00A27E26">
        <w:rPr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780"/>
        <w:gridCol w:w="6188"/>
      </w:tblGrid>
      <w:tr w:rsidR="00D52843" w:rsidRPr="00D52843" w14:paraId="7B88E1ED" w14:textId="77777777" w:rsidTr="00D52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5A4A4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0C9F9DA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Мера безопасности</w:t>
            </w:r>
          </w:p>
        </w:tc>
        <w:tc>
          <w:tcPr>
            <w:tcW w:w="0" w:type="auto"/>
            <w:vAlign w:val="center"/>
            <w:hideMark/>
          </w:tcPr>
          <w:p w14:paraId="1F82E49B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52843" w:rsidRPr="00D52843" w14:paraId="0061B5FD" w14:textId="77777777" w:rsidTr="00D52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3636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3C8BDD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доступа к сервису</w:t>
            </w:r>
          </w:p>
        </w:tc>
        <w:tc>
          <w:tcPr>
            <w:tcW w:w="0" w:type="auto"/>
            <w:vAlign w:val="center"/>
            <w:hideMark/>
          </w:tcPr>
          <w:p w14:paraId="42CE5362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Внутрисетевой доступ ограничен: модуль доступен только с адреса 2FA-сервера (через firewall). Планируется внедрение API-ключа, который будет подтверждать авторизованные обращения. Без наличия ключа модуль будет возвращать отказ. Пока реализована базовая фильтрация по IP.</w:t>
            </w:r>
          </w:p>
        </w:tc>
      </w:tr>
      <w:tr w:rsidR="00D52843" w:rsidRPr="00D52843" w14:paraId="0958FA95" w14:textId="77777777" w:rsidTr="00D52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F6727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751E81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Устойчивость к перегрузке</w:t>
            </w:r>
          </w:p>
        </w:tc>
        <w:tc>
          <w:tcPr>
            <w:tcW w:w="0" w:type="auto"/>
            <w:vAlign w:val="center"/>
            <w:hideMark/>
          </w:tcPr>
          <w:p w14:paraId="57203332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предотвращения атак типа DoS модуль настроен обрабатывать не более 20 соединений одновременно (Gunicorn). Дополнительно на уровне сети ограничено количество запросов от одного клиента. Избыточные запросы отбрасываются, легитимные – продолжают обрабатываться.</w:t>
            </w:r>
          </w:p>
        </w:tc>
      </w:tr>
      <w:tr w:rsidR="00D52843" w:rsidRPr="00D52843" w14:paraId="03715D4F" w14:textId="77777777" w:rsidTr="00D52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CB72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36996D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от вредоносных входных данных</w:t>
            </w:r>
          </w:p>
        </w:tc>
        <w:tc>
          <w:tcPr>
            <w:tcW w:w="0" w:type="auto"/>
            <w:vAlign w:val="center"/>
            <w:hideMark/>
          </w:tcPr>
          <w:p w14:paraId="0AA8A93E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формата входных файлов исключает нестандартные и испорченные записи. Код на Python минимизирует риск низкоуровневых атак. Используются проверенные библиотеки (librosa, soundfile), предусмотрено ограничение размера </w:t>
            </w: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файла. Исключения корректно обрабатываются, предотвращая аварийные завершения.</w:t>
            </w:r>
          </w:p>
        </w:tc>
      </w:tr>
      <w:tr w:rsidR="00D52843" w:rsidRPr="00D52843" w14:paraId="76FB31A7" w14:textId="77777777" w:rsidTr="00D52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5281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0AD82F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Изоляция модуля</w:t>
            </w:r>
          </w:p>
        </w:tc>
        <w:tc>
          <w:tcPr>
            <w:tcW w:w="0" w:type="auto"/>
            <w:vAlign w:val="center"/>
            <w:hideMark/>
          </w:tcPr>
          <w:p w14:paraId="1B145B31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работает в отдельной среде (пользователь с минимальными правами), не имеет доступа к другим системам и конфиденциальным данным. Аудио не сохраняются на диск, обрабатываются только в оперативной памяти и удаляются сразу после анализа, что соответствует требованиям по защите персональных данных.</w:t>
            </w:r>
          </w:p>
        </w:tc>
      </w:tr>
      <w:tr w:rsidR="00D52843" w:rsidRPr="00D52843" w14:paraId="4FDAA292" w14:textId="77777777" w:rsidTr="00D52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BF1E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2CA7A9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Криптографическая защита каналов</w:t>
            </w:r>
          </w:p>
        </w:tc>
        <w:tc>
          <w:tcPr>
            <w:tcW w:w="0" w:type="auto"/>
            <w:vAlign w:val="center"/>
            <w:hideMark/>
          </w:tcPr>
          <w:p w14:paraId="5728B5FE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Сейчас используется HTTP в изолированной корпоративной сети. В планах — переход на HTTPS с использованием сертификата, что позволит полностью соответствовать политике безопасности предприятия. Flask и Gunicorn поддерживают TLS, технических ограничений нет.</w:t>
            </w:r>
          </w:p>
        </w:tc>
      </w:tr>
      <w:tr w:rsidR="00D52843" w:rsidRPr="00D52843" w14:paraId="0332C450" w14:textId="77777777" w:rsidTr="00D52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97F4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21281C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от атак на модель (adversarial)</w:t>
            </w:r>
          </w:p>
        </w:tc>
        <w:tc>
          <w:tcPr>
            <w:tcW w:w="0" w:type="auto"/>
            <w:vAlign w:val="center"/>
            <w:hideMark/>
          </w:tcPr>
          <w:p w14:paraId="280C840E" w14:textId="77777777" w:rsidR="00D52843" w:rsidRPr="00D52843" w:rsidRDefault="00D52843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28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 модуль не имеет встроенной защиты от атак с подделанными аудиосигналами, созданными для обмана нейросети. Однако такие атаки крайне сложны в реальности. В будущем возможно добавление: а) ансамблей моделей, б) дополнительного анализа аномалий, в) регулярного обновления модели, чтобы затруднить подготовку атакующих примеров.</w:t>
            </w:r>
          </w:p>
        </w:tc>
      </w:tr>
    </w:tbl>
    <w:p w14:paraId="7DB901E7" w14:textId="00B8C432" w:rsidR="00D52843" w:rsidRPr="00A27E26" w:rsidRDefault="00D52843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6 - 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обеспечения безопасности и устойчивости модуля подтверждения безопасного подключения</w:t>
      </w:r>
    </w:p>
    <w:p w14:paraId="153AC167" w14:textId="6FD58C96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План реагирования на инциденты безопасности:</w:t>
      </w:r>
      <w:r w:rsidRPr="00A27E26">
        <w:rPr>
          <w:lang w:eastAsia="ru-RU"/>
        </w:rPr>
        <w:br/>
        <w:t>Если вдруг модуль сработал, предусмотрены процедуры: система блокирует вход, администратор получает сигнал и начинает разбирательство. Это обычная работа ИБ-отдела. Если же, напротив, модуль сам стал целью атаки, мониторинг поймает отключение, и специалисты развернут резервный вариант. Такой сценарий маловероятен, но готовность есть.</w:t>
      </w:r>
    </w:p>
    <w:p w14:paraId="0A1A5387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lastRenderedPageBreak/>
        <w:t>Сопровождение и улучшение:</w:t>
      </w:r>
      <w:r w:rsidRPr="00A27E26">
        <w:rPr>
          <w:lang w:eastAsia="ru-RU"/>
        </w:rPr>
        <w:br/>
        <w:t>Техническая поддержка будет также собирать пожелания. Уже есть идеи улучшений: например, интегрировать модуль с мобильным приложением компании, чтобы подтверждение можно было давать не голосом по телефону, а через приложение, записывающее голос и сразу отсылающее на проверку. Это повысит удобство и скорость. Такие улучшения можно делать, модуль легко вызывать из разных фронтов.</w:t>
      </w:r>
    </w:p>
    <w:p w14:paraId="2F0323FB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Таким образом, вопросы обновления, поддержки и безопасности проработаны. Модуль, хоть и является новым компонентом, вписан в общую систему менеджмента безопасности предприятия. Его сопровождение организовано, а потенциальные риски снижены комбинацией технических и организационных мер.</w:t>
      </w:r>
    </w:p>
    <w:p w14:paraId="26882808" w14:textId="77777777" w:rsidR="002B462E" w:rsidRPr="00A27E26" w:rsidRDefault="002B462E" w:rsidP="00A27E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2" w:name="_Toc197638806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3.5. План приёмо-сдаточных испытаний и критерии приемки</w:t>
      </w:r>
      <w:bookmarkEnd w:id="22"/>
    </w:p>
    <w:p w14:paraId="50747832" w14:textId="2666DB3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Для формальной сдачи разработанного модуля в эксплуатацию составлен план приёмо-сдаточных испытаний. Цель – убедиться, что система удовлетворяет ТЗ (раздел 1.6) и готова к промышленной эксплуатации. Ниже перечислены основные проверяемые требования и критерии их приемки</w:t>
      </w:r>
      <w:r w:rsidR="00E048C5" w:rsidRPr="00A27E26">
        <w:rPr>
          <w:lang w:eastAsia="ru-RU"/>
        </w:rPr>
        <w:t xml:space="preserve"> таб. 7</w:t>
      </w:r>
      <w:r w:rsidRPr="00A27E26">
        <w:rPr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2422"/>
        <w:gridCol w:w="2086"/>
        <w:gridCol w:w="2399"/>
        <w:gridCol w:w="2077"/>
      </w:tblGrid>
      <w:tr w:rsidR="00E048C5" w:rsidRPr="00E048C5" w14:paraId="45FF01FC" w14:textId="77777777" w:rsidTr="00E04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0CDF5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AB9F4B6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4AEDD99C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Условие проведения</w:t>
            </w:r>
          </w:p>
        </w:tc>
        <w:tc>
          <w:tcPr>
            <w:tcW w:w="0" w:type="auto"/>
            <w:vAlign w:val="center"/>
            <w:hideMark/>
          </w:tcPr>
          <w:p w14:paraId="21C21A4E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2E77D3A4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 приёмки</w:t>
            </w:r>
          </w:p>
        </w:tc>
      </w:tr>
      <w:tr w:rsidR="00E048C5" w:rsidRPr="00E048C5" w14:paraId="3886247B" w14:textId="77777777" w:rsidTr="00E0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FE5B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59D2C8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функциональности детекции</w:t>
            </w:r>
          </w:p>
        </w:tc>
        <w:tc>
          <w:tcPr>
            <w:tcW w:w="0" w:type="auto"/>
            <w:vAlign w:val="center"/>
            <w:hideMark/>
          </w:tcPr>
          <w:p w14:paraId="28F827D0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Выполнить подключение с синтетическим голосом, сгенерированным с помощью TTS.</w:t>
            </w:r>
          </w:p>
        </w:tc>
        <w:tc>
          <w:tcPr>
            <w:tcW w:w="0" w:type="auto"/>
            <w:vAlign w:val="center"/>
            <w:hideMark/>
          </w:tcPr>
          <w:p w14:paraId="531C126E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возвращает is_fake=true, соединение блокируется, в логах и SIEM появляется запись об инциденте.</w:t>
            </w:r>
          </w:p>
        </w:tc>
        <w:tc>
          <w:tcPr>
            <w:tcW w:w="0" w:type="auto"/>
            <w:vAlign w:val="center"/>
            <w:hideMark/>
          </w:tcPr>
          <w:p w14:paraId="76FBE4D1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Поддельный голос не проходит аутентификацию, фиксируется событие fake_detected.</w:t>
            </w:r>
          </w:p>
        </w:tc>
      </w:tr>
      <w:tr w:rsidR="00E048C5" w:rsidRPr="00E048C5" w14:paraId="7FAA50F9" w14:textId="77777777" w:rsidTr="00E0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5495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E3A00F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Пропуск легитимного пользователя</w:t>
            </w:r>
          </w:p>
        </w:tc>
        <w:tc>
          <w:tcPr>
            <w:tcW w:w="0" w:type="auto"/>
            <w:vAlign w:val="center"/>
            <w:hideMark/>
          </w:tcPr>
          <w:p w14:paraId="5D8047AC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подключается с собственным голосом.</w:t>
            </w:r>
          </w:p>
        </w:tc>
        <w:tc>
          <w:tcPr>
            <w:tcW w:w="0" w:type="auto"/>
            <w:vAlign w:val="center"/>
            <w:hideMark/>
          </w:tcPr>
          <w:p w14:paraId="1D4A84BA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Модуль возвращает is_fake=false, соединение проходит, </w:t>
            </w: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 не замечает задержки.</w:t>
            </w:r>
          </w:p>
        </w:tc>
        <w:tc>
          <w:tcPr>
            <w:tcW w:w="0" w:type="auto"/>
            <w:vAlign w:val="center"/>
            <w:hideMark/>
          </w:tcPr>
          <w:p w14:paraId="4ED294FB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Нет ложных срабатываний, соединение проходит с первого раза. В </w:t>
            </w: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логах решение "Real", confidence ниже порога.</w:t>
            </w:r>
          </w:p>
        </w:tc>
      </w:tr>
      <w:tr w:rsidR="00E048C5" w:rsidRPr="00E048C5" w14:paraId="4AE67075" w14:textId="77777777" w:rsidTr="00E0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60F6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2184A0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 и отклик</w:t>
            </w:r>
          </w:p>
        </w:tc>
        <w:tc>
          <w:tcPr>
            <w:tcW w:w="0" w:type="auto"/>
            <w:vAlign w:val="center"/>
            <w:hideMark/>
          </w:tcPr>
          <w:p w14:paraId="06E9BE01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Запустить 10 параллельных запросов к модулю с реальными и синтетическими аудио.</w:t>
            </w:r>
          </w:p>
        </w:tc>
        <w:tc>
          <w:tcPr>
            <w:tcW w:w="0" w:type="auto"/>
            <w:vAlign w:val="center"/>
            <w:hideMark/>
          </w:tcPr>
          <w:p w14:paraId="502AD19A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запросы обрабатываются, JSON-ответы получены, среднее время отклика ≤ 0.5 с.</w:t>
            </w:r>
          </w:p>
        </w:tc>
        <w:tc>
          <w:tcPr>
            <w:tcW w:w="0" w:type="auto"/>
            <w:vAlign w:val="center"/>
            <w:hideMark/>
          </w:tcPr>
          <w:p w14:paraId="15B7E55A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10 запросов выполнены успешно, максимальное время обработки &lt; 0.3 с (CPU) или &lt; 0.1 с (GPU), сервис не сбоит.</w:t>
            </w:r>
          </w:p>
        </w:tc>
      </w:tr>
      <w:tr w:rsidR="00E048C5" w:rsidRPr="00E048C5" w14:paraId="4BAB650D" w14:textId="77777777" w:rsidTr="00E0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0C47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64B61D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Устойчивость к неверным данным</w:t>
            </w:r>
          </w:p>
        </w:tc>
        <w:tc>
          <w:tcPr>
            <w:tcW w:w="0" w:type="auto"/>
            <w:vAlign w:val="center"/>
            <w:hideMark/>
          </w:tcPr>
          <w:p w14:paraId="10AB6AD4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Отправить на модуль некорректные файлы: mp3, изображения под видом аудио.</w:t>
            </w:r>
          </w:p>
        </w:tc>
        <w:tc>
          <w:tcPr>
            <w:tcW w:w="0" w:type="auto"/>
            <w:vAlign w:val="center"/>
            <w:hideMark/>
          </w:tcPr>
          <w:p w14:paraId="1B2DF6E6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не падает, возвращает HTTP 400 с сообщением об ошибке.</w:t>
            </w:r>
          </w:p>
        </w:tc>
        <w:tc>
          <w:tcPr>
            <w:tcW w:w="0" w:type="auto"/>
            <w:vAlign w:val="center"/>
            <w:hideMark/>
          </w:tcPr>
          <w:p w14:paraId="4D658BA7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продолжает работу, в логах зафиксированы ошибки, подключение не проходит.</w:t>
            </w:r>
          </w:p>
        </w:tc>
      </w:tr>
      <w:tr w:rsidR="00E048C5" w:rsidRPr="00E048C5" w14:paraId="74423B05" w14:textId="77777777" w:rsidTr="00E0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08655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3E1FDA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отказоустойчивости</w:t>
            </w:r>
          </w:p>
        </w:tc>
        <w:tc>
          <w:tcPr>
            <w:tcW w:w="0" w:type="auto"/>
            <w:vAlign w:val="center"/>
            <w:hideMark/>
          </w:tcPr>
          <w:p w14:paraId="7758D824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Принудительно остановить сервис и попытаться выполнить подключение.</w:t>
            </w:r>
          </w:p>
        </w:tc>
        <w:tc>
          <w:tcPr>
            <w:tcW w:w="0" w:type="auto"/>
            <w:vAlign w:val="center"/>
            <w:hideMark/>
          </w:tcPr>
          <w:p w14:paraId="2668D74A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2FA-сервер отказывает или переходит в резервный режим, администратор получает уведомление (например, через Nagios).</w:t>
            </w:r>
          </w:p>
        </w:tc>
        <w:tc>
          <w:tcPr>
            <w:tcW w:w="0" w:type="auto"/>
            <w:vAlign w:val="center"/>
            <w:hideMark/>
          </w:tcPr>
          <w:p w14:paraId="1F17EF40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 не нарушается: модуль не пропускает пользователей при отказе, инцидент зафиксирован, админ реагирует &lt; 5 мин.</w:t>
            </w:r>
          </w:p>
        </w:tc>
      </w:tr>
      <w:tr w:rsidR="00E048C5" w:rsidRPr="00E048C5" w14:paraId="6B63632B" w14:textId="77777777" w:rsidTr="00E0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27AD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01F13D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Соответствие документации и ТЗ</w:t>
            </w:r>
          </w:p>
        </w:tc>
        <w:tc>
          <w:tcPr>
            <w:tcW w:w="0" w:type="auto"/>
            <w:vAlign w:val="center"/>
            <w:hideMark/>
          </w:tcPr>
          <w:p w14:paraId="04907F64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Сравнить фактическую реализацию модуля с требованиями из ТЗ (раздел 1.6.4).</w:t>
            </w:r>
          </w:p>
        </w:tc>
        <w:tc>
          <w:tcPr>
            <w:tcW w:w="0" w:type="auto"/>
            <w:vAlign w:val="center"/>
            <w:hideMark/>
          </w:tcPr>
          <w:p w14:paraId="3673C4B8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функции реализованы, допустимые отклонения задокументированы.</w:t>
            </w:r>
          </w:p>
        </w:tc>
        <w:tc>
          <w:tcPr>
            <w:tcW w:w="0" w:type="auto"/>
            <w:vAlign w:val="center"/>
            <w:hideMark/>
          </w:tcPr>
          <w:p w14:paraId="124E92D3" w14:textId="77777777" w:rsidR="00E048C5" w:rsidRPr="00E048C5" w:rsidRDefault="00E048C5" w:rsidP="00A27E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8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 подписывает акт приёмки, отсутствующие функции описаны и согласованы с заказчиком. Все основные требования – выполнены.</w:t>
            </w:r>
          </w:p>
        </w:tc>
      </w:tr>
    </w:tbl>
    <w:p w14:paraId="0EADB818" w14:textId="37D3A9F5" w:rsidR="00E048C5" w:rsidRPr="00A27E26" w:rsidRDefault="00E048C5" w:rsidP="00A27E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7 - Приёмо-сдаточные тесты модуля детекции синтетической речи</w:t>
      </w:r>
    </w:p>
    <w:p w14:paraId="2D92F65F" w14:textId="57708766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Приёмочная комиссия, состоящая из представителей заказчика и исполнителя, пройдёт по этим тестам. Результаты будут зафиксированы в протоколе. Критерии приемки по сути задают бинарное условие: либо соответствует, либо требуется доработка. Наш план сделан таким образом, чтобы покрыть и функциональность, и надёжность, и документацию.</w:t>
      </w:r>
    </w:p>
    <w:p w14:paraId="7A027792" w14:textId="72079B1C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Ожидается, что по всем пунктам система покажет положительный результат: предыдущие этапы испытаний дают уверенность в этом. Особое внимание будет уделено Test 1 и 2 – это ключевая демонстрация полезности модуля. Если они проходят, остальное – технические моменты.</w:t>
      </w:r>
    </w:p>
    <w:p w14:paraId="4BB20CCE" w14:textId="251D3309" w:rsidR="002B462E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После успешного проведения приёмо-сдаточных испытаний будет оформлен акт приемки системы в эксплуатацию. С этого момента модуль считается принятым на баланс предприятия и переходит в стадию промышленной эксплуатации под контролем службы эксплуатации ИТ. Выпускная квалификационная работа студента также получит необходимые материалы и результаты.</w:t>
      </w:r>
    </w:p>
    <w:p w14:paraId="6C3B9FE2" w14:textId="0A8B0EE6" w:rsidR="00D93F1B" w:rsidRDefault="00D93F1B" w:rsidP="006B3C3E">
      <w:pPr>
        <w:pStyle w:val="12"/>
        <w:rPr>
          <w:lang w:eastAsia="ru-RU"/>
        </w:rPr>
      </w:pPr>
      <w:r>
        <w:rPr>
          <w:lang w:eastAsia="ru-RU"/>
        </w:rPr>
        <w:t>ВЫВОД ПО ГЛАВЕ 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D93F1B" w:rsidRPr="00D93F1B" w14:paraId="749EBCA4" w14:textId="77777777" w:rsidTr="00D93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DB5D6" w14:textId="77777777" w:rsidR="00D93F1B" w:rsidRPr="00D93F1B" w:rsidRDefault="00D93F1B" w:rsidP="00D93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0" w:type="auto"/>
            <w:vAlign w:val="center"/>
            <w:hideMark/>
          </w:tcPr>
          <w:p w14:paraId="49058A7D" w14:textId="77777777" w:rsidR="00D93F1B" w:rsidRPr="00D93F1B" w:rsidRDefault="00D93F1B" w:rsidP="00D93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индикатора</w:t>
            </w:r>
          </w:p>
        </w:tc>
      </w:tr>
      <w:tr w:rsidR="00D93F1B" w:rsidRPr="00D93F1B" w14:paraId="13AD1E32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DA9D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  <w:tc>
          <w:tcPr>
            <w:tcW w:w="0" w:type="auto"/>
            <w:vAlign w:val="center"/>
            <w:hideMark/>
          </w:tcPr>
          <w:p w14:paraId="104A7668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технологии программирования прикладного программного обеспечения и бизнес-логики приложений.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разрабатывать и конфигурировать прикладное программное обеспечение.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ПК-1.3.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</w:tr>
      <w:tr w:rsidR="00D93F1B" w:rsidRPr="00D93F1B" w14:paraId="638EA75A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104B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 Способность разработки, настройки и сопровождения информационных систем управления бизнесом</w:t>
            </w:r>
          </w:p>
        </w:tc>
        <w:tc>
          <w:tcPr>
            <w:tcW w:w="0" w:type="auto"/>
            <w:vAlign w:val="center"/>
            <w:hideMark/>
          </w:tcPr>
          <w:p w14:paraId="13BA0CED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технологии реплицированных распределённых баз данных в цифровой экономике.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разрабатывать информационные системы управления бизнесом и взаимоотношениями с клиентами.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ПК-6.3.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</w:tr>
      <w:tr w:rsidR="00D93F1B" w:rsidRPr="00D93F1B" w14:paraId="181CAB14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1DEE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ПК-7. Способность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  <w:tc>
          <w:tcPr>
            <w:tcW w:w="0" w:type="auto"/>
            <w:vAlign w:val="center"/>
            <w:hideMark/>
          </w:tcPr>
          <w:p w14:paraId="7604256D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Знает правовые нормы действующего законодательства, отечественные и международные стандарты в области информационных систем и технологий.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ПК-7.3.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составления нормативно-правовых документов.</w:t>
            </w:r>
          </w:p>
        </w:tc>
      </w:tr>
      <w:tr w:rsidR="00D93F1B" w:rsidRPr="00D93F1B" w14:paraId="6AFEC478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E813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0" w:type="auto"/>
            <w:vAlign w:val="center"/>
            <w:hideMark/>
          </w:tcPr>
          <w:p w14:paraId="7562D127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Анализирует современное состояние общества на основе социально-исторических и философских знаний.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Интерпретирует проблемы современности с позиций этики и философских знаний.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УК-5.3.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понимание общего и особенного в развитии цивилизаций, религиозно-культурных отличий и ценностей локальных цивилизаций.</w:t>
            </w:r>
          </w:p>
        </w:tc>
      </w:tr>
      <w:tr w:rsidR="00D93F1B" w:rsidRPr="00D93F1B" w14:paraId="5F5BD5C8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20CF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0" w:type="auto"/>
            <w:vAlign w:val="center"/>
            <w:hideMark/>
          </w:tcPr>
          <w:p w14:paraId="612B90B8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УК-6.1.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Эффективно использует инструменты и методы управления своим временем.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УК-6.2.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Планирует траекторию своего саморазвития на основе принципов образования в течение всей жизни и предпринимает шаги по её реализации.</w:t>
            </w:r>
          </w:p>
        </w:tc>
      </w:tr>
      <w:tr w:rsidR="00D93F1B" w:rsidRPr="00D93F1B" w14:paraId="677A96F1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4BEC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0" w:type="auto"/>
            <w:vAlign w:val="center"/>
            <w:hideMark/>
          </w:tcPr>
          <w:p w14:paraId="6EDE76A5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Знает виды физических упражнений; научно-практические основы физической культуры и здорового образа жизни.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Понимает влияние оздоровительных систем физического воспитания на укрепление здоровья, профилактику профессиональных заболеваний.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УК-7.3.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Выполняет индивидуально подобранные комплексы оздоровительной или адаптивной физической культуры.</w:t>
            </w:r>
          </w:p>
        </w:tc>
      </w:tr>
      <w:tr w:rsidR="00D93F1B" w:rsidRPr="00D93F1B" w14:paraId="7E6F82F7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9741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УК-8.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0" w:type="auto"/>
            <w:vAlign w:val="center"/>
            <w:hideMark/>
          </w:tcPr>
          <w:p w14:paraId="6FA0948B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УК-8.1.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Выявляет возможные угрозы для жизни и здоровья человека, в том числе при возникновении чрезвычайных ситуаций и военных конфликтов.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УК-8.2.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Понимает, как создавать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чрезвычайных ситуаций и военных конфликтов.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УК-8.3.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приёмы оказания первой помощи пострадавшему.</w:t>
            </w:r>
          </w:p>
        </w:tc>
      </w:tr>
      <w:tr w:rsidR="00D93F1B" w:rsidRPr="00D93F1B" w14:paraId="6F067E0E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04248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УК-9.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0" w:type="auto"/>
            <w:vAlign w:val="center"/>
            <w:hideMark/>
          </w:tcPr>
          <w:p w14:paraId="7FFB8411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УК-9.1.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Понимает базовые принципы функционирования экономики и экономического развития, цели и формы участия государства в экономике.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УК-9.2.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Обосновывает принятие экономических решений, использует методы экономического планирования для достижения поставленных целей.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УК-9.3.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Принимает обоснованные экономические решения в различных областях жизнедеятельности.</w:t>
            </w:r>
          </w:p>
        </w:tc>
      </w:tr>
      <w:tr w:rsidR="00D93F1B" w:rsidRPr="00D93F1B" w14:paraId="0B51AF15" w14:textId="77777777" w:rsidTr="00D93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BEEB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УК-10. Способен формировать нетерпимое отношение к коррупционному поведению</w:t>
            </w:r>
          </w:p>
        </w:tc>
        <w:tc>
          <w:tcPr>
            <w:tcW w:w="0" w:type="auto"/>
            <w:vAlign w:val="center"/>
            <w:hideMark/>
          </w:tcPr>
          <w:p w14:paraId="218F2380" w14:textId="77777777" w:rsidR="00D93F1B" w:rsidRPr="00D93F1B" w:rsidRDefault="00D93F1B" w:rsidP="00D93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УК-10.1.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Владеет действующими правовыми нормами, обеспечивающими борьбу с коррупцией в различных областях жизнедеятельности; способами профилактики коррупции и формирования нетерпимого отношения к ней.</w:t>
            </w:r>
            <w:r w:rsidRPr="00D93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УК-10.2.</w:t>
            </w:r>
            <w:r w:rsidRPr="00D93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Предупреждает коррупционные риски в профессиональной деятельности; исключает вмешательство в свою профессиональную деятельность в случаях склонения к коррупционным правонарушениям.</w:t>
            </w:r>
          </w:p>
        </w:tc>
      </w:tr>
    </w:tbl>
    <w:p w14:paraId="13C74A40" w14:textId="77777777" w:rsidR="00D93F1B" w:rsidRPr="00A27E26" w:rsidRDefault="00D93F1B" w:rsidP="006B3C3E">
      <w:pPr>
        <w:pStyle w:val="12"/>
        <w:rPr>
          <w:lang w:eastAsia="ru-RU"/>
        </w:rPr>
      </w:pPr>
    </w:p>
    <w:p w14:paraId="08A222EA" w14:textId="77777777" w:rsidR="002B462E" w:rsidRPr="00A27E26" w:rsidRDefault="002B462E" w:rsidP="00C11A5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3" w:name="_Toc197638807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bookmarkEnd w:id="23"/>
    </w:p>
    <w:p w14:paraId="4F2229F2" w14:textId="59B264FD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В ходе преддипломной практики выполнена разработка и внедрение модуля подтверждения безопасного подключения в корпоративной информационной системе с использованием методов глубокого обучения для детекции синтетической речи. Поставленные цели были достигнуты: создан прототип интеллектуальной системы, повышающей защищённость удалённого доступа, и подтверждена его эффективность экспериментально.</w:t>
      </w:r>
      <w:r w:rsidR="008B691A" w:rsidRPr="00A27E26">
        <w:rPr>
          <w:lang w:eastAsia="ru-RU"/>
        </w:rPr>
        <w:t xml:space="preserve"> Основные результаты выполнения проекта в таблице 8: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617"/>
        <w:gridCol w:w="6351"/>
      </w:tblGrid>
      <w:tr w:rsidR="008B691A" w:rsidRPr="008B691A" w14:paraId="5A808706" w14:textId="77777777" w:rsidTr="008B6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6D26A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C2311CF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vAlign w:val="center"/>
            <w:hideMark/>
          </w:tcPr>
          <w:p w14:paraId="786F2237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B691A" w:rsidRPr="008B691A" w14:paraId="5EA36EF9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D284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40C38F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предметной области и формализация требований</w:t>
            </w:r>
          </w:p>
        </w:tc>
        <w:tc>
          <w:tcPr>
            <w:tcW w:w="0" w:type="auto"/>
            <w:vAlign w:val="center"/>
            <w:hideMark/>
          </w:tcPr>
          <w:p w14:paraId="1D9B01DE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Изучена актуальность темы аудио-дипфейков и угроз голосовой аутентификации. Сформулировано техническое задание в соответствии с ГОСТ 34.602-2020, что обеспечило структурированную постановку задачи и чёткое понимание требований.</w:t>
            </w:r>
          </w:p>
        </w:tc>
      </w:tr>
      <w:tr w:rsidR="008B691A" w:rsidRPr="008B691A" w14:paraId="3DAEEC34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31AE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9AFB746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архитектуры модели</w:t>
            </w:r>
          </w:p>
        </w:tc>
        <w:tc>
          <w:tcPr>
            <w:tcW w:w="0" w:type="auto"/>
            <w:vAlign w:val="center"/>
            <w:hideMark/>
          </w:tcPr>
          <w:p w14:paraId="6516FB2D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Спроектирована нейросетевая архитектура с использованием сверточных слоёв (CNN) и трансформеров, что обеспечило точное извлечение признаков и эффективную классификацию речи.</w:t>
            </w:r>
          </w:p>
        </w:tc>
      </w:tr>
      <w:tr w:rsidR="008B691A" w:rsidRPr="008B691A" w14:paraId="168BB50B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4E38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CDB78D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обучающего набора данных</w:t>
            </w:r>
          </w:p>
        </w:tc>
        <w:tc>
          <w:tcPr>
            <w:tcW w:w="0" w:type="auto"/>
            <w:vAlign w:val="center"/>
            <w:hideMark/>
          </w:tcPr>
          <w:p w14:paraId="600763C7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Собран датасет с реальными и синтетическими записями речи. Обеспечен баланс классов. Вычислены мел-спектрограммы, что позволило эффективно представить аудио для обучения модели.</w:t>
            </w:r>
          </w:p>
        </w:tc>
      </w:tr>
      <w:tr w:rsidR="008B691A" w:rsidRPr="008B691A" w14:paraId="0C603CB9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221E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02986F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и тестирование модели</w:t>
            </w:r>
          </w:p>
        </w:tc>
        <w:tc>
          <w:tcPr>
            <w:tcW w:w="0" w:type="auto"/>
            <w:vAlign w:val="center"/>
            <w:hideMark/>
          </w:tcPr>
          <w:p w14:paraId="7F9EDBB9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 достигла точности ~92%, AUC=0.98. Проведён тюнинг порога классификации, что улучшило баланс между ложными срабатываниями и пропусками. Подтверждена способность модели выявлять даже качественный синтез речи.</w:t>
            </w:r>
          </w:p>
        </w:tc>
      </w:tr>
      <w:tr w:rsidR="008B691A" w:rsidRPr="008B691A" w14:paraId="0AFABE11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4A10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54453F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программного модуля и API</w:t>
            </w:r>
          </w:p>
        </w:tc>
        <w:tc>
          <w:tcPr>
            <w:tcW w:w="0" w:type="auto"/>
            <w:vAlign w:val="center"/>
            <w:hideMark/>
          </w:tcPr>
          <w:p w14:paraId="52F137E9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 интегрирована в виде модуля с REST API. Реализована логика обработки аудио, принятия решений, логирования, а также предусмотрены механизмы защиты и настройки. Интеграция выполнена без значительных изменений в корпоративной ИС.</w:t>
            </w:r>
          </w:p>
        </w:tc>
      </w:tr>
      <w:tr w:rsidR="008B691A" w:rsidRPr="008B691A" w14:paraId="3E29B92C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432E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1D00D9C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и готовность к эксплуатации</w:t>
            </w:r>
          </w:p>
        </w:tc>
        <w:tc>
          <w:tcPr>
            <w:tcW w:w="0" w:type="auto"/>
            <w:vAlign w:val="center"/>
            <w:hideMark/>
          </w:tcPr>
          <w:p w14:paraId="15A6E19B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успешно протестирован в тестовом контуре. Аутентификация с использованием реального голоса работает штатно, подделки блокируются. Решение признано готовым к опытной эксплуатации.</w:t>
            </w:r>
          </w:p>
        </w:tc>
      </w:tr>
      <w:tr w:rsidR="008B691A" w:rsidRPr="008B691A" w14:paraId="325122A5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99DC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56874B2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Прописаны процедуры сопровождения</w:t>
            </w:r>
          </w:p>
        </w:tc>
        <w:tc>
          <w:tcPr>
            <w:tcW w:w="0" w:type="auto"/>
            <w:vAlign w:val="center"/>
            <w:hideMark/>
          </w:tcPr>
          <w:p w14:paraId="4351C075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Подготовлены инструкции по обновлению модели, мониторингу состояния модуля, реагированию на инциденты. Закладывается возможность дальнейшего развития системы в ответ на новые угрозы.</w:t>
            </w:r>
          </w:p>
        </w:tc>
      </w:tr>
      <w:tr w:rsidR="008B691A" w:rsidRPr="008B691A" w14:paraId="2AE8FDE4" w14:textId="77777777" w:rsidTr="008B6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DB1F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A52388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Оформление итогового отчёта</w:t>
            </w:r>
          </w:p>
        </w:tc>
        <w:tc>
          <w:tcPr>
            <w:tcW w:w="0" w:type="auto"/>
            <w:vAlign w:val="center"/>
            <w:hideMark/>
          </w:tcPr>
          <w:p w14:paraId="3050E835" w14:textId="77777777" w:rsidR="008B691A" w:rsidRPr="008B691A" w:rsidRDefault="008B691A" w:rsidP="00C11A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69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Отчёт содержит полное описание проекта, техническое задание, иллюстрации результатов, описание архитектуры, процедуры тестирования и интеграции, что свидетельствует о завершённости и готовности к внедрению решения.</w:t>
            </w:r>
          </w:p>
        </w:tc>
      </w:tr>
    </w:tbl>
    <w:p w14:paraId="433A295F" w14:textId="3F2DB60F" w:rsidR="008B691A" w:rsidRPr="00A27E26" w:rsidRDefault="008B691A" w:rsidP="00C11A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8 - </w:t>
      </w:r>
      <w:r w:rsidRPr="00A27E26">
        <w:rPr>
          <w:rFonts w:ascii="Times New Roman" w:hAnsi="Times New Roman" w:cs="Times New Roman"/>
          <w:sz w:val="28"/>
          <w:szCs w:val="28"/>
        </w:rPr>
        <w:t>Основные результаты выполнения проекта по разработке модуля детекции синтетической речи</w:t>
      </w:r>
    </w:p>
    <w:p w14:paraId="06CD914C" w14:textId="5DE9E01B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lastRenderedPageBreak/>
        <w:t>Новизна и значимость работы:</w:t>
      </w:r>
      <w:r w:rsidRPr="00A27E26">
        <w:rPr>
          <w:lang w:eastAsia="ru-RU"/>
        </w:rPr>
        <w:t xml:space="preserve"> Разработанный модуль применяет современные методы ИИ для решения актуальной задачи информационной безопасности. Подобные системы начинают появляться в банковском секторе и крупном бизнесе, однако в образовательных учреждениях и средних компаниях это пока редкость. Данный проект продемонстрировал возможность создания относительно недорогого и эффективного решения, которое может быть внедрено с минимальными ресурсами. Практическая ценность подтверждается интересом со стороны предприятия-заказчика: планируется использовать модуль на постоянной основе для защиты VPN-доступа сотрудников. Кроме того, результаты могут быть масштабированы – например, тот же подход можно применять для фильтрации подозрительных звонков на АТС предприятия.</w:t>
      </w:r>
    </w:p>
    <w:p w14:paraId="174BD4B9" w14:textId="076B81BA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b/>
          <w:bCs/>
          <w:lang w:eastAsia="ru-RU"/>
        </w:rPr>
        <w:t>Перспективы развития:</w:t>
      </w:r>
      <w:r w:rsidRPr="00A27E26">
        <w:rPr>
          <w:lang w:eastAsia="ru-RU"/>
        </w:rPr>
        <w:t xml:space="preserve"> В рамках дальнейшей работы планируется расширить функциональность модуля. Возможные направления:</w:t>
      </w:r>
    </w:p>
    <w:p w14:paraId="532C74F4" w14:textId="279AA1CF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Добавление функции верификации говорящего совместно с детекцией дипфейка, чтобы не только определять подделку, но и удостоверяться, что голос принадлежит конкретному сотруднику. Это повысит уровень безопасности до полноценной биометрической аутентификации.</w:t>
      </w:r>
    </w:p>
    <w:p w14:paraId="6B8F93DF" w14:textId="6D72323D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Интеграция с мобильным приложением: сделать процесс подтверждения удобнее за счёт использования смартфона.</w:t>
      </w:r>
    </w:p>
    <w:p w14:paraId="7E28CD0A" w14:textId="0DA92AE8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Усовершенствование модели за счёт привлечения более объёмных данных, использования предобученных аудиомоделей для инициализации – это может ещё повысить точность и устойчивость.</w:t>
      </w:r>
    </w:p>
    <w:p w14:paraId="7E4F02B9" w14:textId="77777777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Реализация защиты от adversarial атак: внедрение механизмов детектирования аномальных паттернов или использование ансамбля моделей, что сделает обход системы крайне сложным.</w:t>
      </w:r>
    </w:p>
    <w:p w14:paraId="38286A6B" w14:textId="7994C914" w:rsidR="002B462E" w:rsidRPr="00A27E26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t>Расширение области применения: исследовать, как модуль мог бы выявлять не только полностью синтезированный голос, но и случаи, когда реальный голос изменён. Это ещё одна потенциальная угроза, и наша система может быть обучена на неё.</w:t>
      </w:r>
    </w:p>
    <w:p w14:paraId="0187646A" w14:textId="33ACCE94" w:rsidR="002B462E" w:rsidRDefault="002B462E" w:rsidP="006B3C3E">
      <w:pPr>
        <w:pStyle w:val="12"/>
        <w:rPr>
          <w:lang w:eastAsia="ru-RU"/>
        </w:rPr>
      </w:pPr>
      <w:r w:rsidRPr="00A27E26">
        <w:rPr>
          <w:lang w:eastAsia="ru-RU"/>
        </w:rPr>
        <w:lastRenderedPageBreak/>
        <w:t>Подводя итог, практика позволила не только решить конкретную прикладную задачу, но и получила ценные выводы для дальнейшей научно-исследовательской работы. Проделана большая работа: от изучения стандартов (ГОСТ) и инфраструктуры до создания рабочей системы, готовой приносить пользу. Все запланированные результаты достигнуты, что отражено в этом отчёте. Модуль подтверждения безопасного подключения с детекцией синтетической речи готов к внедрению и способен существенно повысить защиту корпоративной информационной системы от новых сложных угроз.</w:t>
      </w:r>
    </w:p>
    <w:p w14:paraId="077DC99A" w14:textId="457A6CAF" w:rsidR="00AD2482" w:rsidRDefault="00AD2482" w:rsidP="006B3C3E">
      <w:pPr>
        <w:pStyle w:val="12"/>
        <w:rPr>
          <w:lang w:eastAsia="ru-RU"/>
        </w:rPr>
      </w:pPr>
      <w:r w:rsidRPr="00AD2482">
        <w:rPr>
          <w:lang w:eastAsia="ru-RU"/>
        </w:rPr>
        <w:t>Соответствие результатов сформированности профессиональных компетенций при прохождении преддипломной практики требованиям профессиональных стандартов в части необходимых знаний и умений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  <w:gridCol w:w="4956"/>
      </w:tblGrid>
      <w:tr w:rsidR="003B46EC" w:rsidRPr="003B46EC" w14:paraId="602787F6" w14:textId="77777777" w:rsidTr="003B4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DF240" w14:textId="77777777" w:rsidR="003B46EC" w:rsidRPr="003B46EC" w:rsidRDefault="003B46EC" w:rsidP="003B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0" w:type="auto"/>
            <w:vAlign w:val="center"/>
            <w:hideMark/>
          </w:tcPr>
          <w:p w14:paraId="79237409" w14:textId="77777777" w:rsidR="003B46EC" w:rsidRPr="003B46EC" w:rsidRDefault="003B46EC" w:rsidP="003B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и наименование индикатора</w:t>
            </w:r>
          </w:p>
        </w:tc>
      </w:tr>
      <w:tr w:rsidR="003B46EC" w:rsidRPr="003B46EC" w14:paraId="63B67D3D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CA99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  <w:tc>
          <w:tcPr>
            <w:tcW w:w="0" w:type="auto"/>
            <w:vAlign w:val="center"/>
            <w:hideMark/>
          </w:tcPr>
          <w:p w14:paraId="50887033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технологии программирования прикладного программного обеспечения и бизнес-логики приложений.</w:t>
            </w:r>
          </w:p>
          <w:p w14:paraId="059A1516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разрабатывать и конфигурировать прикладное программное обеспечение.</w:t>
            </w:r>
          </w:p>
          <w:p w14:paraId="45442E71" w14:textId="1D4545F9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</w:tr>
      <w:tr w:rsidR="003B46EC" w:rsidRPr="003B46EC" w14:paraId="593CF1AB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8558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 Способность разработки, настройки и сопровождения информационных систем управления бизнесом</w:t>
            </w:r>
          </w:p>
        </w:tc>
        <w:tc>
          <w:tcPr>
            <w:tcW w:w="0" w:type="auto"/>
            <w:vAlign w:val="center"/>
            <w:hideMark/>
          </w:tcPr>
          <w:p w14:paraId="2321434F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технологии реплицированных распределённых баз данных в цифровой экономике.</w:t>
            </w:r>
          </w:p>
          <w:p w14:paraId="3C2D548F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разрабатывать информационные системы управления бизнесом и взаимоотношениями с клиентами.</w:t>
            </w:r>
          </w:p>
          <w:p w14:paraId="01DB684D" w14:textId="4E1FFCAD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ПК-6.3.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</w:tr>
      <w:tr w:rsidR="003B46EC" w:rsidRPr="003B46EC" w14:paraId="3F28F19D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0099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 Способность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  <w:tc>
          <w:tcPr>
            <w:tcW w:w="0" w:type="auto"/>
            <w:vAlign w:val="center"/>
            <w:hideMark/>
          </w:tcPr>
          <w:p w14:paraId="71A6C053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Знает правовые нормы действующего законодательства, отечественные и международные стандарты в области информационных систем и технологий.</w:t>
            </w:r>
          </w:p>
          <w:p w14:paraId="514EA8AF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ПК-7.2.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использовать нормативно-правовые документы, международные и отечественные стандарты при решении профессиональных задач.</w:t>
            </w:r>
          </w:p>
          <w:p w14:paraId="0AF39F0A" w14:textId="252D2E1C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ПК-7.3.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составления нормативно-правовых документов в своей профессиональной деятельности.</w:t>
            </w:r>
          </w:p>
        </w:tc>
      </w:tr>
      <w:tr w:rsidR="003B46EC" w:rsidRPr="003B46EC" w14:paraId="75711DFA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E99B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ПК-8. Способность выполнять интеллектуальный анализ больших данных</w:t>
            </w:r>
          </w:p>
        </w:tc>
        <w:tc>
          <w:tcPr>
            <w:tcW w:w="0" w:type="auto"/>
            <w:vAlign w:val="center"/>
            <w:hideMark/>
          </w:tcPr>
          <w:p w14:paraId="082C4930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ПК-8.1.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методы и инструментальные средства интеллектуального анализа больших данных.</w:t>
            </w:r>
          </w:p>
          <w:p w14:paraId="7B338D6C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ПК-8.2.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выбирать средства представления результатов аналитики больших данных.</w:t>
            </w:r>
          </w:p>
          <w:p w14:paraId="7D13A36A" w14:textId="26007920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ПК-8.3.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техническими и программными средствами для разработки алгоритмов и программ в области интеллектуального анализа данных.</w:t>
            </w:r>
          </w:p>
        </w:tc>
      </w:tr>
      <w:tr w:rsidR="003B46EC" w:rsidRPr="003B46EC" w14:paraId="727BA795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056C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 Способность разрабатывать методы извлечения, анализа и обработки информации</w:t>
            </w:r>
          </w:p>
        </w:tc>
        <w:tc>
          <w:tcPr>
            <w:tcW w:w="0" w:type="auto"/>
            <w:vAlign w:val="center"/>
            <w:hideMark/>
          </w:tcPr>
          <w:p w14:paraId="484FB655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теоретические и прикладные основы анализа больших данных.</w:t>
            </w:r>
          </w:p>
          <w:p w14:paraId="29A8E8A6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проводить анализ больших данных.</w:t>
            </w:r>
          </w:p>
          <w:p w14:paraId="5614AE9D" w14:textId="3512B4A5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ПК-9.3.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методами извлечения информации и знаний из гетерогенных, мультиструктурированных и неструктурированных источников.</w:t>
            </w:r>
          </w:p>
        </w:tc>
      </w:tr>
      <w:tr w:rsidR="003B46EC" w:rsidRPr="003B46EC" w14:paraId="5A92EB10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E436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 Способность 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</w:t>
            </w:r>
          </w:p>
        </w:tc>
        <w:tc>
          <w:tcPr>
            <w:tcW w:w="0" w:type="auto"/>
            <w:vAlign w:val="center"/>
            <w:hideMark/>
          </w:tcPr>
          <w:p w14:paraId="0D1632FF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Знать принципы решения задач машинного обучения и интеллектуального анализа данных.</w:t>
            </w:r>
          </w:p>
          <w:p w14:paraId="010E2072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Уметь создавать алгоритмические и математические модели прикладных задач интеллектуального анализа данных.</w:t>
            </w:r>
          </w:p>
          <w:p w14:paraId="77B7A070" w14:textId="27AF098D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ПК-10.3.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Владеть навыками построения описательных и прогнозных аналитических моделей с использованием современных инструментов интеллектуального анализа данных.</w:t>
            </w:r>
          </w:p>
        </w:tc>
      </w:tr>
      <w:tr w:rsidR="003B46EC" w:rsidRPr="003B46EC" w14:paraId="648EFDEE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A0C0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0" w:type="auto"/>
            <w:vAlign w:val="center"/>
            <w:hideMark/>
          </w:tcPr>
          <w:p w14:paraId="032E1B95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Выполняет поиск необходимой информации, её критический анализ и обобщает результаты для решения поставленной задачи.</w:t>
            </w:r>
          </w:p>
          <w:p w14:paraId="1D33BAB9" w14:textId="15FF6E10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 системный подход при решении поставленных задач.</w:t>
            </w:r>
          </w:p>
        </w:tc>
      </w:tr>
      <w:tr w:rsidR="003B46EC" w:rsidRPr="003B46EC" w14:paraId="0132CAFF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928A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0" w:type="auto"/>
            <w:vAlign w:val="center"/>
            <w:hideMark/>
          </w:tcPr>
          <w:p w14:paraId="57534232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Формулирует в рамках поставленной цели совокупность задач, обеспечивающих её достижение.</w:t>
            </w:r>
          </w:p>
          <w:p w14:paraId="00F6149E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Выбирает оптимальный способ решения задач, учитывая действующие правовые нормы, имеющиеся условия, ресурсы и ограничения.</w:t>
            </w:r>
          </w:p>
          <w:p w14:paraId="7CF2945E" w14:textId="44FEE0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УК-2.3.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Владеет методиками разработки задач в рамках поставленной цели.</w:t>
            </w:r>
          </w:p>
        </w:tc>
      </w:tr>
      <w:tr w:rsidR="003B46EC" w:rsidRPr="003B46EC" w14:paraId="7F607512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3B08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0" w:type="auto"/>
            <w:vAlign w:val="center"/>
            <w:hideMark/>
          </w:tcPr>
          <w:p w14:paraId="38EF47EB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УК-3.1.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Определяет стратегию сотрудничества для достижения поставленной цели.</w:t>
            </w:r>
          </w:p>
          <w:p w14:paraId="70C2A7A7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УК-3.2.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Взаимодействует с другими членами команды для достижения поставленной задачи.</w:t>
            </w:r>
          </w:p>
          <w:p w14:paraId="2EBF63B2" w14:textId="4EA6D192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УК-3.3.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 оптимальные методы и нормы социального взаимодействия для реализации своей роли и взаимодействия внутри команды.</w:t>
            </w:r>
          </w:p>
        </w:tc>
      </w:tr>
      <w:tr w:rsidR="003B46EC" w:rsidRPr="003B46EC" w14:paraId="7F67A83E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2E16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0" w:type="auto"/>
            <w:vAlign w:val="center"/>
            <w:hideMark/>
          </w:tcPr>
          <w:p w14:paraId="6FA73BEF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умение вести обмен деловой информацией в устной и письменной формах на государственном языке Российской Федерации.</w:t>
            </w:r>
          </w:p>
          <w:p w14:paraId="5FD1A81E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умение вести обмен деловой информацией в устной и письменной формах не менее чем на одном иностранном языке.</w:t>
            </w:r>
          </w:p>
          <w:p w14:paraId="478CCB7F" w14:textId="7DB33A54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УК-4.3.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 современные информационно-коммуникативные средства для коммуникации.</w:t>
            </w:r>
          </w:p>
        </w:tc>
      </w:tr>
      <w:tr w:rsidR="003B46EC" w:rsidRPr="003B46EC" w14:paraId="6EF1F405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E3BF3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0" w:type="auto"/>
            <w:vAlign w:val="center"/>
            <w:hideMark/>
          </w:tcPr>
          <w:p w14:paraId="62196E16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Анализирует современное состояние общества на основе социально-исторических и философских знаний.</w:t>
            </w:r>
          </w:p>
          <w:p w14:paraId="36A6AA2B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Интерпретирует проблемы современности с позиций этики и философских знаний.</w:t>
            </w:r>
          </w:p>
          <w:p w14:paraId="253EA2A2" w14:textId="04A12F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УК-5.3.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понимание общего и особенного в развитии цивилизаций, религиозно-культурных отличий и ценностей локальных цивилизаций.</w:t>
            </w:r>
          </w:p>
        </w:tc>
      </w:tr>
      <w:tr w:rsidR="003B46EC" w:rsidRPr="003B46EC" w14:paraId="531F66E1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57B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0" w:type="auto"/>
            <w:vAlign w:val="center"/>
            <w:hideMark/>
          </w:tcPr>
          <w:p w14:paraId="17BA43E3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УК-6.1.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Эффективно использует инструменты и методы управления своим временем.</w:t>
            </w:r>
          </w:p>
          <w:p w14:paraId="407B3EA7" w14:textId="32DB0778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УК-6.2.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Планирует траекторию своего саморазвития на основе принципов образования в течение всей жизни и предпринимает шаги по её реализации.</w:t>
            </w:r>
          </w:p>
        </w:tc>
      </w:tr>
      <w:tr w:rsidR="003B46EC" w:rsidRPr="003B46EC" w14:paraId="23835D4E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BA40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0" w:type="auto"/>
            <w:vAlign w:val="center"/>
            <w:hideMark/>
          </w:tcPr>
          <w:p w14:paraId="0F619EB0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Знает виды физических упражнений; научно-практические основы физической культуры и здорового образа жизни.</w:t>
            </w:r>
          </w:p>
          <w:p w14:paraId="4C492ABB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Понимает влияние оздоровительных систем физического воспитания на укрепление здоровья, профилактику профессиональных заболеваний.</w:t>
            </w:r>
          </w:p>
          <w:p w14:paraId="74881465" w14:textId="2F117884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УК-7.3.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Выполняет индивидуально подобранные комплексы оздоровительной или адаптивной физической культуры.</w:t>
            </w:r>
          </w:p>
        </w:tc>
      </w:tr>
      <w:tr w:rsidR="003B46EC" w:rsidRPr="003B46EC" w14:paraId="02FE7604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417F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УК-8. Способен создавать и поддерживать в повседневной жизни и в профессиональной деятельности </w:t>
            </w: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0" w:type="auto"/>
            <w:vAlign w:val="center"/>
            <w:hideMark/>
          </w:tcPr>
          <w:p w14:paraId="4B29A83D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УК-8.1.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Выявляет возможные угрозы для жизни и здоровья человека, в том числе при 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возникновении чрезвычайных ситуаций и военных конфликтов.</w:t>
            </w:r>
          </w:p>
          <w:p w14:paraId="50F41142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УК-8.2.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Понимает, как создавать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конфликтов.</w:t>
            </w:r>
          </w:p>
          <w:p w14:paraId="55A0558A" w14:textId="1827FBD0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УК-8.3.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Демонстрирует приёмы оказания первой помощи пострадавшему.</w:t>
            </w:r>
          </w:p>
        </w:tc>
      </w:tr>
      <w:tr w:rsidR="003B46EC" w:rsidRPr="003B46EC" w14:paraId="7E56B417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1F16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УК-9.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0" w:type="auto"/>
            <w:vAlign w:val="center"/>
            <w:hideMark/>
          </w:tcPr>
          <w:p w14:paraId="451ABE06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УК-9.1.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Понимает базовые принципы функционирования экономики и экономического развития, цели и формы участия государства в экономике.</w:t>
            </w:r>
          </w:p>
          <w:p w14:paraId="3C7DF7BB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УК-9.2.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Обосновывает принятие экономических решений, использует методы экономического планирования для достижения поставленных целей.</w:t>
            </w:r>
          </w:p>
          <w:p w14:paraId="276F9292" w14:textId="2DF8CA84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УК-9.3.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Принимает обоснованные экономические решения в различных областях жизнедеятельности.</w:t>
            </w:r>
          </w:p>
        </w:tc>
      </w:tr>
      <w:tr w:rsidR="003B46EC" w:rsidRPr="003B46EC" w14:paraId="06616E52" w14:textId="77777777" w:rsidTr="003B4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DA61" w14:textId="77777777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УК-10. Способен формировать нетерпимое отношение к коррупционному поведению</w:t>
            </w:r>
          </w:p>
        </w:tc>
        <w:tc>
          <w:tcPr>
            <w:tcW w:w="0" w:type="auto"/>
            <w:vAlign w:val="center"/>
            <w:hideMark/>
          </w:tcPr>
          <w:p w14:paraId="4EBECDDD" w14:textId="77777777" w:rsidR="000936CA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УК-10.1.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Владеет действующими правовыми нормами, обеспечивающими борьбу с коррупцией в различных областях жизнедеятельности; способами профилактики коррупции и формирования нетерпимого отношения к ней.</w:t>
            </w:r>
          </w:p>
          <w:p w14:paraId="6291972C" w14:textId="4795893D" w:rsidR="003B46EC" w:rsidRPr="003B46EC" w:rsidRDefault="003B46EC" w:rsidP="003B4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УК-10.2.</w:t>
            </w:r>
            <w:r w:rsidRPr="003B4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Предупреждает коррупционные риски в профессиональной деятельности; исключает вмешательство в свою профессиональную деятельность в случаях склонения к коррупционным правонарушениям.</w:t>
            </w:r>
          </w:p>
        </w:tc>
      </w:tr>
    </w:tbl>
    <w:p w14:paraId="2F413710" w14:textId="77777777" w:rsidR="00AD2482" w:rsidRPr="00A27E26" w:rsidRDefault="00AD2482" w:rsidP="006B3C3E">
      <w:pPr>
        <w:pStyle w:val="12"/>
        <w:rPr>
          <w:lang w:eastAsia="ru-RU"/>
        </w:rPr>
      </w:pPr>
    </w:p>
    <w:p w14:paraId="4223EC4E" w14:textId="77777777" w:rsidR="002B462E" w:rsidRPr="00A27E26" w:rsidRDefault="002B462E" w:rsidP="00C11A5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4" w:name="_Toc197638808"/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используемых источников и литературы</w:t>
      </w:r>
      <w:bookmarkEnd w:id="24"/>
    </w:p>
    <w:p w14:paraId="772D5635" w14:textId="77777777" w:rsidR="002B462E" w:rsidRPr="00A27E26" w:rsidRDefault="002B462E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34.602-2020.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технологии. Комплекс стандартов на автоматизированные системы. Техническое задание на создание автоматизированной системы. – Введ. 2022-04-30. </w:t>
      </w:r>
      <w:r w:rsidRPr="00A27E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(Национальный стандарт, устанавливающий требования к структуре и содержанию ТЗ)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512DCF" w14:textId="77777777" w:rsidR="002B462E" w:rsidRPr="00A27E26" w:rsidRDefault="002B462E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Trend Micro (2019).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7E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Unusual CEO Fraud via Deepfake Audio Steals US$243,000 From UK Company.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[Online]. 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Доступно: (дата обращения: 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05.05.2025). </w:t>
      </w:r>
      <w:r w:rsidRPr="00A27E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(Сообщение о случае мошенничества с использованием поддельного голоса руководителя)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573019" w14:textId="77777777" w:rsidR="002B462E" w:rsidRPr="00A27E26" w:rsidRDefault="002B462E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Tan, J.H. (2023).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7E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Uncovering the Real Voice: How to Detect and Verify Audio Deepfakes.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Medium.com. 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. </w:t>
      </w:r>
      <w:r w:rsidRPr="00A27E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(Аналитическая статья о влиянии аудио-дипфейков и методах их обнаружения)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DCF704" w14:textId="77777777" w:rsidR="002B462E" w:rsidRPr="00A27E26" w:rsidRDefault="002B462E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E2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Zhang, B. et al. (2025).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7E2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Audio Deepfake Detection: What Has Been Achieved and What Lies Ahead.</w:t>
      </w:r>
      <w:r w:rsidRPr="00A27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Sensors, 25(7), 1989. DOI:10.3390/s25071989 . </w:t>
      </w:r>
      <w:r w:rsidRPr="00A27E2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(Современный обзор методов детекции синтетической речи и перспективы развития технологий)</w:t>
      </w:r>
      <w:r w:rsidRPr="00A27E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B2C401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a_nick.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 34: изменения в наступающем 2022 году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Хабр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20.12.2021. – URL: </w:t>
      </w:r>
      <w:hyperlink r:id="rId18" w:history="1">
        <w:r w:rsidRPr="000724E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https://habr.com/ru/news/596715/</w:t>
        </w:r>
      </w:hyperlink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10.05.2025).</w:t>
      </w:r>
    </w:p>
    <w:p w14:paraId="7B16060B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Петрова Е.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распознать синтезированную речь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Хабр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22.12.2022. – URL: </w:t>
      </w:r>
      <w:hyperlink r:id="rId19" w:history="1">
        <w:r w:rsidRPr="000724E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https://habr.com/ru/articles/707088/</w:t>
        </w:r>
      </w:hyperlink>
    </w:p>
    <w:p w14:paraId="16F2D03B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МТУСИ, AIRI.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новая ИИ-модель для борьбы с голосовым мошенничеством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Хабр (Блог МТУСИ)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11.10.2024. – URL: </w:t>
      </w:r>
      <w:hyperlink r:id="rId20" w:history="1">
        <w:r w:rsidRPr="000724E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https://habr.com/ru/companies/mtuci/news/849980/</w:t>
        </w:r>
      </w:hyperlink>
    </w:p>
    <w:p w14:paraId="7C2B2133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Müller N. M.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et al. Does Audio Deepfake Detection Generalize? –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Fraunhofer AISEC Technical Report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2022. – 5 p.</w:t>
      </w:r>
    </w:p>
    <w:p w14:paraId="1DA5A375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Todisco M.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et al.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ASVspoof 2019: Future horizons in spoofed and fake audio detection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ArXiv preprint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arXiv:1904.05441, 2019. – 8 p.</w:t>
      </w:r>
    </w:p>
    <w:p w14:paraId="767C71C7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Wang X.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Yamagishi J.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Comparative Study on Recent Neural Spoofing Countermeasures for Synthetic Speech Detection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ArXiv preprint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arXiv:2103.11326, 2021.</w:t>
      </w:r>
    </w:p>
    <w:p w14:paraId="1F25DAED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Jung J.-W.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et al.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AASIST: Audio Anti-Spoofing using Integrated Spectro-Temporal Graph Attention Networks –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ArXiv preprint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arXiv:2110.01200, 2021. – 5 p.</w:t>
      </w:r>
    </w:p>
    <w:p w14:paraId="0A4C84DA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Chen X.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et al.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Towards Spoofed and Deepfake Speech Detection in the Wild: the ASVspoof 2021 Challenge Results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IEEE Journal of Selected Topics in Signal Processing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2022, 16(6): 1705-1715.</w:t>
      </w:r>
    </w:p>
    <w:p w14:paraId="34914F00" w14:textId="77777777" w:rsidR="00256941" w:rsidRPr="003C7C24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Lavrentyeva O.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et al.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Audio Replay Attack Detection with Deep Learning Frameworks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Proc. </w:t>
      </w:r>
      <w:r w:rsidRPr="003C7C2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Interspeech</w:t>
      </w:r>
      <w:r w:rsidRPr="003C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2019. – pp. 91–95.</w:t>
      </w:r>
    </w:p>
    <w:p w14:paraId="4590887E" w14:textId="77777777" w:rsidR="00256941" w:rsidRPr="000724EE" w:rsidRDefault="00256941" w:rsidP="00C11A5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Yi J.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et al.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Additive Noise and Data Augmentation Strategies for Improved Deepfake Audio Detection –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ArXiv preprint</w:t>
      </w:r>
      <w:r w:rsidRPr="000724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arXiv:2209.12354, 2022.</w:t>
      </w:r>
    </w:p>
    <w:p w14:paraId="2A288892" w14:textId="51D48A6F" w:rsidR="00F302C8" w:rsidRPr="007D64B8" w:rsidRDefault="00256941" w:rsidP="00F302C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4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Безруков А.В.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Правовая охрана голоса в условиях развития технологий искусственного интеллекта // </w:t>
      </w:r>
      <w:r w:rsidRPr="000724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Интеллектуальная собственность. Авторское право и смежные права</w:t>
      </w:r>
      <w:r w:rsidRPr="000724EE">
        <w:rPr>
          <w:rFonts w:ascii="Times New Roman" w:eastAsia="Times New Roman" w:hAnsi="Times New Roman" w:cs="Times New Roman"/>
          <w:sz w:val="28"/>
          <w:szCs w:val="28"/>
          <w:lang w:eastAsia="ru-RU"/>
        </w:rPr>
        <w:t>, 2023, №3 (119). – С. 15-20.</w:t>
      </w:r>
    </w:p>
    <w:sectPr w:rsidR="00F302C8" w:rsidRPr="007D64B8" w:rsidSect="00597A8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0481" w14:textId="77777777" w:rsidR="00173F94" w:rsidRDefault="00173F94" w:rsidP="00C71BF4">
      <w:pPr>
        <w:spacing w:after="0" w:line="240" w:lineRule="auto"/>
      </w:pPr>
      <w:r>
        <w:separator/>
      </w:r>
    </w:p>
  </w:endnote>
  <w:endnote w:type="continuationSeparator" w:id="0">
    <w:p w14:paraId="7525DE05" w14:textId="77777777" w:rsidR="00173F94" w:rsidRDefault="00173F94" w:rsidP="00C7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53735"/>
      <w:docPartObj>
        <w:docPartGallery w:val="Page Numbers (Bottom of Page)"/>
        <w:docPartUnique/>
      </w:docPartObj>
    </w:sdtPr>
    <w:sdtContent>
      <w:p w14:paraId="30BCEC20" w14:textId="61B96259" w:rsidR="00597A8A" w:rsidRDefault="00597A8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85EF" w14:textId="77777777" w:rsidR="00597A8A" w:rsidRDefault="00597A8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ED29" w14:textId="77777777" w:rsidR="00173F94" w:rsidRDefault="00173F94" w:rsidP="00C71BF4">
      <w:pPr>
        <w:spacing w:after="0" w:line="240" w:lineRule="auto"/>
      </w:pPr>
      <w:r>
        <w:separator/>
      </w:r>
    </w:p>
  </w:footnote>
  <w:footnote w:type="continuationSeparator" w:id="0">
    <w:p w14:paraId="5883F78C" w14:textId="77777777" w:rsidR="00173F94" w:rsidRDefault="00173F94" w:rsidP="00C71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42C"/>
    <w:multiLevelType w:val="multilevel"/>
    <w:tmpl w:val="1AC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4D18"/>
    <w:multiLevelType w:val="multilevel"/>
    <w:tmpl w:val="A310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D8F"/>
    <w:multiLevelType w:val="multilevel"/>
    <w:tmpl w:val="3FE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592"/>
    <w:multiLevelType w:val="multilevel"/>
    <w:tmpl w:val="0C3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A4976"/>
    <w:multiLevelType w:val="multilevel"/>
    <w:tmpl w:val="FE2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B2CD6"/>
    <w:multiLevelType w:val="multilevel"/>
    <w:tmpl w:val="AE0A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375B3"/>
    <w:multiLevelType w:val="multilevel"/>
    <w:tmpl w:val="605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0C78"/>
    <w:multiLevelType w:val="multilevel"/>
    <w:tmpl w:val="392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81346"/>
    <w:multiLevelType w:val="multilevel"/>
    <w:tmpl w:val="0DE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5056E"/>
    <w:multiLevelType w:val="multilevel"/>
    <w:tmpl w:val="F21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31A0D"/>
    <w:multiLevelType w:val="multilevel"/>
    <w:tmpl w:val="1DF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E2481"/>
    <w:multiLevelType w:val="multilevel"/>
    <w:tmpl w:val="4E3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B6F23"/>
    <w:multiLevelType w:val="multilevel"/>
    <w:tmpl w:val="A11E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35920"/>
    <w:multiLevelType w:val="multilevel"/>
    <w:tmpl w:val="E70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93557"/>
    <w:multiLevelType w:val="multilevel"/>
    <w:tmpl w:val="297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E54DA"/>
    <w:multiLevelType w:val="multilevel"/>
    <w:tmpl w:val="F7FA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E1ED9"/>
    <w:multiLevelType w:val="multilevel"/>
    <w:tmpl w:val="270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45930"/>
    <w:multiLevelType w:val="multilevel"/>
    <w:tmpl w:val="922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A04BC"/>
    <w:multiLevelType w:val="multilevel"/>
    <w:tmpl w:val="C20A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33345"/>
    <w:multiLevelType w:val="multilevel"/>
    <w:tmpl w:val="472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52B1E"/>
    <w:multiLevelType w:val="multilevel"/>
    <w:tmpl w:val="C70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4167F"/>
    <w:multiLevelType w:val="multilevel"/>
    <w:tmpl w:val="8F6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01757"/>
    <w:multiLevelType w:val="multilevel"/>
    <w:tmpl w:val="49E8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C63BB"/>
    <w:multiLevelType w:val="multilevel"/>
    <w:tmpl w:val="A18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A6448"/>
    <w:multiLevelType w:val="multilevel"/>
    <w:tmpl w:val="C6DC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C4515"/>
    <w:multiLevelType w:val="multilevel"/>
    <w:tmpl w:val="10E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A19A4"/>
    <w:multiLevelType w:val="multilevel"/>
    <w:tmpl w:val="9E2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25452"/>
    <w:multiLevelType w:val="multilevel"/>
    <w:tmpl w:val="372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CE06EA"/>
    <w:multiLevelType w:val="multilevel"/>
    <w:tmpl w:val="CBA4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575A35"/>
    <w:multiLevelType w:val="multilevel"/>
    <w:tmpl w:val="EABE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434B5"/>
    <w:multiLevelType w:val="multilevel"/>
    <w:tmpl w:val="A34E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FE3C64"/>
    <w:multiLevelType w:val="multilevel"/>
    <w:tmpl w:val="F1E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263D25"/>
    <w:multiLevelType w:val="multilevel"/>
    <w:tmpl w:val="E66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30C93"/>
    <w:multiLevelType w:val="multilevel"/>
    <w:tmpl w:val="3D04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20EA7"/>
    <w:multiLevelType w:val="multilevel"/>
    <w:tmpl w:val="B2A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6456C"/>
    <w:multiLevelType w:val="multilevel"/>
    <w:tmpl w:val="E75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60D81"/>
    <w:multiLevelType w:val="multilevel"/>
    <w:tmpl w:val="72C8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C75E31"/>
    <w:multiLevelType w:val="multilevel"/>
    <w:tmpl w:val="6B7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96708"/>
    <w:multiLevelType w:val="multilevel"/>
    <w:tmpl w:val="F696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6B318A"/>
    <w:multiLevelType w:val="multilevel"/>
    <w:tmpl w:val="667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22555"/>
    <w:multiLevelType w:val="multilevel"/>
    <w:tmpl w:val="E0B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34DFC"/>
    <w:multiLevelType w:val="multilevel"/>
    <w:tmpl w:val="E5A6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B7593"/>
    <w:multiLevelType w:val="multilevel"/>
    <w:tmpl w:val="BA50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10583"/>
    <w:multiLevelType w:val="multilevel"/>
    <w:tmpl w:val="6B44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FE0823"/>
    <w:multiLevelType w:val="multilevel"/>
    <w:tmpl w:val="C48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5"/>
  </w:num>
  <w:num w:numId="3">
    <w:abstractNumId w:val="16"/>
  </w:num>
  <w:num w:numId="4">
    <w:abstractNumId w:val="20"/>
  </w:num>
  <w:num w:numId="5">
    <w:abstractNumId w:val="31"/>
  </w:num>
  <w:num w:numId="6">
    <w:abstractNumId w:val="40"/>
  </w:num>
  <w:num w:numId="7">
    <w:abstractNumId w:val="18"/>
  </w:num>
  <w:num w:numId="8">
    <w:abstractNumId w:val="4"/>
  </w:num>
  <w:num w:numId="9">
    <w:abstractNumId w:val="22"/>
  </w:num>
  <w:num w:numId="10">
    <w:abstractNumId w:val="21"/>
  </w:num>
  <w:num w:numId="11">
    <w:abstractNumId w:val="19"/>
  </w:num>
  <w:num w:numId="12">
    <w:abstractNumId w:val="29"/>
  </w:num>
  <w:num w:numId="13">
    <w:abstractNumId w:val="35"/>
  </w:num>
  <w:num w:numId="14">
    <w:abstractNumId w:val="1"/>
  </w:num>
  <w:num w:numId="15">
    <w:abstractNumId w:val="37"/>
  </w:num>
  <w:num w:numId="16">
    <w:abstractNumId w:val="39"/>
  </w:num>
  <w:num w:numId="17">
    <w:abstractNumId w:val="12"/>
  </w:num>
  <w:num w:numId="18">
    <w:abstractNumId w:val="34"/>
  </w:num>
  <w:num w:numId="19">
    <w:abstractNumId w:val="2"/>
  </w:num>
  <w:num w:numId="20">
    <w:abstractNumId w:val="7"/>
  </w:num>
  <w:num w:numId="21">
    <w:abstractNumId w:val="25"/>
  </w:num>
  <w:num w:numId="22">
    <w:abstractNumId w:val="23"/>
  </w:num>
  <w:num w:numId="23">
    <w:abstractNumId w:val="3"/>
  </w:num>
  <w:num w:numId="24">
    <w:abstractNumId w:val="26"/>
  </w:num>
  <w:num w:numId="25">
    <w:abstractNumId w:val="44"/>
  </w:num>
  <w:num w:numId="26">
    <w:abstractNumId w:val="6"/>
  </w:num>
  <w:num w:numId="27">
    <w:abstractNumId w:val="9"/>
  </w:num>
  <w:num w:numId="28">
    <w:abstractNumId w:val="14"/>
  </w:num>
  <w:num w:numId="29">
    <w:abstractNumId w:val="43"/>
  </w:num>
  <w:num w:numId="30">
    <w:abstractNumId w:val="27"/>
  </w:num>
  <w:num w:numId="31">
    <w:abstractNumId w:val="0"/>
  </w:num>
  <w:num w:numId="32">
    <w:abstractNumId w:val="8"/>
  </w:num>
  <w:num w:numId="33">
    <w:abstractNumId w:val="15"/>
  </w:num>
  <w:num w:numId="34">
    <w:abstractNumId w:val="10"/>
  </w:num>
  <w:num w:numId="35">
    <w:abstractNumId w:val="17"/>
  </w:num>
  <w:num w:numId="36">
    <w:abstractNumId w:val="32"/>
  </w:num>
  <w:num w:numId="37">
    <w:abstractNumId w:val="13"/>
  </w:num>
  <w:num w:numId="38">
    <w:abstractNumId w:val="24"/>
  </w:num>
  <w:num w:numId="39">
    <w:abstractNumId w:val="11"/>
  </w:num>
  <w:num w:numId="40">
    <w:abstractNumId w:val="41"/>
  </w:num>
  <w:num w:numId="41">
    <w:abstractNumId w:val="28"/>
  </w:num>
  <w:num w:numId="42">
    <w:abstractNumId w:val="42"/>
  </w:num>
  <w:num w:numId="43">
    <w:abstractNumId w:val="33"/>
  </w:num>
  <w:num w:numId="44">
    <w:abstractNumId w:val="36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5F"/>
    <w:rsid w:val="00022FE7"/>
    <w:rsid w:val="0003426D"/>
    <w:rsid w:val="00043FAE"/>
    <w:rsid w:val="00046A6A"/>
    <w:rsid w:val="00057B34"/>
    <w:rsid w:val="00063051"/>
    <w:rsid w:val="000936CA"/>
    <w:rsid w:val="000A1972"/>
    <w:rsid w:val="000A4FA2"/>
    <w:rsid w:val="000F3112"/>
    <w:rsid w:val="001075F7"/>
    <w:rsid w:val="001201A4"/>
    <w:rsid w:val="00151E39"/>
    <w:rsid w:val="00165BC3"/>
    <w:rsid w:val="00173F94"/>
    <w:rsid w:val="001C2926"/>
    <w:rsid w:val="001E6DC2"/>
    <w:rsid w:val="0020048B"/>
    <w:rsid w:val="00256941"/>
    <w:rsid w:val="002962A1"/>
    <w:rsid w:val="002A49D1"/>
    <w:rsid w:val="002A5BE1"/>
    <w:rsid w:val="002B1415"/>
    <w:rsid w:val="002B4520"/>
    <w:rsid w:val="002B462E"/>
    <w:rsid w:val="002D4A43"/>
    <w:rsid w:val="002D67E4"/>
    <w:rsid w:val="002F55BC"/>
    <w:rsid w:val="00304FFE"/>
    <w:rsid w:val="00332997"/>
    <w:rsid w:val="00350C9D"/>
    <w:rsid w:val="003658DD"/>
    <w:rsid w:val="0039316B"/>
    <w:rsid w:val="00393C9B"/>
    <w:rsid w:val="003A4F1D"/>
    <w:rsid w:val="003B46EC"/>
    <w:rsid w:val="003B4F88"/>
    <w:rsid w:val="003C6EFE"/>
    <w:rsid w:val="003C7C24"/>
    <w:rsid w:val="003D1F31"/>
    <w:rsid w:val="00421F07"/>
    <w:rsid w:val="0042750F"/>
    <w:rsid w:val="0044534E"/>
    <w:rsid w:val="00451EA9"/>
    <w:rsid w:val="00460703"/>
    <w:rsid w:val="004A25A0"/>
    <w:rsid w:val="004A397E"/>
    <w:rsid w:val="004B4A30"/>
    <w:rsid w:val="004C1B36"/>
    <w:rsid w:val="00523CDE"/>
    <w:rsid w:val="0059502A"/>
    <w:rsid w:val="00597A8A"/>
    <w:rsid w:val="005B4D88"/>
    <w:rsid w:val="005C075F"/>
    <w:rsid w:val="00602BC7"/>
    <w:rsid w:val="0062216D"/>
    <w:rsid w:val="00623FE2"/>
    <w:rsid w:val="00664CF2"/>
    <w:rsid w:val="006B3837"/>
    <w:rsid w:val="006B3C3E"/>
    <w:rsid w:val="006D5144"/>
    <w:rsid w:val="006E1C93"/>
    <w:rsid w:val="007D64B8"/>
    <w:rsid w:val="00821E1B"/>
    <w:rsid w:val="00857B63"/>
    <w:rsid w:val="00862710"/>
    <w:rsid w:val="0086565B"/>
    <w:rsid w:val="00894FF0"/>
    <w:rsid w:val="008A40E8"/>
    <w:rsid w:val="008B691A"/>
    <w:rsid w:val="008D0AC0"/>
    <w:rsid w:val="008D0C76"/>
    <w:rsid w:val="008D528B"/>
    <w:rsid w:val="00924570"/>
    <w:rsid w:val="00937574"/>
    <w:rsid w:val="009768DE"/>
    <w:rsid w:val="00995126"/>
    <w:rsid w:val="009D664A"/>
    <w:rsid w:val="00A004BB"/>
    <w:rsid w:val="00A27E26"/>
    <w:rsid w:val="00A30DBD"/>
    <w:rsid w:val="00A6391F"/>
    <w:rsid w:val="00AD2482"/>
    <w:rsid w:val="00AF1F28"/>
    <w:rsid w:val="00AF2745"/>
    <w:rsid w:val="00B04721"/>
    <w:rsid w:val="00B706EB"/>
    <w:rsid w:val="00B97222"/>
    <w:rsid w:val="00C11A5F"/>
    <w:rsid w:val="00C47D9D"/>
    <w:rsid w:val="00C71BF4"/>
    <w:rsid w:val="00CC0958"/>
    <w:rsid w:val="00CD3D9E"/>
    <w:rsid w:val="00CF3B08"/>
    <w:rsid w:val="00CF6CE0"/>
    <w:rsid w:val="00D051BD"/>
    <w:rsid w:val="00D119F8"/>
    <w:rsid w:val="00D52843"/>
    <w:rsid w:val="00D5315A"/>
    <w:rsid w:val="00D63E31"/>
    <w:rsid w:val="00D93F1B"/>
    <w:rsid w:val="00DA17D7"/>
    <w:rsid w:val="00DC126E"/>
    <w:rsid w:val="00DE66D4"/>
    <w:rsid w:val="00DF460B"/>
    <w:rsid w:val="00DF6351"/>
    <w:rsid w:val="00E048C5"/>
    <w:rsid w:val="00E56620"/>
    <w:rsid w:val="00E84425"/>
    <w:rsid w:val="00EC4774"/>
    <w:rsid w:val="00F302C8"/>
    <w:rsid w:val="00F87445"/>
    <w:rsid w:val="00FD0CED"/>
    <w:rsid w:val="00FD2DBC"/>
    <w:rsid w:val="00FF6CD9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E6938"/>
  <w15:chartTrackingRefBased/>
  <w15:docId w15:val="{0B4AA18B-C60D-4FF8-9631-C0A20406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4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4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4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B46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6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6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46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46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B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462E"/>
    <w:rPr>
      <w:b/>
      <w:bCs/>
    </w:rPr>
  </w:style>
  <w:style w:type="character" w:styleId="a5">
    <w:name w:val="Emphasis"/>
    <w:basedOn w:val="a0"/>
    <w:uiPriority w:val="20"/>
    <w:qFormat/>
    <w:rsid w:val="002B462E"/>
    <w:rPr>
      <w:i/>
      <w:iCs/>
    </w:rPr>
  </w:style>
  <w:style w:type="character" w:styleId="HTML">
    <w:name w:val="HTML Code"/>
    <w:basedOn w:val="a0"/>
    <w:uiPriority w:val="99"/>
    <w:semiHidden/>
    <w:unhideWhenUsed/>
    <w:rsid w:val="002B46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4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4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56941"/>
    <w:pPr>
      <w:ind w:left="720"/>
      <w:contextualSpacing/>
    </w:pPr>
  </w:style>
  <w:style w:type="paragraph" w:customStyle="1" w:styleId="msonormal0">
    <w:name w:val="msonormal"/>
    <w:basedOn w:val="a"/>
    <w:rsid w:val="006E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unctuation">
    <w:name w:val="hljs-punctuation"/>
    <w:basedOn w:val="a0"/>
    <w:rsid w:val="00460703"/>
  </w:style>
  <w:style w:type="character" w:customStyle="1" w:styleId="hljs-attr">
    <w:name w:val="hljs-attr"/>
    <w:basedOn w:val="a0"/>
    <w:rsid w:val="00460703"/>
  </w:style>
  <w:style w:type="character" w:customStyle="1" w:styleId="hljs-string">
    <w:name w:val="hljs-string"/>
    <w:basedOn w:val="a0"/>
    <w:rsid w:val="00460703"/>
  </w:style>
  <w:style w:type="character" w:customStyle="1" w:styleId="hljs-number">
    <w:name w:val="hljs-number"/>
    <w:basedOn w:val="a0"/>
    <w:rsid w:val="00460703"/>
  </w:style>
  <w:style w:type="paragraph" w:styleId="a7">
    <w:name w:val="TOC Heading"/>
    <w:basedOn w:val="1"/>
    <w:next w:val="a"/>
    <w:uiPriority w:val="39"/>
    <w:unhideWhenUsed/>
    <w:qFormat/>
    <w:rsid w:val="0039316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931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316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3931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9316B"/>
    <w:pPr>
      <w:spacing w:after="100"/>
    </w:pPr>
    <w:rPr>
      <w:rFonts w:eastAsiaTheme="minorEastAsia" w:cs="Times New Roman"/>
      <w:lang w:eastAsia="ru-RU"/>
    </w:rPr>
  </w:style>
  <w:style w:type="paragraph" w:customStyle="1" w:styleId="12">
    <w:name w:val="Стиль1"/>
    <w:basedOn w:val="a"/>
    <w:link w:val="13"/>
    <w:autoRedefine/>
    <w:qFormat/>
    <w:rsid w:val="001075F7"/>
    <w:pPr>
      <w:keepLine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1075F7"/>
    <w:rPr>
      <w:rFonts w:ascii="Times New Roman" w:hAnsi="Times New Roman" w:cs="Times New Roman"/>
      <w:sz w:val="28"/>
      <w:szCs w:val="28"/>
    </w:rPr>
  </w:style>
  <w:style w:type="character" w:customStyle="1" w:styleId="overflow-hidden">
    <w:name w:val="overflow-hidden"/>
    <w:basedOn w:val="a0"/>
    <w:rsid w:val="004A25A0"/>
  </w:style>
  <w:style w:type="paragraph" w:styleId="a9">
    <w:name w:val="header"/>
    <w:basedOn w:val="a"/>
    <w:link w:val="aa"/>
    <w:uiPriority w:val="99"/>
    <w:unhideWhenUsed/>
    <w:rsid w:val="00C7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1BF4"/>
  </w:style>
  <w:style w:type="paragraph" w:styleId="ab">
    <w:name w:val="footer"/>
    <w:basedOn w:val="a"/>
    <w:link w:val="ac"/>
    <w:uiPriority w:val="99"/>
    <w:unhideWhenUsed/>
    <w:rsid w:val="00C7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4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2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news/596715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companies/mtuci/news/8499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70708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5FE49-6228-4860-B3A8-BE4890C2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64</Pages>
  <Words>15070</Words>
  <Characters>85904</Characters>
  <Application>Microsoft Office Word</Application>
  <DocSecurity>0</DocSecurity>
  <Lines>715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Jack</dc:creator>
  <cp:keywords/>
  <dc:description/>
  <cp:lastModifiedBy>Black Jack</cp:lastModifiedBy>
  <cp:revision>105</cp:revision>
  <dcterms:created xsi:type="dcterms:W3CDTF">2025-05-08T16:11:00Z</dcterms:created>
  <dcterms:modified xsi:type="dcterms:W3CDTF">2025-05-09T15:16:00Z</dcterms:modified>
</cp:coreProperties>
</file>