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01.01.2023 г.</w:t>
      </w:r>
    </w:p>
    <w:p>
      <w:pPr>
        <w:ind w:firstLine="400"/>
      </w:pPr>
      <w:r>
        <w:rPr>
          <w:b/>
        </w:rPr>
        <w:t xml:space="preserve">Индивидуальный Предприниматель Савченкова Валентина Афанасьевна,, </w:t>
      </w:r>
      <w:r>
        <w:t xml:space="preserve">именуемое в дальнейшем «Заказчик», в индивидуального предпринимателя Савченковой Валентины Афанасьевны,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 xml:space="preserve">Задание: </w:t>
        <w:br/>
        <w:t xml:space="preserve">        Работа с сервером: </w:t>
        <w:br/>
        <w:t xml:space="preserve">            Добавить URI для подключения к MongoDB</w:t>
        <w:br/>
        <w:t xml:space="preserve">            Внедрить ссылку на сервис расчета бонусов</w:t>
        <w:br/>
        <w:t xml:space="preserve">            Обновить конфигурацию базы данных</w:t>
        <w:br/>
        <w:t xml:space="preserve">            Удалить тестовый PersistentVolume и обновить конфигурацию сервиса аутентификации</w:t>
        <w:br/>
        <w:t xml:space="preserve">            Добавить новые настройки Helm Release и Namespace для проекта 'salary' оптимизируя развертывание в Kubernetes</w:t>
        <w:br/>
        <w:t xml:space="preserve">            Внедрить конфигурации ImageRepository в reg-receiver.yaml для улучшенного управления образами</w:t>
        <w:br/>
        <w:t xml:space="preserve">            Добавить новые секреты для управления доступом к реестру образов в файле registry-docker-config.yaml</w:t>
        <w:br/>
        <w:t xml:space="preserve">            Оптимизировать ссылки на образы и удалить флаг отладки для повышения эффективности работы сервисов</w:t>
        <w:br/>
        <w:t xml:space="preserve">            Изменить названия пространств имен в файлах проектов улучшая их организацию</w:t>
        <w:br/>
        <w:t xml:space="preserve">            Добавить сервис для расчета зарплат с соответствующим helm chart</w:t>
        <w:br/>
        <w:t xml:space="preserve">        </w:t>
        <w:br/>
        <w:t xml:space="preserve">        Сервис авторизации: </w:t>
        <w:br/>
        <w:t xml:space="preserve">            Улучшить механизм поиска сервисных аккаунтов</w:t>
        <w:br/>
        <w:t xml:space="preserve">            Изменить базу данных на MongoDB для повышения производительности и надежности сервиса</w:t>
        <w:br/>
        <w:t xml:space="preserve">        </w:t>
        <w:br/>
        <w:t xml:space="preserve">        ИТОГО:  стоимость услуг составит  ____,__ (_____ рублей __ копеек)</w:t>
        <w:br/>
        <w:t xml:space="preserve">        </w:t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ИП Савченкова В.А.</w:t>
            </w:r>
          </w:p>
          <w:p>
            <w:pPr>
              <w:jc w:val="center"/>
            </w:pPr>
            <w:r>
              <w:t>ИНН 770200919807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Савченкова В.А.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