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апреля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01.04.2024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Улучшено время выполнения запросов</w:t>
      </w:r>
    </w:p>
    <w:p>
      <w:r>
        <w:t xml:space="preserve">        - Добавлена поддержка парсинга переменных окружения в клиентах</w:t>
      </w:r>
    </w:p>
    <w:p>
      <w:r>
        <w:t xml:space="preserve">        - Добавлен модуль аутентификации</w:t>
      </w:r>
    </w:p>
    <w:p>
      <w:r>
        <w:t xml:space="preserve">        - Перенесены промежуточные обработчики</w:t>
      </w:r>
    </w:p>
    <w:p>
      <w:r>
        <w:t xml:space="preserve">        - Добавлена поддержка fastapi</w:t>
      </w:r>
    </w:p>
    <w:p>
      <w:r>
        <w:t xml:space="preserve">        - Добавлено преобразование данных из 1С в JSON</w:t>
      </w:r>
    </w:p>
    <w:p>
      <w:r>
        <w:t xml:space="preserve">    Сервис подтверждений</w:t>
      </w:r>
    </w:p>
    <w:p>
      <w:r>
        <w:t xml:space="preserve">        - Корректировка документации (swagger)</w:t>
      </w:r>
    </w:p>
    <w:p>
      <w:r>
        <w:t xml:space="preserve">        - Исправление текстовых ошибок</w:t>
      </w:r>
    </w:p>
    <w:p>
      <w:r>
        <w:t xml:space="preserve">        - Добавлена возможность вывода документов бронирования сроком более 60 дней</w:t>
      </w:r>
    </w:p>
    <w:p>
      <w:r>
        <w:t xml:space="preserve">        - Добавлена проверка на режим записи</w:t>
      </w:r>
    </w:p>
    <w:p>
      <w:r>
        <w:t xml:space="preserve">    Сервис работы с товарами</w:t>
      </w:r>
    </w:p>
    <w:p>
      <w:r>
        <w:t xml:space="preserve">        - Оптимизирован процесс получения данных о складах</w:t>
      </w:r>
    </w:p>
    <w:p>
      <w:r>
        <w:t xml:space="preserve">        - Убрана сортировка товаров по дате прихода</w:t>
      </w:r>
    </w:p>
    <w:p>
      <w:r>
        <w:t xml:space="preserve">        - Переход на фреймворк fastapi</w:t>
      </w:r>
    </w:p>
    <w:p>
      <w:r>
        <w:t xml:space="preserve">        - Добавлен склад производства ГоффДД в список складов</w:t>
      </w:r>
    </w:p>
    <w:p>
      <w:r>
        <w:t xml:space="preserve">        - Улучшена система выбора склада и просмотра прав доступа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