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ноября 2023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01.11.2023 г.:)</w:t>
        <w:br/>
        <w:br/>
        <w:t xml:space="preserve">    1.Исполнителем оказаны следующие услуги:</w:t>
        <w:br/>
        <w:t xml:space="preserve">        </w:t>
        <w:br/>
        <w:t xml:space="preserve">    Сервис авторизации</w:t>
        <w:br/>
        <w:t xml:space="preserve">        Увеличен срок действия куков</w:t>
        <w:br/>
        <w:t xml:space="preserve">        Добавлены куки в процесс авторизации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