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января 2025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01.01.2025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Работа с сервером</w:t>
      </w:r>
    </w:p>
    <w:p>
      <w:r>
        <w:t xml:space="preserve">        - Добавлен клиент для страницы акционных товаров </w:t>
      </w:r>
    </w:p>
    <w:p>
      <w:r>
        <w:t xml:space="preserve">        - Добавлен релиз minio </w:t>
      </w:r>
    </w:p>
    <w:p>
      <w:r>
        <w:t xml:space="preserve">    Сервис платежных систем</w:t>
      </w:r>
    </w:p>
    <w:p>
      <w:r>
        <w:t xml:space="preserve">        - Добавлена проверка для заказов прошлого года</w:t>
      </w:r>
    </w:p>
    <w:p>
      <w:r>
        <w:t xml:space="preserve">    Сервис работы с товарами</w:t>
      </w:r>
    </w:p>
    <w:p>
      <w:r>
        <w:t xml:space="preserve">        - Добавлен акционный вид цены </w:t>
      </w:r>
    </w:p>
    <w:p>
      <w:r>
        <w:t xml:space="preserve">        - Добавлены позиции акционных товаров </w:t>
      </w:r>
    </w:p>
    <w:p>
      <w:r>
        <w:t xml:space="preserve">    Сервис расчета зарплаты</w:t>
      </w:r>
    </w:p>
    <w:p>
      <w:r>
        <w:t xml:space="preserve">        - Изменено расписание синхронизации заказов </w:t>
      </w:r>
    </w:p>
    <w:p>
      <w:r>
        <w:t xml:space="preserve">        - Добавлены уведомления при ошибках расчета </w:t>
      </w:r>
    </w:p>
    <w:p>
      <w:r>
        <w:t xml:space="preserve">        - разделен план розницы и торгующих (идет в ЗП за оптовые продажи, но не идет в план)</w:t>
      </w:r>
    </w:p>
    <w:p>
      <w:r>
        <w:t xml:space="preserve">        - План по торгующим сделан отдельно в сумме</w:t>
      </w:r>
    </w:p>
    <w:p>
      <w:r>
        <w:t xml:space="preserve">        - K-File и H-file объединены в одну группу</w:t>
      </w:r>
    </w:p>
    <w:p>
      <w:r>
        <w:t xml:space="preserve">        - Добавлен регламентный расчет премий и вывод по API </w:t>
      </w:r>
    </w:p>
    <w:p>
      <w:r>
        <w:t xml:space="preserve">        - Перенесены расчеты еженедельных бонусов и бонусов по сумме 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