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«28» апреля 2025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01.05.2025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 «Гоффштейн Дентал Девелопмент»,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гражданин РФ Сорокин Осип Константинович,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>Задание:</w:t>
      </w:r>
    </w:p>
    <w:p>
      <w:r>
        <w:t>Сервис подтверждений</w:t>
      </w:r>
    </w:p>
    <w:p>
      <w:r>
        <w:t xml:space="preserve">        - Обновить тег для компонента (1 ч)</w:t>
      </w:r>
    </w:p>
    <w:p>
      <w:r>
        <w:t>Сервис расчета зарплаты</w:t>
      </w:r>
    </w:p>
    <w:p>
      <w:r>
        <w:t xml:space="preserve">        - Удалить старые данные перед расчетами (4 ч)</w:t>
      </w:r>
    </w:p>
    <w:p>
      <w:r>
        <w:t xml:space="preserve">        - Обновить API и добавить перерасчет (meetings, activities) (8 ч)</w:t>
      </w:r>
    </w:p>
    <w:p>
      <w:r>
        <w:t xml:space="preserve">        - Обновить логику расчета KPI (6 ч)</w:t>
      </w:r>
    </w:p>
    <w:p>
      <w:r>
        <w:t xml:space="preserve">        - Разделить слои: репозиторий и логику KPI (6 ч)</w:t>
      </w:r>
    </w:p>
    <w:p>
      <w:r>
        <w:t xml:space="preserve">        - Создать ORM-модели KPI для таблицы расчета (5 ч)</w:t>
      </w:r>
    </w:p>
    <w:p>
      <w:r>
        <w:t xml:space="preserve">        - Интегрировать KPI в API и добавить защитную логику обновлений ЗП (4 ч)</w:t>
      </w:r>
    </w:p>
    <w:p>
      <w:r>
        <w:t xml:space="preserve">        - Сформировать отчетные данные по встречам и активностям (5 ч)</w:t>
      </w:r>
    </w:p>
    <w:p>
      <w:r>
        <w:t xml:space="preserve">        - Реализовать первичную логику KPI (5 ч)</w:t>
      </w:r>
    </w:p>
    <w:p>
      <w:r>
        <w:t xml:space="preserve">        - Автоматизировать расчет KPI по встречам (7 ч)</w:t>
      </w:r>
    </w:p>
    <w:p>
      <w:r>
        <w:t xml:space="preserve">        - Добавить API для расчета задолженностей по ЗП (6 ч)</w:t>
      </w:r>
    </w:p>
    <w:p>
      <w:r>
        <w:t xml:space="preserve">        - Выполнить рефакторинг маршрутизации API (8 ч)</w:t>
      </w:r>
    </w:p>
    <w:p>
      <w:r>
        <w:t xml:space="preserve">        - Повысить производительность API при больших объемах данных (10 ч)</w:t>
      </w:r>
    </w:p>
    <w:p>
      <w:r>
        <w:t xml:space="preserve">        - Реализовать валидацию входных данных для KPI и бонусов (6 ч)</w:t>
      </w:r>
    </w:p>
    <w:p>
      <w:r>
        <w:t xml:space="preserve">        - Настроить автоматический пересчет KPI по расписанию (cron-задача) (8 ч)</w:t>
      </w:r>
    </w:p>
    <w:p>
      <w:r>
        <w:t xml:space="preserve">        - Добавить экспорт KPI и бонусов в Excel/CSV для анализа (5 ч)</w:t>
      </w:r>
    </w:p>
    <w:p>
      <w:r>
        <w:t xml:space="preserve">        - Интегрировать KPI в итоговый отчет по ЗП (8 ч)</w:t>
      </w:r>
    </w:p>
    <w:p>
      <w:r>
        <w:t xml:space="preserve">        - Добавить возможность ручного редактирования KPI через API (6 ч)</w:t>
      </w:r>
    </w:p>
    <w:p>
      <w:r>
        <w:t xml:space="preserve">        - Реализовать логику для графика выполнения KPI по времени (6 ч)</w:t>
      </w:r>
    </w:p>
    <w:p>
      <w:r>
        <w:t xml:space="preserve">        - Настроить логирование и алерты при сбоях расчета KPI (5 ч)</w:t>
      </w:r>
    </w:p>
    <w:p>
      <w:r>
        <w:t xml:space="preserve">        - Разработать unit-тесты для расчета KPI и бонусов (12 ч)</w:t>
      </w:r>
    </w:p>
    <w:p>
      <w:r>
        <w:t xml:space="preserve">        - Провести интеграционное тестирование KPI и бонусов (7 ч)</w:t>
      </w:r>
    </w:p>
    <w:p>
      <w:r>
        <w:t xml:space="preserve">        - Настроить метрики и мониторинг расчетов ЗП (6 ч)</w:t>
      </w:r>
    </w:p>
    <w:p>
      <w:r>
        <w:t xml:space="preserve">        - Создать документацию API расчета KPI и бонусов (6 ч)</w:t>
      </w:r>
    </w:p>
    <w:p>
      <w:r>
        <w:br/>
        <w:t>ИТОГО:  стоимость услуг составит  ____,__ (_____ рублей __ копеек)</w:t>
        <w:br/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Сорокин Осип Константинович</w:t>
            </w:r>
          </w:p>
          <w:p>
            <w:pPr>
              <w:jc w:val="center"/>
            </w:pPr>
            <w:r>
              <w:t>ИНН 623402345698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Сорокин О.К.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