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8DA6" w14:textId="349CA580" w:rsidR="008B7C34" w:rsidRDefault="00314B8D" w:rsidP="00314B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Relational model</w:t>
      </w:r>
    </w:p>
    <w:p w14:paraId="7885F6B7" w14:textId="07631317" w:rsidR="00060E17" w:rsidRDefault="00060E17" w:rsidP="0006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6D6A08C0" w14:textId="15141764" w:rsidR="00314B8D" w:rsidRDefault="006C41F4" w:rsidP="00314B8D">
      <w:pPr>
        <w:jc w:val="center"/>
        <w:rPr>
          <w:sz w:val="28"/>
          <w:szCs w:val="28"/>
          <w:lang w:val="en-US"/>
        </w:rPr>
      </w:pPr>
      <w:r w:rsidRPr="006C41F4">
        <w:rPr>
          <w:sz w:val="28"/>
          <w:szCs w:val="28"/>
          <w:lang w:val="en-US"/>
        </w:rPr>
        <w:drawing>
          <wp:inline distT="0" distB="0" distL="0" distR="0" wp14:anchorId="3ED21BE3" wp14:editId="6427D302">
            <wp:extent cx="6120765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0865" w14:textId="2F9E4E55" w:rsidR="00060E17" w:rsidRDefault="00060E17" w:rsidP="00314B8D">
      <w:pPr>
        <w:jc w:val="center"/>
        <w:rPr>
          <w:sz w:val="28"/>
          <w:szCs w:val="28"/>
        </w:rPr>
      </w:pPr>
      <w:r>
        <w:rPr>
          <w:sz w:val="28"/>
          <w:szCs w:val="28"/>
        </w:rPr>
        <w:t>Реляційна схема бази даних</w:t>
      </w:r>
    </w:p>
    <w:p w14:paraId="672FE287" w14:textId="77777777" w:rsidR="00060E17" w:rsidRPr="00060E17" w:rsidRDefault="00060E17" w:rsidP="00314B8D">
      <w:pPr>
        <w:jc w:val="center"/>
        <w:rPr>
          <w:sz w:val="28"/>
          <w:szCs w:val="28"/>
        </w:rPr>
      </w:pPr>
    </w:p>
    <w:p w14:paraId="71AFD7B3" w14:textId="063E0049" w:rsidR="00060E17" w:rsidRDefault="00060E17" w:rsidP="00060E17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Реалізувати таку модель в </w:t>
      </w:r>
      <w:proofErr w:type="spellStart"/>
      <w:r>
        <w:rPr>
          <w:rFonts w:cstheme="minorHAnsi"/>
          <w:sz w:val="28"/>
          <w:szCs w:val="28"/>
        </w:rPr>
        <w:t>документній</w:t>
      </w:r>
      <w:proofErr w:type="spellEnd"/>
      <w:r>
        <w:rPr>
          <w:rFonts w:cstheme="minorHAnsi"/>
          <w:sz w:val="28"/>
          <w:szCs w:val="28"/>
        </w:rPr>
        <w:t xml:space="preserve"> базі даних можна </w:t>
      </w:r>
      <w:r w:rsidR="00785911">
        <w:rPr>
          <w:rFonts w:cstheme="minorHAnsi"/>
          <w:sz w:val="28"/>
          <w:szCs w:val="28"/>
        </w:rPr>
        <w:t xml:space="preserve">вкладенням </w:t>
      </w:r>
      <w:r>
        <w:rPr>
          <w:rFonts w:cstheme="minorHAnsi"/>
          <w:sz w:val="28"/>
          <w:szCs w:val="28"/>
        </w:rPr>
        <w:t>(</w:t>
      </w:r>
      <w:r w:rsidR="0074273E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>риклад 1) , або через</w:t>
      </w:r>
      <w:r w:rsidR="00785911">
        <w:rPr>
          <w:rFonts w:cstheme="minorHAnsi"/>
          <w:sz w:val="28"/>
          <w:szCs w:val="28"/>
        </w:rPr>
        <w:t xml:space="preserve"> зберігання</w:t>
      </w:r>
      <w:r>
        <w:rPr>
          <w:rFonts w:cstheme="minorHAnsi"/>
          <w:sz w:val="28"/>
          <w:szCs w:val="28"/>
        </w:rPr>
        <w:t xml:space="preserve"> </w:t>
      </w:r>
      <w:r w:rsidR="00785911">
        <w:rPr>
          <w:rFonts w:cstheme="minorHAnsi"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>(</w:t>
      </w:r>
      <w:r w:rsidR="0074273E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>риклад 2)</w:t>
      </w:r>
    </w:p>
    <w:p w14:paraId="1AD7B964" w14:textId="003D84A1" w:rsidR="00137648" w:rsidRDefault="00785911" w:rsidP="00060E17">
      <w:pPr>
        <w:ind w:firstLine="708"/>
        <w:rPr>
          <w:rFonts w:cstheme="minorHAnsi"/>
          <w:sz w:val="28"/>
          <w:szCs w:val="28"/>
          <w:lang w:val="en-US"/>
        </w:rPr>
      </w:pPr>
      <w:r w:rsidRPr="00785911">
        <w:rPr>
          <w:rFonts w:cstheme="minorHAnsi"/>
          <w:sz w:val="28"/>
          <w:szCs w:val="28"/>
          <w:lang w:val="en-US"/>
        </w:rPr>
        <w:drawing>
          <wp:inline distT="0" distB="0" distL="0" distR="0" wp14:anchorId="3B0A6B9F" wp14:editId="19CF7839">
            <wp:extent cx="2686188" cy="3175163"/>
            <wp:effectExtent l="0" t="0" r="0" b="635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911">
        <w:rPr>
          <w:rFonts w:cstheme="minorHAnsi"/>
          <w:sz w:val="28"/>
          <w:szCs w:val="28"/>
          <w:lang w:val="en-US"/>
        </w:rPr>
        <w:drawing>
          <wp:inline distT="0" distB="0" distL="0" distR="0" wp14:anchorId="276534DC" wp14:editId="70A99145">
            <wp:extent cx="2590933" cy="2336920"/>
            <wp:effectExtent l="0" t="0" r="0" b="635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BC80" w14:textId="77777777" w:rsidR="00785911" w:rsidRPr="00137648" w:rsidRDefault="00785911" w:rsidP="00060E17">
      <w:pPr>
        <w:ind w:firstLine="708"/>
        <w:rPr>
          <w:rFonts w:cstheme="minorHAnsi"/>
          <w:sz w:val="28"/>
          <w:szCs w:val="28"/>
          <w:lang w:val="en-US"/>
        </w:rPr>
      </w:pPr>
    </w:p>
    <w:p w14:paraId="293BAFF1" w14:textId="66D6D462" w:rsidR="00314B8D" w:rsidRDefault="00314B8D" w:rsidP="00314B8D">
      <w:pPr>
        <w:jc w:val="center"/>
        <w:rPr>
          <w:sz w:val="28"/>
          <w:szCs w:val="28"/>
          <w:lang w:val="en-US"/>
        </w:rPr>
      </w:pPr>
    </w:p>
    <w:p w14:paraId="3B9DCDA7" w14:textId="77777777" w:rsidR="00785911" w:rsidRDefault="00785911" w:rsidP="00314B8D">
      <w:pPr>
        <w:jc w:val="center"/>
        <w:rPr>
          <w:sz w:val="28"/>
          <w:szCs w:val="28"/>
        </w:rPr>
      </w:pPr>
    </w:p>
    <w:p w14:paraId="56709AC9" w14:textId="77777777" w:rsidR="00785911" w:rsidRDefault="00785911" w:rsidP="00314B8D">
      <w:pPr>
        <w:jc w:val="center"/>
        <w:rPr>
          <w:sz w:val="28"/>
          <w:szCs w:val="28"/>
        </w:rPr>
      </w:pPr>
    </w:p>
    <w:p w14:paraId="24BEA857" w14:textId="2FE745E1" w:rsidR="0074273E" w:rsidRPr="0074273E" w:rsidRDefault="0074273E" w:rsidP="00314B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Приклад 1. </w:t>
      </w:r>
    </w:p>
    <w:p w14:paraId="40AA9AFE" w14:textId="2B5B631B" w:rsidR="00314B8D" w:rsidRDefault="00785911" w:rsidP="00314B8D">
      <w:pPr>
        <w:jc w:val="center"/>
        <w:rPr>
          <w:sz w:val="28"/>
          <w:szCs w:val="28"/>
          <w:lang w:val="en-US"/>
        </w:rPr>
      </w:pPr>
      <w:r w:rsidRPr="00785911">
        <w:rPr>
          <w:sz w:val="28"/>
          <w:szCs w:val="28"/>
          <w:lang w:val="en-US"/>
        </w:rPr>
        <w:drawing>
          <wp:inline distT="0" distB="0" distL="0" distR="0" wp14:anchorId="6BF5DC32" wp14:editId="520D5EC0">
            <wp:extent cx="4340446" cy="4550825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462" cy="45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911">
        <w:rPr>
          <w:sz w:val="28"/>
          <w:szCs w:val="28"/>
          <w:lang w:val="en-US"/>
        </w:rPr>
        <w:drawing>
          <wp:inline distT="0" distB="0" distL="0" distR="0" wp14:anchorId="74E4A706" wp14:editId="608B2AC4">
            <wp:extent cx="4546600" cy="3982853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9"/>
                    <a:srcRect t="9040"/>
                    <a:stretch/>
                  </pic:blipFill>
                  <pic:spPr bwMode="auto">
                    <a:xfrm>
                      <a:off x="0" y="0"/>
                      <a:ext cx="4558448" cy="399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8887" w14:textId="529F6011" w:rsidR="00785911" w:rsidRDefault="00785911" w:rsidP="00314B8D">
      <w:pPr>
        <w:jc w:val="center"/>
        <w:rPr>
          <w:sz w:val="28"/>
          <w:szCs w:val="28"/>
        </w:rPr>
      </w:pPr>
    </w:p>
    <w:p w14:paraId="2BA34E31" w14:textId="32FAEF8B" w:rsidR="00314B8D" w:rsidRDefault="0074273E" w:rsidP="00314B8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Приклад 2.</w:t>
      </w:r>
    </w:p>
    <w:p w14:paraId="280B07E4" w14:textId="4A3A8F84" w:rsidR="0074273E" w:rsidRDefault="0074273E" w:rsidP="00314B8D">
      <w:pPr>
        <w:jc w:val="center"/>
        <w:rPr>
          <w:sz w:val="28"/>
          <w:szCs w:val="28"/>
        </w:rPr>
      </w:pPr>
    </w:p>
    <w:p w14:paraId="72B29CBC" w14:textId="7E4D989F" w:rsidR="00314B8D" w:rsidRDefault="00785911" w:rsidP="00314B8D">
      <w:pPr>
        <w:jc w:val="center"/>
        <w:rPr>
          <w:sz w:val="28"/>
          <w:szCs w:val="28"/>
          <w:lang w:val="en-US"/>
        </w:rPr>
      </w:pPr>
      <w:r w:rsidRPr="00785911">
        <w:rPr>
          <w:sz w:val="28"/>
          <w:szCs w:val="28"/>
          <w:lang w:val="en-US"/>
        </w:rPr>
        <w:drawing>
          <wp:inline distT="0" distB="0" distL="0" distR="0" wp14:anchorId="01E4F617" wp14:editId="541A0C4C">
            <wp:extent cx="3911600" cy="493519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135" cy="49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3C20" w14:textId="31A28087" w:rsidR="00314B8D" w:rsidRDefault="00314B8D" w:rsidP="00314B8D">
      <w:pPr>
        <w:jc w:val="center"/>
        <w:rPr>
          <w:sz w:val="28"/>
          <w:szCs w:val="28"/>
          <w:lang w:val="en-US"/>
        </w:rPr>
      </w:pPr>
    </w:p>
    <w:p w14:paraId="422979E8" w14:textId="4C36A255" w:rsidR="00314B8D" w:rsidRDefault="00314B8D" w:rsidP="00314B8D">
      <w:pPr>
        <w:jc w:val="center"/>
        <w:rPr>
          <w:sz w:val="28"/>
          <w:szCs w:val="28"/>
          <w:lang w:val="en-US"/>
        </w:rPr>
      </w:pPr>
    </w:p>
    <w:p w14:paraId="66FE63AE" w14:textId="0131337D" w:rsidR="00314B8D" w:rsidRDefault="0067700E" w:rsidP="0067700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Запити в </w:t>
      </w:r>
      <w:r>
        <w:rPr>
          <w:sz w:val="28"/>
          <w:szCs w:val="28"/>
          <w:lang w:val="en-US"/>
        </w:rPr>
        <w:t>PostgreSQL / MongoDB</w:t>
      </w:r>
    </w:p>
    <w:p w14:paraId="57910266" w14:textId="33CE1C43" w:rsidR="0067700E" w:rsidRDefault="0067700E" w:rsidP="0067700E">
      <w:pPr>
        <w:rPr>
          <w:sz w:val="28"/>
          <w:szCs w:val="28"/>
        </w:rPr>
      </w:pPr>
      <w:r>
        <w:rPr>
          <w:sz w:val="28"/>
          <w:szCs w:val="28"/>
        </w:rPr>
        <w:t>Вибрати всіх працівників</w:t>
      </w:r>
    </w:p>
    <w:p w14:paraId="051F07CB" w14:textId="560FD685" w:rsidR="0067700E" w:rsidRDefault="0067700E" w:rsidP="0067700E">
      <w:pPr>
        <w:rPr>
          <w:sz w:val="28"/>
          <w:szCs w:val="28"/>
        </w:rPr>
      </w:pPr>
      <w:r w:rsidRPr="0067700E">
        <w:rPr>
          <w:sz w:val="28"/>
          <w:szCs w:val="28"/>
        </w:rPr>
        <w:drawing>
          <wp:inline distT="0" distB="0" distL="0" distR="0" wp14:anchorId="31931594" wp14:editId="72AFA65B">
            <wp:extent cx="1327218" cy="508026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94B1" w14:textId="7864322C" w:rsidR="00E670CF" w:rsidRDefault="00E670CF" w:rsidP="0067700E">
      <w:pPr>
        <w:rPr>
          <w:sz w:val="28"/>
          <w:szCs w:val="28"/>
        </w:rPr>
      </w:pPr>
      <w:r w:rsidRPr="00E670CF">
        <w:rPr>
          <w:sz w:val="28"/>
          <w:szCs w:val="28"/>
        </w:rPr>
        <w:drawing>
          <wp:inline distT="0" distB="0" distL="0" distR="0" wp14:anchorId="36E5B719" wp14:editId="25AE1054">
            <wp:extent cx="1536779" cy="25401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F4DA" w14:textId="0E879E37" w:rsidR="0067700E" w:rsidRDefault="0067700E" w:rsidP="0067700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Працівники що працюють над проектом з </w:t>
      </w:r>
      <w:r>
        <w:rPr>
          <w:sz w:val="28"/>
          <w:szCs w:val="28"/>
          <w:lang w:val="en-US"/>
        </w:rPr>
        <w:t>id = 1</w:t>
      </w:r>
    </w:p>
    <w:p w14:paraId="5B4A2718" w14:textId="46B3A17F" w:rsidR="0067700E" w:rsidRDefault="0067700E" w:rsidP="0067700E">
      <w:pPr>
        <w:rPr>
          <w:sz w:val="28"/>
          <w:szCs w:val="28"/>
          <w:lang w:val="en-US"/>
        </w:rPr>
      </w:pPr>
      <w:r w:rsidRPr="0067700E">
        <w:rPr>
          <w:sz w:val="28"/>
          <w:szCs w:val="28"/>
          <w:lang w:val="en-US"/>
        </w:rPr>
        <w:drawing>
          <wp:inline distT="0" distB="0" distL="0" distR="0" wp14:anchorId="2FBEE6D4" wp14:editId="49AA176D">
            <wp:extent cx="3435527" cy="1257365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657E" w14:textId="1D0796BD" w:rsidR="00601FBD" w:rsidRDefault="00601FBD" w:rsidP="0067700E">
      <w:pPr>
        <w:rPr>
          <w:sz w:val="28"/>
          <w:szCs w:val="28"/>
          <w:lang w:val="en-US"/>
        </w:rPr>
      </w:pPr>
      <w:r w:rsidRPr="00601FBD">
        <w:rPr>
          <w:sz w:val="28"/>
          <w:szCs w:val="28"/>
          <w:lang w:val="en-US"/>
        </w:rPr>
        <w:lastRenderedPageBreak/>
        <w:drawing>
          <wp:inline distT="0" distB="0" distL="0" distR="0" wp14:anchorId="472E9B24" wp14:editId="62027CAF">
            <wp:extent cx="2089257" cy="660434"/>
            <wp:effectExtent l="0" t="0" r="6350" b="635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8DE3" w14:textId="08433B1D" w:rsidR="0067700E" w:rsidRDefault="0067700E" w:rsidP="0067700E">
      <w:pPr>
        <w:rPr>
          <w:sz w:val="28"/>
          <w:szCs w:val="28"/>
        </w:rPr>
      </w:pPr>
      <w:r>
        <w:rPr>
          <w:sz w:val="28"/>
          <w:szCs w:val="28"/>
        </w:rPr>
        <w:t>Вибрати працівника та назву відділу в якому він працює</w:t>
      </w:r>
    </w:p>
    <w:p w14:paraId="163F7D7D" w14:textId="65038DE8" w:rsidR="0067700E" w:rsidRDefault="0067700E" w:rsidP="0067700E">
      <w:pPr>
        <w:rPr>
          <w:sz w:val="28"/>
          <w:szCs w:val="28"/>
        </w:rPr>
      </w:pPr>
      <w:r w:rsidRPr="0067700E">
        <w:rPr>
          <w:sz w:val="28"/>
          <w:szCs w:val="28"/>
        </w:rPr>
        <w:drawing>
          <wp:inline distT="0" distB="0" distL="0" distR="0" wp14:anchorId="40C648A4" wp14:editId="11DD88D5">
            <wp:extent cx="5467631" cy="685835"/>
            <wp:effectExtent l="0" t="0" r="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E714" w14:textId="5F02E813" w:rsidR="0015433E" w:rsidRDefault="0015433E" w:rsidP="0067700E">
      <w:pPr>
        <w:rPr>
          <w:sz w:val="28"/>
          <w:szCs w:val="28"/>
        </w:rPr>
      </w:pPr>
      <w:r w:rsidRPr="0015433E">
        <w:rPr>
          <w:sz w:val="28"/>
          <w:szCs w:val="28"/>
        </w:rPr>
        <w:drawing>
          <wp:inline distT="0" distB="0" distL="0" distR="0" wp14:anchorId="0D8E01F0" wp14:editId="7F6DB5EB">
            <wp:extent cx="6120765" cy="7181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7B8" w14:textId="77777777" w:rsidR="00CB3BD3" w:rsidRPr="0067700E" w:rsidRDefault="00CB3BD3" w:rsidP="0067700E">
      <w:pPr>
        <w:rPr>
          <w:sz w:val="28"/>
          <w:szCs w:val="28"/>
        </w:rPr>
      </w:pPr>
    </w:p>
    <w:p w14:paraId="4A3EEC5E" w14:textId="6AD847A8" w:rsidR="00314B8D" w:rsidRDefault="0067700E" w:rsidP="0067700E">
      <w:pPr>
        <w:rPr>
          <w:sz w:val="28"/>
          <w:szCs w:val="28"/>
        </w:rPr>
      </w:pPr>
      <w:r>
        <w:rPr>
          <w:sz w:val="28"/>
          <w:szCs w:val="28"/>
        </w:rPr>
        <w:t>Вибрати працівників з назвою відділу та проектами над якими вони працюють</w:t>
      </w:r>
    </w:p>
    <w:p w14:paraId="0641E1E9" w14:textId="376F73F0" w:rsidR="0067700E" w:rsidRPr="0067700E" w:rsidRDefault="0067700E" w:rsidP="0067700E">
      <w:pPr>
        <w:rPr>
          <w:sz w:val="28"/>
          <w:szCs w:val="28"/>
        </w:rPr>
      </w:pPr>
      <w:r w:rsidRPr="0067700E">
        <w:rPr>
          <w:sz w:val="28"/>
          <w:szCs w:val="28"/>
        </w:rPr>
        <w:drawing>
          <wp:inline distT="0" distB="0" distL="0" distR="0" wp14:anchorId="49BF8718" wp14:editId="08DBC6A2">
            <wp:extent cx="6120765" cy="2107565"/>
            <wp:effectExtent l="0" t="0" r="0" b="0"/>
            <wp:docPr id="12" name="Рисунок 12" descr="Зображення, що містить текст, знімок екрана, екран, сріб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, знімок екрана, екран, срібло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429F" w14:textId="284067BD" w:rsidR="00314B8D" w:rsidRPr="0015433E" w:rsidRDefault="003E04C3" w:rsidP="00E670CF">
      <w:pPr>
        <w:rPr>
          <w:sz w:val="28"/>
          <w:szCs w:val="28"/>
        </w:rPr>
      </w:pPr>
      <w:r w:rsidRPr="003E04C3">
        <w:rPr>
          <w:sz w:val="28"/>
          <w:szCs w:val="28"/>
        </w:rPr>
        <w:drawing>
          <wp:inline distT="0" distB="0" distL="0" distR="0" wp14:anchorId="49D89840" wp14:editId="0164E7E4">
            <wp:extent cx="6120765" cy="16249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D111" w14:textId="5CD138DD" w:rsidR="00314B8D" w:rsidRPr="00C57414" w:rsidRDefault="00314B8D" w:rsidP="00314B8D">
      <w:pPr>
        <w:jc w:val="center"/>
        <w:rPr>
          <w:sz w:val="28"/>
          <w:szCs w:val="28"/>
        </w:rPr>
      </w:pPr>
    </w:p>
    <w:p w14:paraId="617F5F42" w14:textId="6E76532C" w:rsidR="00314B8D" w:rsidRDefault="00314B8D" w:rsidP="00314B8D">
      <w:pPr>
        <w:jc w:val="center"/>
        <w:rPr>
          <w:sz w:val="28"/>
          <w:szCs w:val="28"/>
          <w:lang w:val="en-US"/>
        </w:rPr>
      </w:pPr>
    </w:p>
    <w:p w14:paraId="78C43F81" w14:textId="77777777" w:rsidR="00E670CF" w:rsidRDefault="00E670CF" w:rsidP="00E670CF">
      <w:pPr>
        <w:pStyle w:val="2"/>
        <w:shd w:val="clear" w:color="auto" w:fill="FFFFFF"/>
        <w:spacing w:before="0" w:beforeAutospacing="0"/>
        <w:rPr>
          <w:rFonts w:ascii="Philosopher" w:hAnsi="Philosopher"/>
          <w:color w:val="191919"/>
        </w:rPr>
      </w:pPr>
      <w:r>
        <w:rPr>
          <w:rFonts w:ascii="Philosopher" w:hAnsi="Philosopher"/>
          <w:color w:val="191919"/>
        </w:rPr>
        <w:t>Реляційні бази даних, або бази даних SQL</w:t>
      </w:r>
    </w:p>
    <w:p w14:paraId="1FE5AC92" w14:textId="304FA76C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r>
        <w:rPr>
          <w:rFonts w:ascii="Philosopher" w:hAnsi="Philosopher"/>
          <w:color w:val="464646"/>
          <w:sz w:val="30"/>
          <w:szCs w:val="30"/>
        </w:rPr>
        <w:t> </w:t>
      </w:r>
      <w:r>
        <w:rPr>
          <w:rFonts w:ascii="Philosopher" w:hAnsi="Philosopher"/>
          <w:color w:val="464646"/>
          <w:sz w:val="30"/>
          <w:szCs w:val="30"/>
        </w:rPr>
        <w:t xml:space="preserve">- </w:t>
      </w:r>
      <w:r>
        <w:rPr>
          <w:rFonts w:ascii="Philosopher" w:hAnsi="Philosopher"/>
          <w:color w:val="464646"/>
          <w:sz w:val="30"/>
          <w:szCs w:val="30"/>
        </w:rPr>
        <w:t>надійність та незмінність даних, низький ризик втрати інформації. При оновленні даних їхня цілісність гарантується, вони заміняються у одній таблиці.</w:t>
      </w:r>
    </w:p>
    <w:p w14:paraId="633A06C3" w14:textId="2B3C73D4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r>
        <w:rPr>
          <w:rFonts w:ascii="Philosopher" w:hAnsi="Philosopher"/>
          <w:color w:val="464646"/>
          <w:sz w:val="30"/>
          <w:szCs w:val="30"/>
        </w:rPr>
        <w:lastRenderedPageBreak/>
        <w:t xml:space="preserve">Реляційні бази даних, на відміну від нереляційних, відповідають ACID –   це вимоги до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транзакційних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систем.</w:t>
      </w:r>
      <w:r w:rsidRPr="00E670CF">
        <w:rPr>
          <w:rFonts w:ascii="Philosopher" w:hAnsi="Philosopher"/>
          <w:color w:val="464646"/>
          <w:sz w:val="30"/>
          <w:szCs w:val="30"/>
        </w:rPr>
        <w:t xml:space="preserve"> </w:t>
      </w:r>
      <w:r>
        <w:rPr>
          <w:rFonts w:ascii="Philosopher" w:hAnsi="Philosopher"/>
          <w:color w:val="464646"/>
          <w:sz w:val="30"/>
          <w:szCs w:val="30"/>
        </w:rPr>
        <w:t>Відповідність до них гарантує цілісність та збереження даних, а також передбачуваність роботи бази даних:</w:t>
      </w:r>
    </w:p>
    <w:p w14:paraId="4422555C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proofErr w:type="spellStart"/>
      <w:r>
        <w:rPr>
          <w:rFonts w:ascii="Philosopher" w:hAnsi="Philosopher"/>
          <w:color w:val="464646"/>
          <w:sz w:val="30"/>
          <w:szCs w:val="30"/>
        </w:rPr>
        <w:t>Atomicity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, або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атомарність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– жодна транзакція не буде зафіксована у системі частково.</w:t>
      </w:r>
    </w:p>
    <w:p w14:paraId="74318130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proofErr w:type="spellStart"/>
      <w:r>
        <w:rPr>
          <w:rFonts w:ascii="Philosopher" w:hAnsi="Philosopher"/>
          <w:color w:val="464646"/>
          <w:sz w:val="30"/>
          <w:szCs w:val="30"/>
        </w:rPr>
        <w:t>Consistency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, або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непротирічність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– фіксуються тільки допустимі результаті транзакцій.</w:t>
      </w:r>
    </w:p>
    <w:p w14:paraId="2A35F551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proofErr w:type="spellStart"/>
      <w:r>
        <w:rPr>
          <w:rFonts w:ascii="Philosopher" w:hAnsi="Philosopher"/>
          <w:color w:val="464646"/>
          <w:sz w:val="30"/>
          <w:szCs w:val="30"/>
        </w:rPr>
        <w:t>Isolation</w:t>
      </w:r>
      <w:proofErr w:type="spellEnd"/>
      <w:r>
        <w:rPr>
          <w:rFonts w:ascii="Philosopher" w:hAnsi="Philosopher"/>
          <w:color w:val="464646"/>
          <w:sz w:val="30"/>
          <w:szCs w:val="30"/>
        </w:rPr>
        <w:t>, або ізольованість – на результат транзакції не впливають транзакції, що відбуваються паралельно до неї.</w:t>
      </w:r>
    </w:p>
    <w:p w14:paraId="7310E709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proofErr w:type="spellStart"/>
      <w:r>
        <w:rPr>
          <w:rFonts w:ascii="Philosopher" w:hAnsi="Philosopher"/>
          <w:color w:val="464646"/>
          <w:sz w:val="30"/>
          <w:szCs w:val="30"/>
        </w:rPr>
        <w:t>Durability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, або довговічність – зміни у базі даних зберігаються, не дивлячись на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збої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чи дії користувачів.</w:t>
      </w:r>
    </w:p>
    <w:p w14:paraId="491A274B" w14:textId="3DE4D8AD" w:rsidR="00E670CF" w:rsidRP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b/>
          <w:bCs/>
          <w:color w:val="464646"/>
          <w:sz w:val="30"/>
          <w:szCs w:val="30"/>
        </w:rPr>
      </w:pPr>
      <w:r w:rsidRPr="00E670CF">
        <w:rPr>
          <w:rFonts w:ascii="Philosopher" w:hAnsi="Philosopher"/>
          <w:b/>
          <w:bCs/>
          <w:color w:val="464646"/>
          <w:sz w:val="30"/>
          <w:szCs w:val="30"/>
          <w:shd w:val="clear" w:color="auto" w:fill="FFFFFF"/>
        </w:rPr>
        <w:t>Реляційні БД ідеально підходять для роботи зі структурованими даними, структура яких не вимагає частих змін.</w:t>
      </w:r>
    </w:p>
    <w:p w14:paraId="3F4B963A" w14:textId="77777777" w:rsidR="00E670CF" w:rsidRDefault="00E670CF" w:rsidP="00E670CF">
      <w:pPr>
        <w:pStyle w:val="2"/>
        <w:shd w:val="clear" w:color="auto" w:fill="FFFFFF"/>
        <w:spacing w:before="0" w:beforeAutospacing="0"/>
        <w:rPr>
          <w:rFonts w:ascii="Philosopher" w:hAnsi="Philosopher"/>
          <w:color w:val="191919"/>
        </w:rPr>
      </w:pPr>
      <w:r>
        <w:rPr>
          <w:rFonts w:ascii="Philosopher" w:hAnsi="Philosopher"/>
          <w:color w:val="191919"/>
        </w:rPr>
        <w:t xml:space="preserve">Нереляційні бази даних, або бази даних </w:t>
      </w:r>
      <w:proofErr w:type="spellStart"/>
      <w:r>
        <w:rPr>
          <w:rFonts w:ascii="Philosopher" w:hAnsi="Philosopher"/>
          <w:color w:val="191919"/>
        </w:rPr>
        <w:t>NoSQL</w:t>
      </w:r>
      <w:proofErr w:type="spellEnd"/>
    </w:p>
    <w:p w14:paraId="51CF00E4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r>
        <w:rPr>
          <w:rFonts w:ascii="Philosopher" w:hAnsi="Philosopher"/>
          <w:color w:val="464646"/>
          <w:sz w:val="30"/>
          <w:szCs w:val="30"/>
        </w:rPr>
        <w:t xml:space="preserve">Особливості. На відміну від реляційних, у нереляційних базах даних схема даних є динамічною та може змінюватись у будь який момент часу. До даних складніше отримати доступ. Проте такі СУБД відрізняються швидкістю та продуктивністю. Фізичні об’єкти у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NoSQL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зазвичай можна зберігати прямо у тому вигляді, у якому з ними потім працює додаток.</w:t>
      </w:r>
    </w:p>
    <w:p w14:paraId="0D621228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r>
        <w:rPr>
          <w:rFonts w:ascii="Philosopher" w:hAnsi="Philosopher"/>
          <w:color w:val="464646"/>
          <w:sz w:val="30"/>
          <w:szCs w:val="30"/>
        </w:rPr>
        <w:t xml:space="preserve">Бази даних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NoSQL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підходять для зберігання великих об’ємів неструктурованої інформації, а також для швидкої розробки та тестування гіпотез.</w:t>
      </w:r>
    </w:p>
    <w:p w14:paraId="065F4E85" w14:textId="77777777" w:rsidR="00E670CF" w:rsidRDefault="00E670CF" w:rsidP="00E670CF">
      <w:pPr>
        <w:pStyle w:val="a5"/>
        <w:shd w:val="clear" w:color="auto" w:fill="FFFFFF"/>
        <w:spacing w:before="0" w:beforeAutospacing="0" w:after="300" w:afterAutospacing="0"/>
        <w:rPr>
          <w:rFonts w:ascii="Philosopher" w:hAnsi="Philosopher"/>
          <w:color w:val="464646"/>
          <w:sz w:val="30"/>
          <w:szCs w:val="30"/>
        </w:rPr>
      </w:pPr>
      <w:r>
        <w:rPr>
          <w:rFonts w:ascii="Philosopher" w:hAnsi="Philosopher"/>
          <w:color w:val="464646"/>
          <w:sz w:val="30"/>
          <w:szCs w:val="30"/>
        </w:rPr>
        <w:t>У них можна зберігати дані будь яких типів та додавати нові в процесі роботи.</w:t>
      </w:r>
    </w:p>
    <w:p w14:paraId="1153EA75" w14:textId="77777777" w:rsidR="00E670CF" w:rsidRDefault="00E670CF" w:rsidP="00E670CF">
      <w:pPr>
        <w:pStyle w:val="a5"/>
        <w:shd w:val="clear" w:color="auto" w:fill="FFFFFF"/>
        <w:spacing w:before="0" w:beforeAutospacing="0" w:after="0" w:afterAutospacing="0"/>
        <w:rPr>
          <w:rFonts w:ascii="Philosopher" w:hAnsi="Philosopher"/>
          <w:color w:val="464646"/>
          <w:sz w:val="30"/>
          <w:szCs w:val="30"/>
        </w:rPr>
      </w:pPr>
      <w:r>
        <w:rPr>
          <w:rFonts w:ascii="Philosopher" w:hAnsi="Philosopher"/>
          <w:color w:val="464646"/>
          <w:sz w:val="30"/>
          <w:szCs w:val="30"/>
        </w:rPr>
        <w:t xml:space="preserve">Масштабованість.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NoSQL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бази мають розподілену архітектуру, тому легко масштабуються горизонтально та вирізняються високою продуктивністю. Технології </w:t>
      </w:r>
      <w:proofErr w:type="spellStart"/>
      <w:r>
        <w:rPr>
          <w:rFonts w:ascii="Philosopher" w:hAnsi="Philosopher"/>
          <w:color w:val="464646"/>
          <w:sz w:val="30"/>
          <w:szCs w:val="30"/>
        </w:rPr>
        <w:t>NoSQL</w:t>
      </w:r>
      <w:proofErr w:type="spellEnd"/>
      <w:r>
        <w:rPr>
          <w:rFonts w:ascii="Philosopher" w:hAnsi="Philosopher"/>
          <w:color w:val="464646"/>
          <w:sz w:val="30"/>
          <w:szCs w:val="30"/>
        </w:rPr>
        <w:t xml:space="preserve"> можуть автоматично розподіляти дані на різних серверах. Це підвищує швидкість читання даних у розподіленому середовищі.</w:t>
      </w:r>
    </w:p>
    <w:p w14:paraId="4BF40457" w14:textId="6B575A24" w:rsidR="00E670CF" w:rsidRDefault="00E670CF" w:rsidP="00314B8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uk-UA"/>
        </w:rPr>
      </w:pPr>
    </w:p>
    <w:p w14:paraId="1129FD6F" w14:textId="12EC4399" w:rsidR="00E670CF" w:rsidRDefault="00E670CF" w:rsidP="00314B8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uk-UA"/>
        </w:rPr>
      </w:pPr>
    </w:p>
    <w:p w14:paraId="0CEA07DF" w14:textId="77777777" w:rsidR="00E670CF" w:rsidRPr="00314B8D" w:rsidRDefault="00E670CF" w:rsidP="00314B8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uk-UA"/>
        </w:rPr>
      </w:pPr>
    </w:p>
    <w:p w14:paraId="416E693B" w14:textId="77777777" w:rsidR="00314B8D" w:rsidRDefault="00314B8D" w:rsidP="00314B8D">
      <w:pPr>
        <w:jc w:val="center"/>
        <w:rPr>
          <w:sz w:val="28"/>
          <w:szCs w:val="28"/>
          <w:lang w:val="en-US"/>
        </w:rPr>
      </w:pPr>
    </w:p>
    <w:p w14:paraId="4E09894F" w14:textId="77777777" w:rsidR="00314B8D" w:rsidRPr="00314B8D" w:rsidRDefault="00314B8D" w:rsidP="00314B8D">
      <w:pPr>
        <w:jc w:val="center"/>
        <w:rPr>
          <w:sz w:val="28"/>
          <w:szCs w:val="28"/>
          <w:lang w:val="en-US"/>
        </w:rPr>
      </w:pPr>
    </w:p>
    <w:sectPr w:rsidR="00314B8D" w:rsidRPr="00314B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hilosopher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789"/>
    <w:multiLevelType w:val="multilevel"/>
    <w:tmpl w:val="A17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8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E28"/>
    <w:rsid w:val="00001E28"/>
    <w:rsid w:val="00060E17"/>
    <w:rsid w:val="00137648"/>
    <w:rsid w:val="0015433E"/>
    <w:rsid w:val="00314B8D"/>
    <w:rsid w:val="003C3A36"/>
    <w:rsid w:val="003E04C3"/>
    <w:rsid w:val="00601FBD"/>
    <w:rsid w:val="0067700E"/>
    <w:rsid w:val="006C41F4"/>
    <w:rsid w:val="0074273E"/>
    <w:rsid w:val="00785911"/>
    <w:rsid w:val="008B7C34"/>
    <w:rsid w:val="00B02A5D"/>
    <w:rsid w:val="00C57414"/>
    <w:rsid w:val="00CB3BD3"/>
    <w:rsid w:val="00E670CF"/>
    <w:rsid w:val="00EB1EC9"/>
    <w:rsid w:val="00F0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DBEB"/>
  <w15:chartTrackingRefBased/>
  <w15:docId w15:val="{888FF421-B403-4262-BF18-0E5352D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4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314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B8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14B8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paragraph">
    <w:name w:val="paragraph"/>
    <w:basedOn w:val="a"/>
    <w:rsid w:val="00314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314B8D"/>
    <w:rPr>
      <w:color w:val="0000FF"/>
      <w:u w:val="single"/>
    </w:rPr>
  </w:style>
  <w:style w:type="character" w:styleId="a4">
    <w:name w:val="Emphasis"/>
    <w:basedOn w:val="a0"/>
    <w:uiPriority w:val="20"/>
    <w:qFormat/>
    <w:rsid w:val="00314B8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B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B1E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E6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1429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Пащук Назар Михайлович</dc:creator>
  <cp:keywords/>
  <dc:description/>
  <cp:lastModifiedBy>Пащук Назар Михайлович</cp:lastModifiedBy>
  <cp:revision>3</cp:revision>
  <dcterms:created xsi:type="dcterms:W3CDTF">2023-02-14T13:39:00Z</dcterms:created>
  <dcterms:modified xsi:type="dcterms:W3CDTF">2023-02-19T16:25:00Z</dcterms:modified>
</cp:coreProperties>
</file>