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33.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3.png" ContentType="image/png"/>
  <Override PartName="/word/media/image35.png" ContentType="image/png"/>
  <Override PartName="/word/media/image18.png" ContentType="image/png"/>
  <Override PartName="/word/media/image2.png" ContentType="image/png"/>
  <Override PartName="/word/media/image34.png" ContentType="image/png"/>
  <Override PartName="/word/media/image19.png" ContentType="image/png"/>
  <Override PartName="/word/media/image8.png" ContentType="image/png"/>
  <Override PartName="/word/media/image20.png" ContentType="image/png"/>
  <Override PartName="/word/media/image9.png" ContentType="image/png"/>
  <Override PartName="/word/media/image21.png" ContentType="image/png"/>
  <Override PartName="/word/media/image22.png" ContentType="image/png"/>
  <Override PartName="/word/media/image23.png" ContentType="image/png"/>
  <Override PartName="/word/media/image27.png" ContentType="image/png"/>
  <Override PartName="/word/media/image24.png" ContentType="image/png"/>
  <Override PartName="/word/media/image30.png" ContentType="image/png"/>
  <Override PartName="/word/media/image28.png" ContentType="image/png"/>
  <Override PartName="/word/media/image25.png" ContentType="image/png"/>
  <Override PartName="/word/media/image31.png" ContentType="image/png"/>
  <Override PartName="/word/media/image29.png" ContentType="image/png"/>
  <Override PartName="/word/media/image26.png" ContentType="image/png"/>
  <Override PartName="/word/media/image17.png" ContentType="image/png"/>
  <Override PartName="/word/media/image32.png" ContentType="image/png"/>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240" w:before="360" w:after="60"/>
        <w:jc w:val="center"/>
        <w:rPr>
          <w:sz w:val="24"/>
        </w:rPr>
      </w:pPr>
      <w:r>
        <w:rPr>
          <w:sz w:val="24"/>
        </w:rPr>
        <w:t>Projet réalisé dans le cadre de la soutenance</w:t>
      </w:r>
    </w:p>
    <w:p>
      <w:pPr>
        <w:pStyle w:val="Normal"/>
        <w:spacing w:lineRule="auto" w:line="240" w:before="0" w:after="60"/>
        <w:jc w:val="center"/>
        <w:rPr>
          <w:sz w:val="24"/>
        </w:rPr>
      </w:pPr>
      <w:r>
        <w:rPr>
          <w:sz w:val="24"/>
        </w:rPr>
        <w:t>devant le Jury Final Pour l’obtention du titre</w:t>
      </w:r>
    </w:p>
    <w:p>
      <w:pPr>
        <w:pStyle w:val="Normal"/>
        <w:jc w:val="center"/>
        <w:rPr/>
      </w:pPr>
      <w:r>
        <w:rPr>
          <w:b/>
          <w:sz w:val="32"/>
        </w:rPr>
        <w:t>Concepteur Développeur d’Applications</w:t>
      </w:r>
      <w:r>
        <w:drawing>
          <wp:anchor behindDoc="0" distT="0" distB="0" distL="0" distR="0" simplePos="0" locked="0" layoutInCell="0" allowOverlap="1" relativeHeight="288">
            <wp:simplePos x="0" y="0"/>
            <wp:positionH relativeFrom="column">
              <wp:posOffset>663575</wp:posOffset>
            </wp:positionH>
            <wp:positionV relativeFrom="paragraph">
              <wp:posOffset>693420</wp:posOffset>
            </wp:positionV>
            <wp:extent cx="4762500" cy="47625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13" t="-213" r="-213" b="-213"/>
                    <a:stretch>
                      <a:fillRect/>
                    </a:stretch>
                  </pic:blipFill>
                  <pic:spPr bwMode="auto">
                    <a:xfrm>
                      <a:off x="0" y="0"/>
                      <a:ext cx="4762500" cy="4762500"/>
                    </a:xfrm>
                    <a:prstGeom prst="rect">
                      <a:avLst/>
                    </a:prstGeom>
                  </pic:spPr>
                </pic:pic>
              </a:graphicData>
            </a:graphic>
          </wp:anchor>
        </w:drawing>
      </w:r>
      <w:r>
        <w:rPr/>
        <w:t xml:space="preserve"> </w:t>
      </w:r>
      <w:r>
        <w:br w:type="page"/>
      </w:r>
    </w:p>
    <w:p>
      <w:pPr>
        <w:pStyle w:val="Normal"/>
        <w:spacing w:lineRule="auto" w:line="240" w:before="0" w:after="720"/>
        <w:jc w:val="center"/>
        <w:rPr>
          <w:b/>
          <w:bCs/>
          <w:sz w:val="36"/>
          <w:szCs w:val="36"/>
          <w:u w:val="single"/>
        </w:rPr>
      </w:pPr>
      <w:r>
        <w:rPr>
          <w:b/>
          <w:bCs/>
          <w:sz w:val="36"/>
          <w:szCs w:val="36"/>
          <w:u w:val="single"/>
        </w:rPr>
        <w:t>SOMMAIRE</w:t>
      </w:r>
    </w:p>
    <w:sdt>
      <w:sdtPr>
        <w:docPartObj>
          <w:docPartGallery w:val="Table of Contents"/>
          <w:docPartUnique w:val="true"/>
        </w:docPartObj>
      </w:sdtPr>
      <w:sdtContent>
        <w:p>
          <w:pPr>
            <w:pStyle w:val="TOCHeading"/>
            <w:rPr>
              <w:kern w:val="0"/>
              <w:lang w:eastAsia="fr-FR"/>
              <w14:ligatures w14:val="none"/>
            </w:rPr>
          </w:pPr>
          <w:r>
            <w:rPr>
              <w:kern w:val="0"/>
              <w:lang w:eastAsia="fr-FR"/>
              <w14:ligatures w14:val="none"/>
            </w:rPr>
            <w:t xml:space="preserve"> </w:t>
          </w:r>
          <w:r>
            <w:rPr>
              <w:kern w:val="0"/>
              <w:lang w:eastAsia="fr-FR"/>
              <w14:ligatures w14:val="none"/>
            </w:rPr>
            <w:t>Table des matières</w:t>
          </w:r>
        </w:p>
        <w:p>
          <w:pPr>
            <w:pStyle w:val="TOC1"/>
            <w:tabs>
              <w:tab w:val="clear" w:pos="720"/>
              <w:tab w:val="right" w:pos="9356" w:leader="dot"/>
            </w:tabs>
            <w:rPr/>
          </w:pPr>
          <w:r>
            <w:fldChar w:fldCharType="begin"/>
          </w:r>
          <w:r>
            <w:rPr>
              <w:webHidden/>
              <w:rStyle w:val="IndexLink"/>
            </w:rPr>
            <w:instrText xml:space="preserve"> TOC \z \o "1-3" \u \h</w:instrText>
          </w:r>
          <w:r>
            <w:rPr>
              <w:webHidden/>
              <w:rStyle w:val="IndexLink"/>
            </w:rPr>
            <w:fldChar w:fldCharType="separate"/>
          </w:r>
          <w:hyperlink w:anchor="__RefHeading___Toc1813_1098725337">
            <w:r>
              <w:rPr>
                <w:webHidden/>
                <w:rStyle w:val="IndexLink"/>
              </w:rPr>
              <w:t>Résumé / Abstract</w:t>
              <w:tab/>
              <w:t>7</w:t>
            </w:r>
          </w:hyperlink>
        </w:p>
        <w:p>
          <w:pPr>
            <w:pStyle w:val="TOC1"/>
            <w:tabs>
              <w:tab w:val="clear" w:pos="720"/>
              <w:tab w:val="right" w:pos="9356" w:leader="dot"/>
            </w:tabs>
            <w:rPr/>
          </w:pPr>
          <w:hyperlink w:anchor="__RefHeading___Toc1815_1098725337">
            <w:r>
              <w:rPr>
                <w:webHidden/>
                <w:rStyle w:val="IndexLink"/>
              </w:rPr>
              <w:t xml:space="preserve"> </w:t>
            </w:r>
            <w:r>
              <w:rPr>
                <w:rStyle w:val="IndexLink"/>
              </w:rPr>
              <w:t>1 Introduction</w:t>
              <w:tab/>
              <w:t>7</w:t>
            </w:r>
          </w:hyperlink>
        </w:p>
        <w:p>
          <w:pPr>
            <w:pStyle w:val="TOC1"/>
            <w:tabs>
              <w:tab w:val="clear" w:pos="720"/>
              <w:tab w:val="right" w:pos="9356" w:leader="dot"/>
            </w:tabs>
            <w:rPr/>
          </w:pPr>
          <w:hyperlink w:anchor="__RefHeading___Toc1817_1098725337">
            <w:r>
              <w:rPr>
                <w:webHidden/>
                <w:rStyle w:val="IndexLink"/>
              </w:rPr>
              <w:t xml:space="preserve"> </w:t>
            </w:r>
            <w:r>
              <w:rPr>
                <w:rStyle w:val="IndexLink"/>
              </w:rPr>
              <w:t>2 Contexte du projet</w:t>
              <w:tab/>
              <w:t>7</w:t>
            </w:r>
          </w:hyperlink>
        </w:p>
        <w:p>
          <w:pPr>
            <w:pStyle w:val="TOC1"/>
            <w:tabs>
              <w:tab w:val="clear" w:pos="720"/>
              <w:tab w:val="right" w:pos="9356" w:leader="dot"/>
            </w:tabs>
            <w:rPr/>
          </w:pPr>
          <w:hyperlink w:anchor="__RefHeading___Toc1819_1098725337">
            <w:r>
              <w:rPr>
                <w:webHidden/>
                <w:rStyle w:val="IndexLink"/>
              </w:rPr>
              <w:t xml:space="preserve"> </w:t>
            </w:r>
            <w:r>
              <w:rPr>
                <w:rStyle w:val="IndexLink"/>
              </w:rPr>
              <w:t>3 Cahier des charges</w:t>
              <w:tab/>
              <w:t>7</w:t>
            </w:r>
          </w:hyperlink>
        </w:p>
        <w:p>
          <w:pPr>
            <w:pStyle w:val="TOC2"/>
            <w:tabs>
              <w:tab w:val="clear" w:pos="720"/>
              <w:tab w:val="right" w:pos="9356" w:leader="dot"/>
            </w:tabs>
            <w:rPr/>
          </w:pPr>
          <w:hyperlink w:anchor="__RefHeading___Toc1821_1098725337">
            <w:r>
              <w:rPr>
                <w:webHidden/>
                <w:rStyle w:val="IndexLink"/>
              </w:rPr>
              <w:t xml:space="preserve"> </w:t>
            </w:r>
            <w:r>
              <w:rPr>
                <w:rStyle w:val="IndexLink"/>
              </w:rPr>
              <w:t>3.1 Benchmark</w:t>
              <w:tab/>
              <w:t>7</w:t>
            </w:r>
          </w:hyperlink>
        </w:p>
        <w:p>
          <w:pPr>
            <w:pStyle w:val="TOC2"/>
            <w:tabs>
              <w:tab w:val="clear" w:pos="720"/>
              <w:tab w:val="right" w:pos="9356" w:leader="dot"/>
            </w:tabs>
            <w:rPr/>
          </w:pPr>
          <w:hyperlink w:anchor="__RefHeading___Toc1823_1098725337">
            <w:r>
              <w:rPr>
                <w:webHidden/>
                <w:rStyle w:val="IndexLink"/>
              </w:rPr>
              <w:t xml:space="preserve"> </w:t>
            </w:r>
            <w:r>
              <w:rPr>
                <w:rStyle w:val="IndexLink"/>
              </w:rPr>
              <w:t>3.2 Persona</w:t>
              <w:tab/>
              <w:t>8</w:t>
            </w:r>
          </w:hyperlink>
        </w:p>
        <w:p>
          <w:pPr>
            <w:pStyle w:val="TOC2"/>
            <w:tabs>
              <w:tab w:val="clear" w:pos="720"/>
              <w:tab w:val="right" w:pos="9356" w:leader="dot"/>
            </w:tabs>
            <w:rPr/>
          </w:pPr>
          <w:hyperlink w:anchor="__RefHeading___Toc1825_1098725337">
            <w:r>
              <w:rPr>
                <w:webHidden/>
                <w:rStyle w:val="IndexLink"/>
              </w:rPr>
              <w:t xml:space="preserve"> </w:t>
            </w:r>
            <w:r>
              <w:rPr>
                <w:rStyle w:val="IndexLink"/>
              </w:rPr>
              <w:t>3.3 Expression &amp; analyse des besoins</w:t>
              <w:tab/>
              <w:t>8</w:t>
            </w:r>
          </w:hyperlink>
        </w:p>
        <w:p>
          <w:pPr>
            <w:pStyle w:val="TOC2"/>
            <w:tabs>
              <w:tab w:val="clear" w:pos="720"/>
              <w:tab w:val="right" w:pos="9356" w:leader="dot"/>
            </w:tabs>
            <w:rPr/>
          </w:pPr>
          <w:hyperlink w:anchor="__RefHeading___Toc1827_1098725337">
            <w:r>
              <w:rPr>
                <w:webHidden/>
                <w:rStyle w:val="IndexLink"/>
              </w:rPr>
              <w:t xml:space="preserve"> </w:t>
            </w:r>
            <w:r>
              <w:rPr>
                <w:rStyle w:val="IndexLink"/>
              </w:rPr>
              <w:t>3.4 Exigences technico-fonctionnelles</w:t>
              <w:tab/>
              <w:t>8</w:t>
            </w:r>
          </w:hyperlink>
        </w:p>
        <w:p>
          <w:pPr>
            <w:pStyle w:val="TOC2"/>
            <w:tabs>
              <w:tab w:val="clear" w:pos="720"/>
              <w:tab w:val="right" w:pos="9356" w:leader="dot"/>
            </w:tabs>
            <w:rPr/>
          </w:pPr>
          <w:hyperlink w:anchor="__RefHeading___Toc1829_1098725337">
            <w:r>
              <w:rPr>
                <w:webHidden/>
                <w:rStyle w:val="IndexLink"/>
              </w:rPr>
              <w:t xml:space="preserve"> </w:t>
            </w:r>
            <w:r>
              <w:rPr>
                <w:rStyle w:val="IndexLink"/>
              </w:rPr>
              <w:t>3.5 MVP (V. 1.0)</w:t>
              <w:tab/>
              <w:t>9</w:t>
            </w:r>
          </w:hyperlink>
        </w:p>
        <w:p>
          <w:pPr>
            <w:pStyle w:val="TOC2"/>
            <w:tabs>
              <w:tab w:val="clear" w:pos="720"/>
              <w:tab w:val="right" w:pos="9356" w:leader="dot"/>
            </w:tabs>
            <w:rPr/>
          </w:pPr>
          <w:hyperlink w:anchor="__RefHeading___Toc1831_1098725337">
            <w:r>
              <w:rPr>
                <w:webHidden/>
                <w:rStyle w:val="IndexLink"/>
              </w:rPr>
              <w:t xml:space="preserve"> </w:t>
            </w:r>
            <w:r>
              <w:rPr>
                <w:rStyle w:val="IndexLink"/>
              </w:rPr>
              <w:t>3.6 Version 2.0</w:t>
              <w:tab/>
              <w:t>9</w:t>
            </w:r>
          </w:hyperlink>
        </w:p>
        <w:p>
          <w:pPr>
            <w:pStyle w:val="TOC2"/>
            <w:tabs>
              <w:tab w:val="clear" w:pos="720"/>
              <w:tab w:val="right" w:pos="9356" w:leader="dot"/>
            </w:tabs>
            <w:rPr/>
          </w:pPr>
          <w:hyperlink w:anchor="__RefHeading___Toc1833_1098725337">
            <w:r>
              <w:rPr>
                <w:webHidden/>
                <w:rStyle w:val="IndexLink"/>
              </w:rPr>
              <w:t xml:space="preserve"> </w:t>
            </w:r>
            <w:r>
              <w:rPr>
                <w:rStyle w:val="IndexLink"/>
              </w:rPr>
              <w:t>3.7 Version 3.0</w:t>
              <w:tab/>
              <w:t>9</w:t>
            </w:r>
          </w:hyperlink>
        </w:p>
        <w:p>
          <w:pPr>
            <w:pStyle w:val="TOC1"/>
            <w:tabs>
              <w:tab w:val="clear" w:pos="720"/>
              <w:tab w:val="right" w:pos="9356" w:leader="dot"/>
            </w:tabs>
            <w:rPr/>
          </w:pPr>
          <w:hyperlink w:anchor="__RefHeading___Toc1835_1098725337">
            <w:r>
              <w:rPr>
                <w:webHidden/>
                <w:rStyle w:val="IndexLink"/>
              </w:rPr>
              <w:t xml:space="preserve"> </w:t>
            </w:r>
            <w:r>
              <w:rPr>
                <w:rStyle w:val="IndexLink"/>
              </w:rPr>
              <w:t>4 Méthodologie de travail</w:t>
              <w:tab/>
              <w:t>9</w:t>
            </w:r>
          </w:hyperlink>
        </w:p>
        <w:p>
          <w:pPr>
            <w:pStyle w:val="TOC2"/>
            <w:tabs>
              <w:tab w:val="clear" w:pos="720"/>
              <w:tab w:val="right" w:pos="9356" w:leader="dot"/>
            </w:tabs>
            <w:rPr/>
          </w:pPr>
          <w:hyperlink w:anchor="__RefHeading___Toc1837_1098725337">
            <w:r>
              <w:rPr>
                <w:webHidden/>
                <w:rStyle w:val="IndexLink"/>
              </w:rPr>
              <w:t xml:space="preserve"> </w:t>
            </w:r>
            <w:r>
              <w:rPr>
                <w:rStyle w:val="IndexLink"/>
              </w:rPr>
              <w:t>4.1 Cycle en Spirale</w:t>
              <w:tab/>
              <w:t>9</w:t>
            </w:r>
          </w:hyperlink>
        </w:p>
        <w:p>
          <w:pPr>
            <w:pStyle w:val="TOC2"/>
            <w:tabs>
              <w:tab w:val="clear" w:pos="720"/>
              <w:tab w:val="right" w:pos="9356" w:leader="dot"/>
            </w:tabs>
            <w:rPr/>
          </w:pPr>
          <w:hyperlink w:anchor="__RefHeading___Toc1839_1098725337">
            <w:r>
              <w:rPr>
                <w:webHidden/>
                <w:rStyle w:val="IndexLink"/>
              </w:rPr>
              <w:t xml:space="preserve"> </w:t>
            </w:r>
            <w:r>
              <w:rPr>
                <w:rStyle w:val="IndexLink"/>
              </w:rPr>
              <w:t>4.2  Cycle en V</w:t>
              <w:tab/>
              <w:t>9</w:t>
            </w:r>
          </w:hyperlink>
        </w:p>
        <w:p>
          <w:pPr>
            <w:pStyle w:val="TOC2"/>
            <w:tabs>
              <w:tab w:val="clear" w:pos="720"/>
              <w:tab w:val="right" w:pos="9356" w:leader="dot"/>
            </w:tabs>
            <w:rPr/>
          </w:pPr>
          <w:hyperlink w:anchor="__RefHeading___Toc1841_1098725337">
            <w:r>
              <w:rPr>
                <w:webHidden/>
                <w:rStyle w:val="IndexLink"/>
              </w:rPr>
              <w:t xml:space="preserve"> </w:t>
            </w:r>
            <w:r>
              <w:rPr>
                <w:rStyle w:val="IndexLink"/>
              </w:rPr>
              <w:t>4.3 Méthodologie Agile/Scrum</w:t>
              <w:tab/>
              <w:t>10</w:t>
            </w:r>
          </w:hyperlink>
        </w:p>
        <w:p>
          <w:pPr>
            <w:pStyle w:val="TOC2"/>
            <w:tabs>
              <w:tab w:val="clear" w:pos="720"/>
              <w:tab w:val="right" w:pos="9356" w:leader="dot"/>
            </w:tabs>
            <w:rPr/>
          </w:pPr>
          <w:hyperlink w:anchor="__RefHeading___Toc1843_1098725337">
            <w:r>
              <w:rPr>
                <w:webHidden/>
                <w:rStyle w:val="IndexLink"/>
              </w:rPr>
              <w:t xml:space="preserve"> </w:t>
            </w:r>
            <w:r>
              <w:rPr>
                <w:rStyle w:val="IndexLink"/>
              </w:rPr>
              <w:t>4.4 Méthodologie Agile/Kanban</w:t>
              <w:tab/>
              <w:t>10</w:t>
            </w:r>
          </w:hyperlink>
        </w:p>
        <w:p>
          <w:pPr>
            <w:pStyle w:val="TOC2"/>
            <w:tabs>
              <w:tab w:val="clear" w:pos="720"/>
              <w:tab w:val="right" w:pos="9356" w:leader="dot"/>
            </w:tabs>
            <w:rPr/>
          </w:pPr>
          <w:hyperlink w:anchor="__RefHeading___Toc1845_1098725337">
            <w:r>
              <w:rPr>
                <w:webHidden/>
                <w:rStyle w:val="IndexLink"/>
              </w:rPr>
              <w:t xml:space="preserve"> </w:t>
            </w:r>
            <w:r>
              <w:rPr>
                <w:rStyle w:val="IndexLink"/>
              </w:rPr>
              <w:t>4.5 Méthodologie Agile/Scrumban</w:t>
              <w:tab/>
              <w:t>10</w:t>
            </w:r>
          </w:hyperlink>
        </w:p>
        <w:p>
          <w:pPr>
            <w:pStyle w:val="TOC2"/>
            <w:tabs>
              <w:tab w:val="clear" w:pos="720"/>
              <w:tab w:val="right" w:pos="9356" w:leader="dot"/>
            </w:tabs>
            <w:rPr/>
          </w:pPr>
          <w:hyperlink w:anchor="__RefHeading___Toc1847_1098725337">
            <w:r>
              <w:rPr>
                <w:webHidden/>
                <w:rStyle w:val="IndexLink"/>
              </w:rPr>
              <w:t xml:space="preserve"> </w:t>
            </w:r>
            <w:r>
              <w:rPr>
                <w:rStyle w:val="IndexLink"/>
              </w:rPr>
              <w:t>4.6 Méthodologie Agile/TDD</w:t>
              <w:tab/>
              <w:t>10</w:t>
            </w:r>
          </w:hyperlink>
        </w:p>
        <w:p>
          <w:pPr>
            <w:pStyle w:val="TOC2"/>
            <w:tabs>
              <w:tab w:val="clear" w:pos="720"/>
              <w:tab w:val="right" w:pos="9356" w:leader="dot"/>
            </w:tabs>
            <w:rPr/>
          </w:pPr>
          <w:hyperlink w:anchor="__RefHeading___Toc1849_1098725337">
            <w:r>
              <w:rPr>
                <w:webHidden/>
                <w:rStyle w:val="IndexLink"/>
              </w:rPr>
              <w:t xml:space="preserve"> </w:t>
            </w:r>
            <w:r>
              <w:rPr>
                <w:rStyle w:val="IndexLink"/>
              </w:rPr>
              <w:t>4.7 Méthodologie Agile/FDD</w:t>
              <w:tab/>
              <w:t>10</w:t>
            </w:r>
          </w:hyperlink>
        </w:p>
        <w:p>
          <w:pPr>
            <w:pStyle w:val="TOC1"/>
            <w:tabs>
              <w:tab w:val="clear" w:pos="720"/>
              <w:tab w:val="right" w:pos="9356" w:leader="dot"/>
            </w:tabs>
            <w:rPr/>
          </w:pPr>
          <w:hyperlink w:anchor="__RefHeading___Toc1851_1098725337">
            <w:r>
              <w:rPr>
                <w:webHidden/>
                <w:rStyle w:val="IndexLink"/>
              </w:rPr>
              <w:t xml:space="preserve"> </w:t>
            </w:r>
            <w:r>
              <w:rPr>
                <w:rStyle w:val="IndexLink"/>
              </w:rPr>
              <w:t>5 Spécifications fonctionnelles</w:t>
              <w:tab/>
              <w:t>10</w:t>
            </w:r>
          </w:hyperlink>
        </w:p>
        <w:p>
          <w:pPr>
            <w:pStyle w:val="TOC2"/>
            <w:tabs>
              <w:tab w:val="clear" w:pos="720"/>
              <w:tab w:val="right" w:pos="9356" w:leader="dot"/>
            </w:tabs>
            <w:rPr/>
          </w:pPr>
          <w:hyperlink w:anchor="__RefHeading___Toc1853_1098725337">
            <w:r>
              <w:rPr>
                <w:webHidden/>
                <w:rStyle w:val="IndexLink"/>
              </w:rPr>
              <w:t xml:space="preserve"> </w:t>
            </w:r>
            <w:r>
              <w:rPr>
                <w:rStyle w:val="IndexLink"/>
              </w:rPr>
              <w:t>5.1 Fonctionnalité "S'authentifier"</w:t>
              <w:tab/>
              <w:t>11</w:t>
            </w:r>
          </w:hyperlink>
        </w:p>
        <w:p>
          <w:pPr>
            <w:pStyle w:val="TOC2"/>
            <w:tabs>
              <w:tab w:val="clear" w:pos="720"/>
              <w:tab w:val="right" w:pos="9356" w:leader="dot"/>
            </w:tabs>
            <w:rPr/>
          </w:pPr>
          <w:hyperlink w:anchor="__RefHeading___Toc1855_1098725337">
            <w:r>
              <w:rPr>
                <w:webHidden/>
                <w:rStyle w:val="IndexLink"/>
              </w:rPr>
              <w:t xml:space="preserve"> </w:t>
            </w:r>
            <w:r>
              <w:rPr>
                <w:rStyle w:val="IndexLink"/>
              </w:rPr>
              <w:t>5.2 Fonctionnalité "S'inscrire"</w:t>
              <w:tab/>
              <w:t>11</w:t>
            </w:r>
          </w:hyperlink>
        </w:p>
        <w:p>
          <w:pPr>
            <w:pStyle w:val="TOC2"/>
            <w:tabs>
              <w:tab w:val="clear" w:pos="720"/>
              <w:tab w:val="right" w:pos="9356" w:leader="dot"/>
            </w:tabs>
            <w:rPr/>
          </w:pPr>
          <w:hyperlink w:anchor="__RefHeading___Toc1857_1098725337">
            <w:r>
              <w:rPr>
                <w:webHidden/>
                <w:rStyle w:val="IndexLink"/>
              </w:rPr>
              <w:t xml:space="preserve"> </w:t>
            </w:r>
            <w:r>
              <w:rPr>
                <w:rStyle w:val="IndexLink"/>
              </w:rPr>
              <w:t>5.3 Fonctionnalité "Payer par CB"</w:t>
              <w:tab/>
              <w:t>11</w:t>
            </w:r>
          </w:hyperlink>
        </w:p>
        <w:p>
          <w:pPr>
            <w:pStyle w:val="TOC2"/>
            <w:tabs>
              <w:tab w:val="clear" w:pos="720"/>
              <w:tab w:val="right" w:pos="9356" w:leader="dot"/>
            </w:tabs>
            <w:rPr/>
          </w:pPr>
          <w:hyperlink w:anchor="__RefHeading___Toc1859_1098725337">
            <w:r>
              <w:rPr>
                <w:webHidden/>
                <w:rStyle w:val="IndexLink"/>
              </w:rPr>
              <w:t xml:space="preserve"> </w:t>
            </w:r>
            <w:r>
              <w:rPr>
                <w:rStyle w:val="IndexLink"/>
              </w:rPr>
              <w:t>5.4 Fonctionnalité "Ajouter article au panier"</w:t>
              <w:tab/>
              <w:t>11</w:t>
            </w:r>
          </w:hyperlink>
        </w:p>
        <w:p>
          <w:pPr>
            <w:pStyle w:val="TOC1"/>
            <w:tabs>
              <w:tab w:val="clear" w:pos="720"/>
              <w:tab w:val="right" w:pos="9356" w:leader="dot"/>
            </w:tabs>
            <w:rPr/>
          </w:pPr>
          <w:hyperlink w:anchor="__RefHeading___Toc1861_1098725337">
            <w:r>
              <w:rPr>
                <w:webHidden/>
                <w:rStyle w:val="IndexLink"/>
              </w:rPr>
              <w:t xml:space="preserve"> </w:t>
            </w:r>
            <w:r>
              <w:rPr>
                <w:rStyle w:val="IndexLink"/>
              </w:rPr>
              <w:t>6 Spécifications techniques</w:t>
              <w:tab/>
              <w:t>11</w:t>
            </w:r>
          </w:hyperlink>
        </w:p>
        <w:p>
          <w:pPr>
            <w:pStyle w:val="TOC2"/>
            <w:tabs>
              <w:tab w:val="clear" w:pos="720"/>
              <w:tab w:val="right" w:pos="9356" w:leader="dot"/>
            </w:tabs>
            <w:rPr/>
          </w:pPr>
          <w:hyperlink w:anchor="__RefHeading___Toc1863_1098725337">
            <w:r>
              <w:rPr>
                <w:webHidden/>
                <w:rStyle w:val="IndexLink"/>
              </w:rPr>
              <w:t xml:space="preserve"> </w:t>
            </w:r>
            <w:r>
              <w:rPr>
                <w:rStyle w:val="IndexLink"/>
              </w:rPr>
              <w:t>6.1 L'architecture logicielle multicouches MVC</w:t>
              <w:tab/>
              <w:t>11</w:t>
            </w:r>
          </w:hyperlink>
        </w:p>
        <w:p>
          <w:pPr>
            <w:pStyle w:val="TOC2"/>
            <w:tabs>
              <w:tab w:val="clear" w:pos="720"/>
              <w:tab w:val="right" w:pos="9356" w:leader="dot"/>
            </w:tabs>
            <w:rPr/>
          </w:pPr>
          <w:hyperlink w:anchor="__RefHeading___Toc1865_1098725337">
            <w:r>
              <w:rPr>
                <w:webHidden/>
                <w:rStyle w:val="IndexLink"/>
              </w:rPr>
              <w:t xml:space="preserve"> </w:t>
            </w:r>
            <w:r>
              <w:rPr>
                <w:rStyle w:val="IndexLink"/>
              </w:rPr>
              <w:t>6.2 L'architecture n-Tiers  (3-Tiers)</w:t>
              <w:tab/>
              <w:t>11</w:t>
            </w:r>
          </w:hyperlink>
        </w:p>
        <w:p>
          <w:pPr>
            <w:pStyle w:val="TOC2"/>
            <w:tabs>
              <w:tab w:val="clear" w:pos="720"/>
              <w:tab w:val="right" w:pos="9356" w:leader="dot"/>
            </w:tabs>
            <w:rPr/>
          </w:pPr>
          <w:hyperlink w:anchor="__RefHeading___Toc1867_1098725337">
            <w:r>
              <w:rPr>
                <w:webHidden/>
                <w:rStyle w:val="IndexLink"/>
              </w:rPr>
              <w:t xml:space="preserve"> </w:t>
            </w:r>
            <w:r>
              <w:rPr>
                <w:rStyle w:val="IndexLink"/>
              </w:rPr>
              <w:t>6.3 Technologies choisies</w:t>
              <w:tab/>
              <w:t>11</w:t>
            </w:r>
          </w:hyperlink>
        </w:p>
        <w:p>
          <w:pPr>
            <w:pStyle w:val="TOC3"/>
            <w:tabs>
              <w:tab w:val="clear" w:pos="720"/>
              <w:tab w:val="right" w:pos="9356" w:leader="dot"/>
            </w:tabs>
            <w:rPr/>
          </w:pPr>
          <w:hyperlink w:anchor="__RefHeading___Toc1869_1098725337">
            <w:r>
              <w:rPr>
                <w:webHidden/>
                <w:rStyle w:val="IndexLink"/>
              </w:rPr>
              <w:t xml:space="preserve"> </w:t>
            </w:r>
            <w:r>
              <w:rPr>
                <w:rStyle w:val="IndexLink"/>
              </w:rPr>
              <w:t>6.3.1 Technologies côté Front-end</w:t>
              <w:tab/>
              <w:t>11</w:t>
            </w:r>
          </w:hyperlink>
        </w:p>
        <w:p>
          <w:pPr>
            <w:pStyle w:val="TOC3"/>
            <w:tabs>
              <w:tab w:val="clear" w:pos="720"/>
              <w:tab w:val="right" w:pos="9356" w:leader="dot"/>
            </w:tabs>
            <w:rPr/>
          </w:pPr>
          <w:hyperlink w:anchor="__RefHeading___Toc1871_1098725337">
            <w:r>
              <w:rPr>
                <w:webHidden/>
                <w:rStyle w:val="IndexLink"/>
              </w:rPr>
              <w:t xml:space="preserve"> </w:t>
            </w:r>
            <w:r>
              <w:rPr>
                <w:rStyle w:val="IndexLink"/>
              </w:rPr>
              <w:t>6.3.2  Technologies côté Back-end</w:t>
              <w:tab/>
              <w:t>13</w:t>
            </w:r>
          </w:hyperlink>
        </w:p>
        <w:p>
          <w:pPr>
            <w:pStyle w:val="TOC3"/>
            <w:tabs>
              <w:tab w:val="clear" w:pos="720"/>
              <w:tab w:val="right" w:pos="9356" w:leader="dot"/>
            </w:tabs>
            <w:rPr/>
          </w:pPr>
          <w:hyperlink w:anchor="__RefHeading___Toc1873_1098725337">
            <w:r>
              <w:rPr>
                <w:webHidden/>
                <w:rStyle w:val="IndexLink"/>
              </w:rPr>
              <w:t xml:space="preserve"> </w:t>
            </w:r>
            <w:r>
              <w:rPr>
                <w:rStyle w:val="IndexLink"/>
              </w:rPr>
              <w:t>6.3.3  Technologies côté Persistance des données</w:t>
              <w:tab/>
              <w:t>14</w:t>
            </w:r>
          </w:hyperlink>
        </w:p>
        <w:p>
          <w:pPr>
            <w:pStyle w:val="TOC3"/>
            <w:tabs>
              <w:tab w:val="clear" w:pos="720"/>
              <w:tab w:val="right" w:pos="9356" w:leader="dot"/>
            </w:tabs>
            <w:rPr/>
          </w:pPr>
          <w:hyperlink w:anchor="__RefHeading___Toc1875_1098725337">
            <w:r>
              <w:rPr>
                <w:webHidden/>
                <w:rStyle w:val="IndexLink"/>
              </w:rPr>
              <w:t xml:space="preserve"> </w:t>
            </w:r>
            <w:r>
              <w:rPr>
                <w:rStyle w:val="IndexLink"/>
              </w:rPr>
              <w:t>6.3.4  Technologies transverses</w:t>
              <w:tab/>
              <w:t>14</w:t>
            </w:r>
          </w:hyperlink>
        </w:p>
        <w:p>
          <w:pPr>
            <w:pStyle w:val="TOC1"/>
            <w:tabs>
              <w:tab w:val="clear" w:pos="720"/>
              <w:tab w:val="right" w:pos="9356" w:leader="dot"/>
            </w:tabs>
            <w:rPr/>
          </w:pPr>
          <w:hyperlink w:anchor="__RefHeading___Toc1877_1098725337">
            <w:r>
              <w:rPr>
                <w:webHidden/>
                <w:rStyle w:val="IndexLink"/>
              </w:rPr>
              <w:t xml:space="preserve"> </w:t>
            </w:r>
            <w:r>
              <w:rPr>
                <w:rStyle w:val="IndexLink"/>
              </w:rPr>
              <w:t>7 Conception de l'interface graphique</w:t>
              <w:tab/>
              <w:t>15</w:t>
            </w:r>
          </w:hyperlink>
        </w:p>
        <w:p>
          <w:pPr>
            <w:pStyle w:val="TOC2"/>
            <w:tabs>
              <w:tab w:val="clear" w:pos="720"/>
              <w:tab w:val="right" w:pos="9356" w:leader="dot"/>
            </w:tabs>
            <w:rPr/>
          </w:pPr>
          <w:hyperlink w:anchor="__RefHeading___Toc1883_1098725337">
            <w:r>
              <w:rPr>
                <w:webHidden/>
                <w:rStyle w:val="IndexLink"/>
              </w:rPr>
              <w:t xml:space="preserve"> </w:t>
            </w:r>
            <w:r>
              <w:rPr>
                <w:rStyle w:val="IndexLink"/>
              </w:rPr>
              <w:t>7.1 Expérience UX/UI</w:t>
              <w:tab/>
              <w:t>15</w:t>
            </w:r>
          </w:hyperlink>
        </w:p>
        <w:p>
          <w:pPr>
            <w:pStyle w:val="TOC2"/>
            <w:tabs>
              <w:tab w:val="clear" w:pos="720"/>
              <w:tab w:val="right" w:pos="9356" w:leader="dot"/>
            </w:tabs>
            <w:rPr/>
          </w:pPr>
          <w:hyperlink w:anchor="__RefHeading___Toc1885_1098725337">
            <w:r>
              <w:rPr>
                <w:webHidden/>
                <w:rStyle w:val="IndexLink"/>
              </w:rPr>
              <w:t xml:space="preserve"> </w:t>
            </w:r>
            <w:r>
              <w:rPr>
                <w:rStyle w:val="IndexLink"/>
              </w:rPr>
              <w:t>7.2 Charte graphique</w:t>
              <w:tab/>
              <w:t>15</w:t>
            </w:r>
          </w:hyperlink>
        </w:p>
        <w:p>
          <w:pPr>
            <w:pStyle w:val="TOC2"/>
            <w:tabs>
              <w:tab w:val="clear" w:pos="720"/>
              <w:tab w:val="right" w:pos="9356" w:leader="dot"/>
            </w:tabs>
            <w:rPr/>
          </w:pPr>
          <w:hyperlink w:anchor="__RefHeading___Toc1887_1098725337">
            <w:r>
              <w:rPr>
                <w:webHidden/>
                <w:rStyle w:val="IndexLink"/>
              </w:rPr>
              <w:t xml:space="preserve"> </w:t>
            </w:r>
            <w:r>
              <w:rPr>
                <w:rStyle w:val="IndexLink"/>
              </w:rPr>
              <w:t>7.3 Responsive</w:t>
              <w:tab/>
              <w:t>16</w:t>
            </w:r>
          </w:hyperlink>
        </w:p>
        <w:p>
          <w:pPr>
            <w:pStyle w:val="TOC2"/>
            <w:tabs>
              <w:tab w:val="clear" w:pos="720"/>
              <w:tab w:val="right" w:pos="9356" w:leader="dot"/>
            </w:tabs>
            <w:rPr/>
          </w:pPr>
          <w:hyperlink w:anchor="__RefHeading___Toc1889_1098725337">
            <w:r>
              <w:rPr>
                <w:webHidden/>
                <w:rStyle w:val="IndexLink"/>
              </w:rPr>
              <w:t xml:space="preserve"> </w:t>
            </w:r>
            <w:r>
              <w:rPr>
                <w:rStyle w:val="IndexLink"/>
              </w:rPr>
              <w:t>7.4 Zoning</w:t>
              <w:tab/>
              <w:t>16</w:t>
            </w:r>
          </w:hyperlink>
        </w:p>
        <w:p>
          <w:pPr>
            <w:pStyle w:val="TOC2"/>
            <w:tabs>
              <w:tab w:val="clear" w:pos="720"/>
              <w:tab w:val="right" w:pos="9356" w:leader="dot"/>
            </w:tabs>
            <w:rPr/>
          </w:pPr>
          <w:hyperlink w:anchor="__RefHeading___Toc1891_1098725337">
            <w:r>
              <w:rPr>
                <w:webHidden/>
                <w:rStyle w:val="IndexLink"/>
              </w:rPr>
              <w:t xml:space="preserve"> </w:t>
            </w:r>
            <w:r>
              <w:rPr>
                <w:rStyle w:val="IndexLink"/>
              </w:rPr>
              <w:t>7.5 Wireframes</w:t>
              <w:tab/>
              <w:t>16</w:t>
            </w:r>
          </w:hyperlink>
        </w:p>
        <w:p>
          <w:pPr>
            <w:pStyle w:val="TOC2"/>
            <w:tabs>
              <w:tab w:val="clear" w:pos="720"/>
              <w:tab w:val="right" w:pos="9356" w:leader="dot"/>
            </w:tabs>
            <w:rPr/>
          </w:pPr>
          <w:hyperlink w:anchor="__RefHeading___Toc1893_1098725337">
            <w:r>
              <w:rPr>
                <w:webHidden/>
                <w:rStyle w:val="IndexLink"/>
              </w:rPr>
              <w:t xml:space="preserve"> </w:t>
            </w:r>
            <w:r>
              <w:rPr>
                <w:rStyle w:val="IndexLink"/>
              </w:rPr>
              <w:t>7.6 Maquettes</w:t>
              <w:tab/>
              <w:t>16</w:t>
            </w:r>
          </w:hyperlink>
        </w:p>
        <w:p>
          <w:pPr>
            <w:pStyle w:val="TOC2"/>
            <w:tabs>
              <w:tab w:val="clear" w:pos="720"/>
              <w:tab w:val="right" w:pos="9356" w:leader="dot"/>
            </w:tabs>
            <w:rPr/>
          </w:pPr>
          <w:hyperlink w:anchor="__RefHeading___Toc1895_1098725337">
            <w:r>
              <w:rPr>
                <w:webHidden/>
                <w:rStyle w:val="IndexLink"/>
              </w:rPr>
              <w:t xml:space="preserve"> </w:t>
            </w:r>
            <w:r>
              <w:rPr>
                <w:rStyle w:val="IndexLink"/>
              </w:rPr>
              <w:t>7.7 Arborescence du site</w:t>
              <w:tab/>
              <w:t>16</w:t>
            </w:r>
          </w:hyperlink>
        </w:p>
        <w:p>
          <w:pPr>
            <w:pStyle w:val="TOC1"/>
            <w:tabs>
              <w:tab w:val="clear" w:pos="720"/>
              <w:tab w:val="right" w:pos="9356" w:leader="dot"/>
            </w:tabs>
            <w:rPr/>
          </w:pPr>
          <w:hyperlink w:anchor="__RefHeading___Toc1897_1098725337">
            <w:r>
              <w:rPr>
                <w:webHidden/>
                <w:rStyle w:val="IndexLink"/>
              </w:rPr>
              <w:t xml:space="preserve"> </w:t>
            </w:r>
            <w:r>
              <w:rPr>
                <w:rStyle w:val="IndexLink"/>
              </w:rPr>
              <w:t>8 Conception de l'application</w:t>
              <w:tab/>
              <w:t>17</w:t>
            </w:r>
          </w:hyperlink>
        </w:p>
        <w:p>
          <w:pPr>
            <w:pStyle w:val="TOC2"/>
            <w:tabs>
              <w:tab w:val="clear" w:pos="720"/>
              <w:tab w:val="right" w:pos="9356" w:leader="dot"/>
            </w:tabs>
            <w:rPr/>
          </w:pPr>
          <w:hyperlink w:anchor="__RefHeading___Toc1899_1098725337">
            <w:r>
              <w:rPr>
                <w:webHidden/>
                <w:rStyle w:val="IndexLink"/>
              </w:rPr>
              <w:t xml:space="preserve"> </w:t>
            </w:r>
            <w:r>
              <w:rPr>
                <w:rStyle w:val="IndexLink"/>
              </w:rPr>
              <w:t>8.1 Le langage de modélisation UML</w:t>
              <w:tab/>
              <w:t>17</w:t>
            </w:r>
          </w:hyperlink>
        </w:p>
        <w:p>
          <w:pPr>
            <w:pStyle w:val="TOC2"/>
            <w:tabs>
              <w:tab w:val="clear" w:pos="720"/>
              <w:tab w:val="right" w:pos="9356" w:leader="dot"/>
            </w:tabs>
            <w:rPr/>
          </w:pPr>
          <w:hyperlink w:anchor="__RefHeading___Toc1901_1098725337">
            <w:r>
              <w:rPr>
                <w:webHidden/>
                <w:rStyle w:val="IndexLink"/>
              </w:rPr>
              <w:t xml:space="preserve"> </w:t>
            </w:r>
            <w:r>
              <w:rPr>
                <w:rStyle w:val="IndexLink"/>
              </w:rPr>
              <w:t>8.2 Diagramme de cas d'utilisation</w:t>
              <w:tab/>
              <w:t>17</w:t>
            </w:r>
          </w:hyperlink>
        </w:p>
        <w:p>
          <w:pPr>
            <w:pStyle w:val="TOC2"/>
            <w:tabs>
              <w:tab w:val="clear" w:pos="720"/>
              <w:tab w:val="right" w:pos="9356" w:leader="dot"/>
            </w:tabs>
            <w:rPr/>
          </w:pPr>
          <w:hyperlink w:anchor="__RefHeading___Toc1903_1098725337">
            <w:r>
              <w:rPr>
                <w:webHidden/>
                <w:rStyle w:val="IndexLink"/>
              </w:rPr>
              <w:t xml:space="preserve"> </w:t>
            </w:r>
            <w:r>
              <w:rPr>
                <w:rStyle w:val="IndexLink"/>
              </w:rPr>
              <w:t>8.3 Diagramme de séquences</w:t>
              <w:tab/>
              <w:t>17</w:t>
            </w:r>
          </w:hyperlink>
        </w:p>
        <w:p>
          <w:pPr>
            <w:pStyle w:val="TOC2"/>
            <w:tabs>
              <w:tab w:val="clear" w:pos="720"/>
              <w:tab w:val="right" w:pos="9356" w:leader="dot"/>
            </w:tabs>
            <w:rPr/>
          </w:pPr>
          <w:hyperlink w:anchor="__RefHeading___Toc2212_3243764837">
            <w:r>
              <w:rPr>
                <w:webHidden/>
                <w:rStyle w:val="IndexLink"/>
              </w:rPr>
              <w:t xml:space="preserve"> </w:t>
            </w:r>
            <w:r>
              <w:rPr>
                <w:rStyle w:val="IndexLink"/>
              </w:rPr>
              <w:t>8.4 Diagramme d’activité</w:t>
              <w:tab/>
              <w:t>17</w:t>
            </w:r>
          </w:hyperlink>
        </w:p>
        <w:p>
          <w:pPr>
            <w:pStyle w:val="TOC2"/>
            <w:tabs>
              <w:tab w:val="clear" w:pos="720"/>
              <w:tab w:val="right" w:pos="9356" w:leader="dot"/>
            </w:tabs>
            <w:rPr/>
          </w:pPr>
          <w:hyperlink w:anchor="__RefHeading___Toc2214_3243764837">
            <w:r>
              <w:rPr>
                <w:webHidden/>
                <w:rStyle w:val="IndexLink"/>
              </w:rPr>
              <w:t xml:space="preserve"> </w:t>
            </w:r>
            <w:r>
              <w:rPr>
                <w:rStyle w:val="IndexLink"/>
              </w:rPr>
              <w:t>8.5 Diagramme de packages</w:t>
              <w:tab/>
              <w:t>17</w:t>
            </w:r>
          </w:hyperlink>
        </w:p>
        <w:p>
          <w:pPr>
            <w:pStyle w:val="TOC2"/>
            <w:tabs>
              <w:tab w:val="clear" w:pos="720"/>
              <w:tab w:val="right" w:pos="9356" w:leader="dot"/>
            </w:tabs>
            <w:rPr/>
          </w:pPr>
          <w:hyperlink w:anchor="__RefHeading___Toc1907_1098725337">
            <w:r>
              <w:rPr>
                <w:webHidden/>
                <w:rStyle w:val="IndexLink"/>
              </w:rPr>
              <w:t xml:space="preserve"> </w:t>
            </w:r>
            <w:r>
              <w:rPr>
                <w:rStyle w:val="IndexLink"/>
              </w:rPr>
              <w:t>8.6 Diagramme de classes</w:t>
              <w:tab/>
              <w:t>17</w:t>
            </w:r>
          </w:hyperlink>
        </w:p>
        <w:p>
          <w:pPr>
            <w:pStyle w:val="TOC2"/>
            <w:tabs>
              <w:tab w:val="clear" w:pos="720"/>
              <w:tab w:val="right" w:pos="9356" w:leader="dot"/>
            </w:tabs>
            <w:rPr/>
          </w:pPr>
          <w:hyperlink w:anchor="__RefHeading___Toc2216_3243764837">
            <w:r>
              <w:rPr>
                <w:webHidden/>
                <w:rStyle w:val="IndexLink"/>
              </w:rPr>
              <w:t xml:space="preserve"> </w:t>
            </w:r>
            <w:r>
              <w:rPr>
                <w:rStyle w:val="IndexLink"/>
              </w:rPr>
              <w:t>8.7 Diagramme des entités</w:t>
              <w:tab/>
              <w:t>17</w:t>
            </w:r>
          </w:hyperlink>
        </w:p>
        <w:p>
          <w:pPr>
            <w:pStyle w:val="TOC2"/>
            <w:tabs>
              <w:tab w:val="clear" w:pos="720"/>
              <w:tab w:val="right" w:pos="9356" w:leader="dot"/>
            </w:tabs>
            <w:rPr/>
          </w:pPr>
          <w:hyperlink w:anchor="__RefHeading___Toc2218_3243764837">
            <w:r>
              <w:rPr>
                <w:webHidden/>
                <w:rStyle w:val="IndexLink"/>
              </w:rPr>
              <w:t xml:space="preserve"> </w:t>
            </w:r>
            <w:r>
              <w:rPr>
                <w:rStyle w:val="IndexLink"/>
              </w:rPr>
              <w:t>8.8 Définition des Routes</w:t>
              <w:tab/>
              <w:t>17</w:t>
            </w:r>
          </w:hyperlink>
        </w:p>
        <w:p>
          <w:pPr>
            <w:pStyle w:val="TOC2"/>
            <w:tabs>
              <w:tab w:val="clear" w:pos="720"/>
              <w:tab w:val="right" w:pos="9356" w:leader="dot"/>
            </w:tabs>
            <w:rPr/>
          </w:pPr>
          <w:hyperlink w:anchor="__RefHeading___Toc2220_3243764837">
            <w:r>
              <w:rPr>
                <w:webHidden/>
                <w:rStyle w:val="IndexLink"/>
              </w:rPr>
              <w:t xml:space="preserve"> </w:t>
            </w:r>
            <w:r>
              <w:rPr>
                <w:rStyle w:val="IndexLink"/>
              </w:rPr>
              <w:t>8.8.1 Routes des pages</w:t>
              <w:tab/>
              <w:t>17</w:t>
            </w:r>
          </w:hyperlink>
        </w:p>
        <w:p>
          <w:pPr>
            <w:pStyle w:val="TOC2"/>
            <w:tabs>
              <w:tab w:val="clear" w:pos="720"/>
              <w:tab w:val="right" w:pos="9356" w:leader="dot"/>
            </w:tabs>
            <w:rPr/>
          </w:pPr>
          <w:hyperlink w:anchor="__RefHeading___Toc2222_3243764837">
            <w:r>
              <w:rPr>
                <w:webHidden/>
                <w:rStyle w:val="IndexLink"/>
              </w:rPr>
              <w:t xml:space="preserve"> </w:t>
            </w:r>
            <w:r>
              <w:rPr>
                <w:rStyle w:val="IndexLink"/>
              </w:rPr>
              <w:t>8.8.2 Routes de l’API REST</w:t>
              <w:tab/>
              <w:t>18</w:t>
            </w:r>
          </w:hyperlink>
        </w:p>
        <w:p>
          <w:pPr>
            <w:pStyle w:val="TOC1"/>
            <w:tabs>
              <w:tab w:val="clear" w:pos="720"/>
              <w:tab w:val="right" w:pos="9356" w:leader="dot"/>
            </w:tabs>
            <w:rPr/>
          </w:pPr>
          <w:hyperlink w:anchor="__RefHeading___Toc1911_1098725337">
            <w:r>
              <w:rPr>
                <w:webHidden/>
                <w:rStyle w:val="IndexLink"/>
              </w:rPr>
              <w:t xml:space="preserve"> </w:t>
            </w:r>
            <w:r>
              <w:rPr>
                <w:rStyle w:val="IndexLink"/>
              </w:rPr>
              <w:t>9 Conception de la Base de données</w:t>
              <w:tab/>
              <w:t>18</w:t>
            </w:r>
          </w:hyperlink>
        </w:p>
        <w:p>
          <w:pPr>
            <w:pStyle w:val="TOC2"/>
            <w:tabs>
              <w:tab w:val="clear" w:pos="720"/>
              <w:tab w:val="right" w:pos="9356" w:leader="dot"/>
            </w:tabs>
            <w:rPr/>
          </w:pPr>
          <w:hyperlink w:anchor="__RefHeading___Toc2224_3243764837">
            <w:r>
              <w:rPr>
                <w:webHidden/>
                <w:rStyle w:val="IndexLink"/>
              </w:rPr>
              <w:t xml:space="preserve"> </w:t>
            </w:r>
            <w:r>
              <w:rPr>
                <w:rStyle w:val="IndexLink"/>
              </w:rPr>
              <w:t>9.1 Conception de la Base de données relationnelle MySQL</w:t>
              <w:tab/>
              <w:t>18</w:t>
            </w:r>
          </w:hyperlink>
        </w:p>
        <w:p>
          <w:pPr>
            <w:pStyle w:val="TOC2"/>
            <w:tabs>
              <w:tab w:val="clear" w:pos="720"/>
              <w:tab w:val="right" w:pos="9356" w:leader="dot"/>
            </w:tabs>
            <w:rPr/>
          </w:pPr>
          <w:hyperlink w:anchor="__RefHeading___Toc2226_3243764837">
            <w:r>
              <w:rPr>
                <w:webHidden/>
                <w:rStyle w:val="IndexLink"/>
              </w:rPr>
              <w:t xml:space="preserve"> </w:t>
            </w:r>
            <w:r>
              <w:rPr>
                <w:rStyle w:val="IndexLink"/>
              </w:rPr>
              <w:t>9.1.1 La méthode MERISE</w:t>
              <w:tab/>
              <w:t>18</w:t>
            </w:r>
          </w:hyperlink>
        </w:p>
        <w:p>
          <w:pPr>
            <w:pStyle w:val="TOC2"/>
            <w:tabs>
              <w:tab w:val="clear" w:pos="720"/>
              <w:tab w:val="right" w:pos="9356" w:leader="dot"/>
            </w:tabs>
            <w:rPr/>
          </w:pPr>
          <w:hyperlink w:anchor="__RefHeading___Toc2228_3243764837">
            <w:r>
              <w:rPr>
                <w:webHidden/>
                <w:rStyle w:val="IndexLink"/>
              </w:rPr>
              <w:t xml:space="preserve"> </w:t>
            </w:r>
            <w:r>
              <w:rPr>
                <w:rStyle w:val="IndexLink"/>
              </w:rPr>
              <w:t>9.1.2 Le Modèle Conceptuel de Données (MCD)</w:t>
              <w:tab/>
              <w:t>18</w:t>
            </w:r>
          </w:hyperlink>
        </w:p>
        <w:p>
          <w:pPr>
            <w:pStyle w:val="TOC2"/>
            <w:tabs>
              <w:tab w:val="clear" w:pos="720"/>
              <w:tab w:val="right" w:pos="9356" w:leader="dot"/>
            </w:tabs>
            <w:rPr/>
          </w:pPr>
          <w:hyperlink w:anchor="__RefHeading___Toc2230_3243764837">
            <w:r>
              <w:rPr>
                <w:webHidden/>
                <w:rStyle w:val="IndexLink"/>
              </w:rPr>
              <w:t xml:space="preserve"> </w:t>
            </w:r>
            <w:r>
              <w:rPr>
                <w:rStyle w:val="IndexLink"/>
              </w:rPr>
              <w:t>9.1.3 Le Modèle Logique de Données (MLD)</w:t>
              <w:tab/>
              <w:t>18</w:t>
            </w:r>
          </w:hyperlink>
        </w:p>
        <w:p>
          <w:pPr>
            <w:pStyle w:val="TOC2"/>
            <w:tabs>
              <w:tab w:val="clear" w:pos="720"/>
              <w:tab w:val="right" w:pos="9356" w:leader="dot"/>
            </w:tabs>
            <w:rPr/>
          </w:pPr>
          <w:hyperlink w:anchor="__RefHeading___Toc2232_3243764837">
            <w:r>
              <w:rPr>
                <w:webHidden/>
                <w:rStyle w:val="IndexLink"/>
              </w:rPr>
              <w:t xml:space="preserve"> </w:t>
            </w:r>
            <w:r>
              <w:rPr>
                <w:rStyle w:val="IndexLink"/>
              </w:rPr>
              <w:t>9.1.4 Le Modèle Physique de Données (MPD)</w:t>
              <w:tab/>
              <w:t>18</w:t>
            </w:r>
          </w:hyperlink>
        </w:p>
        <w:p>
          <w:pPr>
            <w:pStyle w:val="TOC2"/>
            <w:tabs>
              <w:tab w:val="clear" w:pos="720"/>
              <w:tab w:val="right" w:pos="9356" w:leader="dot"/>
            </w:tabs>
            <w:rPr/>
          </w:pPr>
          <w:hyperlink w:anchor="__RefHeading___Toc2234_3243764837">
            <w:r>
              <w:rPr>
                <w:webHidden/>
                <w:rStyle w:val="IndexLink"/>
              </w:rPr>
              <w:t xml:space="preserve"> </w:t>
            </w:r>
            <w:r>
              <w:rPr>
                <w:rStyle w:val="IndexLink"/>
              </w:rPr>
              <w:t>9.1.5 Le Dictionnaire de Données (DD)</w:t>
              <w:tab/>
              <w:t>18</w:t>
            </w:r>
          </w:hyperlink>
        </w:p>
        <w:p>
          <w:pPr>
            <w:pStyle w:val="TOC2"/>
            <w:tabs>
              <w:tab w:val="clear" w:pos="720"/>
              <w:tab w:val="right" w:pos="9356" w:leader="dot"/>
            </w:tabs>
            <w:rPr/>
          </w:pPr>
          <w:hyperlink w:anchor="__RefHeading___Toc2236_3243764837">
            <w:r>
              <w:rPr>
                <w:webHidden/>
                <w:rStyle w:val="IndexLink"/>
              </w:rPr>
              <w:t xml:space="preserve"> </w:t>
            </w:r>
            <w:r>
              <w:rPr>
                <w:rStyle w:val="IndexLink"/>
              </w:rPr>
              <w:t>9.2 Conception de la Base de données non relationnelle NoSQL</w:t>
              <w:tab/>
              <w:t>18</w:t>
            </w:r>
          </w:hyperlink>
        </w:p>
        <w:p>
          <w:pPr>
            <w:pStyle w:val="TOC2"/>
            <w:tabs>
              <w:tab w:val="clear" w:pos="720"/>
              <w:tab w:val="right" w:pos="9356" w:leader="dot"/>
            </w:tabs>
            <w:rPr/>
          </w:pPr>
          <w:hyperlink w:anchor="__RefHeading___Toc2238_3243764837">
            <w:r>
              <w:rPr>
                <w:webHidden/>
                <w:rStyle w:val="IndexLink"/>
              </w:rPr>
              <w:t xml:space="preserve"> </w:t>
            </w:r>
            <w:r>
              <w:rPr>
                <w:rStyle w:val="IndexLink"/>
              </w:rPr>
              <w:t>9.2.1 Paramètre de Connexion</w:t>
              <w:tab/>
              <w:t>18</w:t>
            </w:r>
          </w:hyperlink>
        </w:p>
        <w:p>
          <w:pPr>
            <w:pStyle w:val="TOC2"/>
            <w:tabs>
              <w:tab w:val="clear" w:pos="720"/>
              <w:tab w:val="right" w:pos="9356" w:leader="dot"/>
            </w:tabs>
            <w:rPr/>
          </w:pPr>
          <w:hyperlink w:anchor="__RefHeading___Toc2240_3243764837">
            <w:r>
              <w:rPr>
                <w:webHidden/>
                <w:rStyle w:val="IndexLink"/>
              </w:rPr>
              <w:t xml:space="preserve"> </w:t>
            </w:r>
            <w:r>
              <w:rPr>
                <w:rStyle w:val="IndexLink"/>
              </w:rPr>
              <w:t>9.2.2 Création de la Base de Données</w:t>
              <w:tab/>
              <w:t>18</w:t>
            </w:r>
          </w:hyperlink>
        </w:p>
        <w:p>
          <w:pPr>
            <w:pStyle w:val="TOC2"/>
            <w:tabs>
              <w:tab w:val="clear" w:pos="720"/>
              <w:tab w:val="right" w:pos="9356" w:leader="dot"/>
            </w:tabs>
            <w:rPr/>
          </w:pPr>
          <w:hyperlink w:anchor="__RefHeading___Toc2242_3243764837">
            <w:r>
              <w:rPr>
                <w:webHidden/>
                <w:rStyle w:val="IndexLink"/>
              </w:rPr>
              <w:t xml:space="preserve"> </w:t>
            </w:r>
            <w:r>
              <w:rPr>
                <w:rStyle w:val="IndexLink"/>
              </w:rPr>
              <w:t>9.2.3 Le Dictionnaire de Données (DD)</w:t>
              <w:tab/>
              <w:t>18</w:t>
            </w:r>
          </w:hyperlink>
        </w:p>
        <w:p>
          <w:pPr>
            <w:pStyle w:val="TOC1"/>
            <w:tabs>
              <w:tab w:val="clear" w:pos="720"/>
              <w:tab w:val="right" w:pos="9356" w:leader="dot"/>
            </w:tabs>
            <w:rPr/>
          </w:pPr>
          <w:hyperlink w:anchor="__RefHeading___Toc1923_1098725337">
            <w:r>
              <w:rPr>
                <w:webHidden/>
                <w:rStyle w:val="IndexLink"/>
              </w:rPr>
              <w:t xml:space="preserve"> </w:t>
            </w:r>
            <w:r>
              <w:rPr>
                <w:rStyle w:val="IndexLink"/>
              </w:rPr>
              <w:t>10 Développement, Intégration et Réalisations</w:t>
              <w:tab/>
              <w:t>18</w:t>
            </w:r>
          </w:hyperlink>
        </w:p>
        <w:p>
          <w:pPr>
            <w:pStyle w:val="TOC2"/>
            <w:tabs>
              <w:tab w:val="clear" w:pos="720"/>
              <w:tab w:val="right" w:pos="9356" w:leader="dot"/>
            </w:tabs>
            <w:rPr/>
          </w:pPr>
          <w:hyperlink w:anchor="__RefHeading___Toc1925_1098725337">
            <w:r>
              <w:rPr>
                <w:webHidden/>
                <w:rStyle w:val="IndexLink"/>
              </w:rPr>
              <w:t xml:space="preserve"> </w:t>
            </w:r>
            <w:r>
              <w:rPr>
                <w:rStyle w:val="IndexLink"/>
              </w:rPr>
              <w:t>10.1 Structure du projet</w:t>
              <w:tab/>
              <w:t>18</w:t>
            </w:r>
          </w:hyperlink>
        </w:p>
        <w:p>
          <w:pPr>
            <w:pStyle w:val="TOC2"/>
            <w:tabs>
              <w:tab w:val="clear" w:pos="720"/>
              <w:tab w:val="right" w:pos="9356" w:leader="dot"/>
            </w:tabs>
            <w:rPr/>
          </w:pPr>
          <w:hyperlink w:anchor="__RefHeading___Toc1927_1098725337">
            <w:r>
              <w:rPr>
                <w:webHidden/>
                <w:rStyle w:val="IndexLink"/>
              </w:rPr>
              <w:t xml:space="preserve"> </w:t>
            </w:r>
            <w:r>
              <w:rPr>
                <w:rStyle w:val="IndexLink"/>
              </w:rPr>
              <w:t>10.2 Fonctionnalité</w:t>
              <w:tab/>
              <w:t>19</w:t>
            </w:r>
          </w:hyperlink>
        </w:p>
        <w:p>
          <w:pPr>
            <w:pStyle w:val="TOC2"/>
            <w:tabs>
              <w:tab w:val="clear" w:pos="720"/>
              <w:tab w:val="right" w:pos="9356" w:leader="dot"/>
            </w:tabs>
            <w:rPr/>
          </w:pPr>
          <w:hyperlink w:anchor="__RefHeading___Toc2244_3243764837">
            <w:r>
              <w:rPr>
                <w:webHidden/>
                <w:rStyle w:val="IndexLink"/>
              </w:rPr>
              <w:t xml:space="preserve"> </w:t>
            </w:r>
            <w:r>
              <w:rPr>
                <w:rStyle w:val="IndexLink"/>
              </w:rPr>
              <w:t>10.2.1 Fonctionnalité « se connecter »</w:t>
              <w:tab/>
              <w:t>19</w:t>
            </w:r>
          </w:hyperlink>
        </w:p>
        <w:p>
          <w:pPr>
            <w:pStyle w:val="TOC2"/>
            <w:tabs>
              <w:tab w:val="clear" w:pos="720"/>
              <w:tab w:val="right" w:pos="9356" w:leader="dot"/>
            </w:tabs>
            <w:rPr/>
          </w:pPr>
          <w:hyperlink w:anchor="__RefHeading___Toc1929_1098725337">
            <w:r>
              <w:rPr>
                <w:webHidden/>
                <w:rStyle w:val="IndexLink"/>
              </w:rPr>
              <w:t xml:space="preserve"> </w:t>
            </w:r>
            <w:r>
              <w:rPr>
                <w:rStyle w:val="IndexLink"/>
              </w:rPr>
              <w:t>10.2.2 Fonctionnalité « s'inscrire »</w:t>
              <w:tab/>
              <w:t>19</w:t>
            </w:r>
          </w:hyperlink>
        </w:p>
        <w:p>
          <w:pPr>
            <w:pStyle w:val="TOC2"/>
            <w:tabs>
              <w:tab w:val="clear" w:pos="720"/>
              <w:tab w:val="right" w:pos="9356" w:leader="dot"/>
            </w:tabs>
            <w:rPr/>
          </w:pPr>
          <w:hyperlink w:anchor="__RefHeading___Toc1933_1098725337">
            <w:r>
              <w:rPr>
                <w:webHidden/>
                <w:rStyle w:val="IndexLink"/>
              </w:rPr>
              <w:t xml:space="preserve"> </w:t>
            </w:r>
            <w:r>
              <w:rPr>
                <w:rStyle w:val="IndexLink"/>
              </w:rPr>
              <w:t>10.2.3 Fonctionnalité « ajouter un manga » Fonctionnalité « </w:t>
              <w:tab/>
              <w:t>19</w:t>
            </w:r>
          </w:hyperlink>
        </w:p>
        <w:p>
          <w:pPr>
            <w:pStyle w:val="TOC2"/>
            <w:tabs>
              <w:tab w:val="clear" w:pos="720"/>
              <w:tab w:val="right" w:pos="9356" w:leader="dot"/>
            </w:tabs>
            <w:rPr/>
          </w:pPr>
          <w:hyperlink w:anchor="__RefHeading___Toc2246_3243764837">
            <w:r>
              <w:rPr>
                <w:webHidden/>
                <w:rStyle w:val="IndexLink"/>
              </w:rPr>
              <w:t xml:space="preserve"> </w:t>
            </w:r>
            <w:r>
              <w:rPr>
                <w:rStyle w:val="IndexLink"/>
              </w:rPr>
              <w:t>10.3 Création de la base de données SQL</w:t>
              <w:tab/>
              <w:t>19</w:t>
            </w:r>
          </w:hyperlink>
        </w:p>
        <w:p>
          <w:pPr>
            <w:pStyle w:val="TOC2"/>
            <w:tabs>
              <w:tab w:val="clear" w:pos="720"/>
              <w:tab w:val="right" w:pos="9356" w:leader="dot"/>
            </w:tabs>
            <w:rPr/>
          </w:pPr>
          <w:hyperlink w:anchor="__RefHeading___Toc2248_3243764837">
            <w:r>
              <w:rPr>
                <w:webHidden/>
                <w:rStyle w:val="IndexLink"/>
              </w:rPr>
              <w:t xml:space="preserve"> </w:t>
            </w:r>
            <w:r>
              <w:rPr>
                <w:rStyle w:val="IndexLink"/>
              </w:rPr>
              <w:t>10.4 Création de la base de données NoSQL</w:t>
              <w:tab/>
              <w:t>19</w:t>
            </w:r>
          </w:hyperlink>
        </w:p>
        <w:p>
          <w:pPr>
            <w:pStyle w:val="TOC2"/>
            <w:tabs>
              <w:tab w:val="clear" w:pos="720"/>
              <w:tab w:val="right" w:pos="9356" w:leader="dot"/>
            </w:tabs>
            <w:rPr/>
          </w:pPr>
          <w:hyperlink w:anchor="__RefHeading___Toc2250_3243764837">
            <w:r>
              <w:rPr>
                <w:webHidden/>
                <w:rStyle w:val="IndexLink"/>
              </w:rPr>
              <w:t xml:space="preserve"> </w:t>
            </w:r>
            <w:r>
              <w:rPr>
                <w:rStyle w:val="IndexLink"/>
              </w:rPr>
              <w:t>10.5 Requêtes SQL et NoSQL</w:t>
              <w:tab/>
              <w:t>19</w:t>
            </w:r>
          </w:hyperlink>
        </w:p>
        <w:p>
          <w:pPr>
            <w:pStyle w:val="TOC2"/>
            <w:tabs>
              <w:tab w:val="clear" w:pos="720"/>
              <w:tab w:val="right" w:pos="9356" w:leader="dot"/>
            </w:tabs>
            <w:rPr/>
          </w:pPr>
          <w:hyperlink w:anchor="__RefHeading___Toc2252_3243764837">
            <w:r>
              <w:rPr>
                <w:webHidden/>
                <w:rStyle w:val="IndexLink"/>
              </w:rPr>
              <w:t xml:space="preserve"> </w:t>
            </w:r>
            <w:r>
              <w:rPr>
                <w:rStyle w:val="IndexLink"/>
              </w:rPr>
              <w:t>10.5.1 Requête SQL de lecture</w:t>
              <w:tab/>
              <w:t>19</w:t>
            </w:r>
          </w:hyperlink>
        </w:p>
        <w:p>
          <w:pPr>
            <w:pStyle w:val="TOC2"/>
            <w:tabs>
              <w:tab w:val="clear" w:pos="720"/>
              <w:tab w:val="right" w:pos="9356" w:leader="dot"/>
            </w:tabs>
            <w:rPr/>
          </w:pPr>
          <w:hyperlink w:anchor="__RefHeading___Toc2254_3243764837">
            <w:r>
              <w:rPr>
                <w:webHidden/>
                <w:rStyle w:val="IndexLink"/>
              </w:rPr>
              <w:t xml:space="preserve"> </w:t>
            </w:r>
            <w:r>
              <w:rPr>
                <w:rStyle w:val="IndexLink"/>
              </w:rPr>
              <w:t>10.5.2 Requêtes SQL d’écriture</w:t>
              <w:tab/>
              <w:t>19</w:t>
            </w:r>
          </w:hyperlink>
        </w:p>
        <w:p>
          <w:pPr>
            <w:pStyle w:val="TOC2"/>
            <w:tabs>
              <w:tab w:val="clear" w:pos="720"/>
              <w:tab w:val="right" w:pos="9356" w:leader="dot"/>
            </w:tabs>
            <w:rPr/>
          </w:pPr>
          <w:hyperlink w:anchor="__RefHeading___Toc2256_3243764837">
            <w:r>
              <w:rPr>
                <w:webHidden/>
                <w:rStyle w:val="IndexLink"/>
              </w:rPr>
              <w:t xml:space="preserve"> </w:t>
            </w:r>
            <w:r>
              <w:rPr>
                <w:rStyle w:val="IndexLink"/>
              </w:rPr>
              <w:t>10.5.3 Requêtes SQL de jointures</w:t>
              <w:tab/>
              <w:t>19</w:t>
            </w:r>
          </w:hyperlink>
        </w:p>
        <w:p>
          <w:pPr>
            <w:pStyle w:val="TOC2"/>
            <w:tabs>
              <w:tab w:val="clear" w:pos="720"/>
              <w:tab w:val="right" w:pos="9356" w:leader="dot"/>
            </w:tabs>
            <w:rPr/>
          </w:pPr>
          <w:hyperlink w:anchor="__RefHeading___Toc2258_3243764837">
            <w:r>
              <w:rPr>
                <w:webHidden/>
                <w:rStyle w:val="IndexLink"/>
              </w:rPr>
              <w:t xml:space="preserve"> </w:t>
            </w:r>
            <w:r>
              <w:rPr>
                <w:rStyle w:val="IndexLink"/>
              </w:rPr>
              <w:t>10.5.3.1 Jointure interne (JOIN ou INNER JOIN)</w:t>
              <w:tab/>
              <w:t>19</w:t>
            </w:r>
          </w:hyperlink>
        </w:p>
        <w:p>
          <w:pPr>
            <w:pStyle w:val="TOC2"/>
            <w:tabs>
              <w:tab w:val="clear" w:pos="720"/>
              <w:tab w:val="right" w:pos="9356" w:leader="dot"/>
            </w:tabs>
            <w:rPr/>
          </w:pPr>
          <w:hyperlink w:anchor="__RefHeading___Toc2260_3243764837">
            <w:r>
              <w:rPr>
                <w:webHidden/>
                <w:rStyle w:val="IndexLink"/>
              </w:rPr>
              <w:t xml:space="preserve"> </w:t>
            </w:r>
            <w:r>
              <w:rPr>
                <w:rStyle w:val="IndexLink"/>
              </w:rPr>
              <w:t>10.5.3.2 Jointure à gauche (LEFT JOIN)</w:t>
              <w:tab/>
              <w:t>19</w:t>
            </w:r>
          </w:hyperlink>
        </w:p>
        <w:p>
          <w:pPr>
            <w:pStyle w:val="TOC2"/>
            <w:tabs>
              <w:tab w:val="clear" w:pos="720"/>
              <w:tab w:val="right" w:pos="9356" w:leader="dot"/>
            </w:tabs>
            <w:rPr/>
          </w:pPr>
          <w:hyperlink w:anchor="__RefHeading___Toc2262_3243764837">
            <w:r>
              <w:rPr>
                <w:webHidden/>
                <w:rStyle w:val="IndexLink"/>
              </w:rPr>
              <w:t xml:space="preserve"> </w:t>
            </w:r>
            <w:r>
              <w:rPr>
                <w:rStyle w:val="IndexLink"/>
              </w:rPr>
              <w:t>10.5.3.3 Jointure à droite (RIGHT JOIN)</w:t>
              <w:tab/>
              <w:t>19</w:t>
            </w:r>
          </w:hyperlink>
        </w:p>
        <w:p>
          <w:pPr>
            <w:pStyle w:val="TOC1"/>
            <w:tabs>
              <w:tab w:val="clear" w:pos="720"/>
              <w:tab w:val="right" w:pos="9356" w:leader="dot"/>
            </w:tabs>
            <w:rPr/>
          </w:pPr>
          <w:hyperlink w:anchor="__RefHeading___Toc1937_1098725337">
            <w:r>
              <w:rPr>
                <w:webHidden/>
                <w:rStyle w:val="IndexLink"/>
              </w:rPr>
              <w:t xml:space="preserve"> </w:t>
            </w:r>
            <w:r>
              <w:rPr>
                <w:rStyle w:val="IndexLink"/>
              </w:rPr>
              <w:t>11 Sécurité de l'application et des données</w:t>
              <w:tab/>
              <w:t>19</w:t>
            </w:r>
          </w:hyperlink>
        </w:p>
        <w:p>
          <w:pPr>
            <w:pStyle w:val="TOC2"/>
            <w:tabs>
              <w:tab w:val="clear" w:pos="720"/>
              <w:tab w:val="right" w:pos="9356" w:leader="dot"/>
            </w:tabs>
            <w:rPr/>
          </w:pPr>
          <w:hyperlink w:anchor="__RefHeading___Toc1939_1098725337">
            <w:r>
              <w:rPr>
                <w:webHidden/>
                <w:rStyle w:val="IndexLink"/>
              </w:rPr>
              <w:t xml:space="preserve"> </w:t>
            </w:r>
            <w:r>
              <w:rPr>
                <w:rStyle w:val="IndexLink"/>
              </w:rPr>
              <w:t>11.1 Les différentes attaques de site</w:t>
              <w:tab/>
              <w:t>19</w:t>
            </w:r>
          </w:hyperlink>
        </w:p>
        <w:p>
          <w:pPr>
            <w:pStyle w:val="TOC3"/>
            <w:tabs>
              <w:tab w:val="clear" w:pos="720"/>
              <w:tab w:val="right" w:pos="9356" w:leader="dot"/>
            </w:tabs>
            <w:rPr/>
          </w:pPr>
          <w:hyperlink w:anchor="__RefHeading___Toc1941_1098725337">
            <w:r>
              <w:rPr>
                <w:webHidden/>
                <w:rStyle w:val="IndexLink"/>
              </w:rPr>
              <w:t xml:space="preserve"> </w:t>
            </w:r>
            <w:r>
              <w:rPr>
                <w:rStyle w:val="IndexLink"/>
              </w:rPr>
              <w:t>11.1.1 Les attaques XSS</w:t>
              <w:tab/>
              <w:t>19</w:t>
            </w:r>
          </w:hyperlink>
        </w:p>
        <w:p>
          <w:pPr>
            <w:pStyle w:val="TOC3"/>
            <w:tabs>
              <w:tab w:val="clear" w:pos="720"/>
              <w:tab w:val="right" w:pos="9356" w:leader="dot"/>
            </w:tabs>
            <w:rPr/>
          </w:pPr>
          <w:hyperlink w:anchor="__RefHeading___Toc1943_1098725337">
            <w:r>
              <w:rPr>
                <w:webHidden/>
                <w:rStyle w:val="IndexLink"/>
              </w:rPr>
              <w:t xml:space="preserve"> </w:t>
            </w:r>
            <w:r>
              <w:rPr>
                <w:rStyle w:val="IndexLink"/>
              </w:rPr>
              <w:t>11.1.2 Les attaques CSRF</w:t>
              <w:tab/>
              <w:t>19</w:t>
            </w:r>
          </w:hyperlink>
        </w:p>
        <w:p>
          <w:pPr>
            <w:pStyle w:val="TOC3"/>
            <w:tabs>
              <w:tab w:val="clear" w:pos="720"/>
              <w:tab w:val="right" w:pos="9356" w:leader="dot"/>
            </w:tabs>
            <w:rPr/>
          </w:pPr>
          <w:hyperlink w:anchor="__RefHeading___Toc1945_1098725337">
            <w:r>
              <w:rPr>
                <w:webHidden/>
                <w:rStyle w:val="IndexLink"/>
              </w:rPr>
              <w:t xml:space="preserve"> </w:t>
            </w:r>
            <w:r>
              <w:rPr>
                <w:rStyle w:val="IndexLink"/>
              </w:rPr>
              <w:t>11.1.3 Les attaques CROS</w:t>
              <w:tab/>
              <w:t>20</w:t>
            </w:r>
          </w:hyperlink>
        </w:p>
        <w:p>
          <w:pPr>
            <w:pStyle w:val="TOC3"/>
            <w:tabs>
              <w:tab w:val="clear" w:pos="720"/>
              <w:tab w:val="right" w:pos="9356" w:leader="dot"/>
            </w:tabs>
            <w:rPr/>
          </w:pPr>
          <w:hyperlink w:anchor="__RefHeading___Toc1947_1098725337">
            <w:r>
              <w:rPr>
                <w:webHidden/>
                <w:rStyle w:val="IndexLink"/>
              </w:rPr>
              <w:t xml:space="preserve"> </w:t>
            </w:r>
            <w:r>
              <w:rPr>
                <w:rStyle w:val="IndexLink"/>
              </w:rPr>
              <w:t>11.1.4 Les attaques Force Brute</w:t>
              <w:tab/>
              <w:t>20</w:t>
            </w:r>
          </w:hyperlink>
        </w:p>
        <w:p>
          <w:pPr>
            <w:pStyle w:val="TOC3"/>
            <w:tabs>
              <w:tab w:val="clear" w:pos="720"/>
              <w:tab w:val="right" w:pos="9356" w:leader="dot"/>
            </w:tabs>
            <w:rPr/>
          </w:pPr>
          <w:hyperlink w:anchor="__RefHeading___Toc1949_1098725337">
            <w:r>
              <w:rPr>
                <w:webHidden/>
                <w:rStyle w:val="IndexLink"/>
              </w:rPr>
              <w:t xml:space="preserve"> </w:t>
            </w:r>
            <w:r>
              <w:rPr>
                <w:rStyle w:val="IndexLink"/>
              </w:rPr>
              <w:t>11.1.5 Les attaques de type injection SQL</w:t>
              <w:tab/>
              <w:t>20</w:t>
            </w:r>
          </w:hyperlink>
        </w:p>
        <w:p>
          <w:pPr>
            <w:pStyle w:val="TOC3"/>
            <w:tabs>
              <w:tab w:val="clear" w:pos="720"/>
              <w:tab w:val="right" w:pos="9356" w:leader="dot"/>
            </w:tabs>
            <w:rPr/>
          </w:pPr>
          <w:hyperlink w:anchor="__RefHeading___Toc1951_1098725337">
            <w:r>
              <w:rPr>
                <w:webHidden/>
                <w:rStyle w:val="IndexLink"/>
              </w:rPr>
              <w:t xml:space="preserve"> </w:t>
            </w:r>
            <w:r>
              <w:rPr>
                <w:rStyle w:val="IndexLink"/>
              </w:rPr>
              <w:t>11.1.6 Authentification/Autorisation avec JWT</w:t>
              <w:tab/>
              <w:t>20</w:t>
            </w:r>
          </w:hyperlink>
        </w:p>
        <w:p>
          <w:pPr>
            <w:pStyle w:val="TOC3"/>
            <w:tabs>
              <w:tab w:val="clear" w:pos="720"/>
              <w:tab w:val="right" w:pos="9356" w:leader="dot"/>
            </w:tabs>
            <w:rPr/>
          </w:pPr>
          <w:hyperlink w:anchor="__RefHeading___Toc1953_1098725337">
            <w:r>
              <w:rPr>
                <w:webHidden/>
                <w:rStyle w:val="IndexLink"/>
              </w:rPr>
              <w:t xml:space="preserve"> </w:t>
            </w:r>
            <w:r>
              <w:rPr>
                <w:rStyle w:val="IndexLink"/>
              </w:rPr>
              <w:t>11.1.7 Authentification Duo/Trio/Quad</w:t>
              <w:tab/>
              <w:t>20</w:t>
            </w:r>
          </w:hyperlink>
        </w:p>
        <w:p>
          <w:pPr>
            <w:pStyle w:val="TOC2"/>
            <w:tabs>
              <w:tab w:val="clear" w:pos="720"/>
              <w:tab w:val="right" w:pos="9356" w:leader="dot"/>
            </w:tabs>
            <w:rPr/>
          </w:pPr>
          <w:hyperlink w:anchor="__RefHeading___Toc1955_1098725337">
            <w:r>
              <w:rPr>
                <w:webHidden/>
                <w:rStyle w:val="IndexLink"/>
              </w:rPr>
              <w:t xml:space="preserve"> </w:t>
            </w:r>
            <w:r>
              <w:rPr>
                <w:rStyle w:val="IndexLink"/>
              </w:rPr>
              <w:t>11.2 HTTPS</w:t>
              <w:tab/>
              <w:t>20</w:t>
            </w:r>
          </w:hyperlink>
        </w:p>
        <w:p>
          <w:pPr>
            <w:pStyle w:val="TOC2"/>
            <w:tabs>
              <w:tab w:val="clear" w:pos="720"/>
              <w:tab w:val="right" w:pos="9356" w:leader="dot"/>
            </w:tabs>
            <w:rPr/>
          </w:pPr>
          <w:hyperlink w:anchor="__RefHeading___Toc1957_1098725337">
            <w:r>
              <w:rPr>
                <w:webHidden/>
                <w:rStyle w:val="IndexLink"/>
              </w:rPr>
              <w:t xml:space="preserve"> </w:t>
            </w:r>
            <w:r>
              <w:rPr>
                <w:rStyle w:val="IndexLink"/>
              </w:rPr>
              <w:t>11.3 La loi RGPD</w:t>
              <w:tab/>
              <w:t>20</w:t>
            </w:r>
          </w:hyperlink>
        </w:p>
        <w:p>
          <w:pPr>
            <w:pStyle w:val="TOC3"/>
            <w:tabs>
              <w:tab w:val="clear" w:pos="720"/>
              <w:tab w:val="right" w:pos="9356" w:leader="dot"/>
            </w:tabs>
            <w:rPr/>
          </w:pPr>
          <w:hyperlink w:anchor="__RefHeading___Toc1959_1098725337">
            <w:r>
              <w:rPr>
                <w:webHidden/>
                <w:rStyle w:val="IndexLink"/>
              </w:rPr>
              <w:t xml:space="preserve"> </w:t>
            </w:r>
            <w:r>
              <w:rPr>
                <w:rStyle w:val="IndexLink"/>
              </w:rPr>
              <w:t>11.3.1 Confidentialité des données</w:t>
              <w:tab/>
              <w:t>20</w:t>
            </w:r>
          </w:hyperlink>
        </w:p>
        <w:p>
          <w:pPr>
            <w:pStyle w:val="TOC2"/>
            <w:tabs>
              <w:tab w:val="clear" w:pos="720"/>
              <w:tab w:val="right" w:pos="9356" w:leader="dot"/>
            </w:tabs>
            <w:rPr/>
          </w:pPr>
          <w:hyperlink w:anchor="__RefHeading___Toc1961_1098725337">
            <w:r>
              <w:rPr>
                <w:webHidden/>
                <w:rStyle w:val="IndexLink"/>
              </w:rPr>
              <w:t xml:space="preserve"> </w:t>
            </w:r>
            <w:r>
              <w:rPr>
                <w:rStyle w:val="IndexLink"/>
              </w:rPr>
              <w:t>11.4 Mentions Légales</w:t>
              <w:tab/>
              <w:t>20</w:t>
            </w:r>
          </w:hyperlink>
        </w:p>
        <w:p>
          <w:pPr>
            <w:pStyle w:val="TOC3"/>
            <w:tabs>
              <w:tab w:val="clear" w:pos="720"/>
              <w:tab w:val="right" w:pos="9356" w:leader="dot"/>
            </w:tabs>
            <w:rPr/>
          </w:pPr>
          <w:hyperlink w:anchor="__RefHeading___Toc1963_1098725337">
            <w:r>
              <w:rPr>
                <w:webHidden/>
                <w:rStyle w:val="IndexLink"/>
              </w:rPr>
              <w:t xml:space="preserve"> </w:t>
            </w:r>
            <w:r>
              <w:rPr>
                <w:rStyle w:val="IndexLink"/>
              </w:rPr>
              <w:t>11.4.1 Mentions Légales</w:t>
              <w:tab/>
              <w:t>20</w:t>
            </w:r>
          </w:hyperlink>
        </w:p>
        <w:p>
          <w:pPr>
            <w:pStyle w:val="TOC3"/>
            <w:tabs>
              <w:tab w:val="clear" w:pos="720"/>
              <w:tab w:val="right" w:pos="9356" w:leader="dot"/>
            </w:tabs>
            <w:rPr/>
          </w:pPr>
          <w:hyperlink w:anchor="__RefHeading___Toc1965_1098725337">
            <w:r>
              <w:rPr>
                <w:webHidden/>
                <w:rStyle w:val="IndexLink"/>
              </w:rPr>
              <w:t xml:space="preserve"> </w:t>
            </w:r>
            <w:r>
              <w:rPr>
                <w:rStyle w:val="IndexLink"/>
              </w:rPr>
              <w:t>11.4.2 Conditions Générales d'utilisation du site web</w:t>
              <w:tab/>
              <w:t>20</w:t>
            </w:r>
          </w:hyperlink>
        </w:p>
        <w:p>
          <w:pPr>
            <w:pStyle w:val="TOC3"/>
            <w:tabs>
              <w:tab w:val="clear" w:pos="720"/>
              <w:tab w:val="right" w:pos="9356" w:leader="dot"/>
            </w:tabs>
            <w:rPr/>
          </w:pPr>
          <w:hyperlink w:anchor="__RefHeading___Toc1967_1098725337">
            <w:r>
              <w:rPr>
                <w:webHidden/>
                <w:rStyle w:val="IndexLink"/>
              </w:rPr>
              <w:t xml:space="preserve"> </w:t>
            </w:r>
            <w:r>
              <w:rPr>
                <w:rStyle w:val="IndexLink"/>
              </w:rPr>
              <w:t>11.4.3 Conditions Générales de vente (sites de commerce ou de service)</w:t>
              <w:tab/>
              <w:t>20</w:t>
            </w:r>
          </w:hyperlink>
        </w:p>
        <w:p>
          <w:pPr>
            <w:pStyle w:val="TOC3"/>
            <w:tabs>
              <w:tab w:val="clear" w:pos="720"/>
              <w:tab w:val="right" w:pos="9356" w:leader="dot"/>
            </w:tabs>
            <w:rPr/>
          </w:pPr>
          <w:hyperlink w:anchor="__RefHeading___Toc1969_1098725337">
            <w:r>
              <w:rPr>
                <w:webHidden/>
                <w:rStyle w:val="IndexLink"/>
              </w:rPr>
              <w:t xml:space="preserve"> </w:t>
            </w:r>
            <w:r>
              <w:rPr>
                <w:rStyle w:val="IndexLink"/>
              </w:rPr>
              <w:t>11.4.4 Politique de confidentialité</w:t>
              <w:tab/>
              <w:t>20</w:t>
            </w:r>
          </w:hyperlink>
        </w:p>
        <w:p>
          <w:pPr>
            <w:pStyle w:val="TOC3"/>
            <w:tabs>
              <w:tab w:val="clear" w:pos="720"/>
              <w:tab w:val="right" w:pos="9356" w:leader="dot"/>
            </w:tabs>
            <w:rPr/>
          </w:pPr>
          <w:hyperlink w:anchor="__RefHeading___Toc1971_1098725337">
            <w:r>
              <w:rPr>
                <w:webHidden/>
                <w:rStyle w:val="IndexLink"/>
              </w:rPr>
              <w:t xml:space="preserve"> </w:t>
            </w:r>
            <w:r>
              <w:rPr>
                <w:rStyle w:val="IndexLink"/>
              </w:rPr>
              <w:t>11.4.5 Cookies</w:t>
              <w:tab/>
              <w:t>20</w:t>
            </w:r>
          </w:hyperlink>
        </w:p>
        <w:p>
          <w:pPr>
            <w:pStyle w:val="TOC3"/>
            <w:tabs>
              <w:tab w:val="clear" w:pos="720"/>
              <w:tab w:val="right" w:pos="9356" w:leader="dot"/>
            </w:tabs>
            <w:rPr/>
          </w:pPr>
          <w:hyperlink w:anchor="__RefHeading___Toc1973_1098725337">
            <w:r>
              <w:rPr>
                <w:webHidden/>
                <w:rStyle w:val="IndexLink"/>
              </w:rPr>
              <w:t xml:space="preserve"> </w:t>
            </w:r>
            <w:r>
              <w:rPr>
                <w:rStyle w:val="IndexLink"/>
              </w:rPr>
              <w:t>11.4.6 Droit de rétractation</w:t>
              <w:tab/>
              <w:t>20</w:t>
            </w:r>
          </w:hyperlink>
        </w:p>
        <w:p>
          <w:pPr>
            <w:pStyle w:val="TOC1"/>
            <w:tabs>
              <w:tab w:val="clear" w:pos="720"/>
              <w:tab w:val="right" w:pos="9356" w:leader="dot"/>
            </w:tabs>
            <w:rPr/>
          </w:pPr>
          <w:hyperlink w:anchor="__RefHeading___Toc1975_1098725337">
            <w:r>
              <w:rPr>
                <w:webHidden/>
                <w:rStyle w:val="IndexLink"/>
              </w:rPr>
              <w:t xml:space="preserve"> </w:t>
            </w:r>
            <w:r>
              <w:rPr>
                <w:rStyle w:val="IndexLink"/>
              </w:rPr>
              <w:t>12 Sécurité de la base de données</w:t>
              <w:tab/>
              <w:t>20</w:t>
            </w:r>
          </w:hyperlink>
        </w:p>
        <w:p>
          <w:pPr>
            <w:pStyle w:val="TOC2"/>
            <w:tabs>
              <w:tab w:val="clear" w:pos="720"/>
              <w:tab w:val="right" w:pos="9356" w:leader="dot"/>
            </w:tabs>
            <w:rPr/>
          </w:pPr>
          <w:hyperlink w:anchor="__RefHeading___Toc1977_1098725337">
            <w:r>
              <w:rPr>
                <w:webHidden/>
                <w:rStyle w:val="IndexLink"/>
              </w:rPr>
              <w:t xml:space="preserve"> </w:t>
            </w:r>
            <w:r>
              <w:rPr>
                <w:rStyle w:val="IndexLink"/>
              </w:rPr>
              <w:t>12.1 Choix des noms de user et des password</w:t>
              <w:tab/>
              <w:t>20</w:t>
            </w:r>
          </w:hyperlink>
        </w:p>
        <w:p>
          <w:pPr>
            <w:pStyle w:val="TOC2"/>
            <w:tabs>
              <w:tab w:val="clear" w:pos="720"/>
              <w:tab w:val="right" w:pos="9356" w:leader="dot"/>
            </w:tabs>
            <w:rPr/>
          </w:pPr>
          <w:hyperlink w:anchor="__RefHeading___Toc1979_1098725337">
            <w:r>
              <w:rPr>
                <w:webHidden/>
                <w:rStyle w:val="IndexLink"/>
              </w:rPr>
              <w:t xml:space="preserve"> </w:t>
            </w:r>
            <w:r>
              <w:rPr>
                <w:rStyle w:val="IndexLink"/>
              </w:rPr>
              <w:t>12.2 Limiter les droits au user</w:t>
              <w:tab/>
              <w:t>20</w:t>
            </w:r>
          </w:hyperlink>
        </w:p>
        <w:p>
          <w:pPr>
            <w:pStyle w:val="TOC2"/>
            <w:tabs>
              <w:tab w:val="clear" w:pos="720"/>
              <w:tab w:val="right" w:pos="9356" w:leader="dot"/>
            </w:tabs>
            <w:rPr/>
          </w:pPr>
          <w:hyperlink w:anchor="__RefHeading___Toc1981_1098725337">
            <w:r>
              <w:rPr>
                <w:webHidden/>
                <w:rStyle w:val="IndexLink"/>
              </w:rPr>
              <w:t xml:space="preserve"> </w:t>
            </w:r>
            <w:r>
              <w:rPr>
                <w:rStyle w:val="IndexLink"/>
              </w:rPr>
              <w:t>12.3 Limiter l'accès à la base de données</w:t>
              <w:tab/>
              <w:t>21</w:t>
            </w:r>
          </w:hyperlink>
        </w:p>
        <w:p>
          <w:pPr>
            <w:pStyle w:val="TOC1"/>
            <w:tabs>
              <w:tab w:val="clear" w:pos="720"/>
              <w:tab w:val="right" w:pos="9356" w:leader="dot"/>
            </w:tabs>
            <w:rPr/>
          </w:pPr>
          <w:hyperlink w:anchor="__RefHeading___Toc1983_1098725337">
            <w:r>
              <w:rPr>
                <w:webHidden/>
                <w:rStyle w:val="IndexLink"/>
              </w:rPr>
              <w:t xml:space="preserve"> </w:t>
            </w:r>
            <w:r>
              <w:rPr>
                <w:rStyle w:val="IndexLink"/>
              </w:rPr>
              <w:t>13 Sécurité et qualité du code</w:t>
              <w:tab/>
              <w:t>21</w:t>
            </w:r>
          </w:hyperlink>
        </w:p>
        <w:p>
          <w:pPr>
            <w:pStyle w:val="TOC2"/>
            <w:tabs>
              <w:tab w:val="clear" w:pos="720"/>
              <w:tab w:val="right" w:pos="9356" w:leader="dot"/>
            </w:tabs>
            <w:rPr/>
          </w:pPr>
          <w:hyperlink w:anchor="__RefHeading___Toc1985_1098725337">
            <w:r>
              <w:rPr>
                <w:webHidden/>
                <w:rStyle w:val="IndexLink"/>
              </w:rPr>
              <w:t xml:space="preserve"> </w:t>
            </w:r>
            <w:r>
              <w:rPr>
                <w:rStyle w:val="IndexLink"/>
              </w:rPr>
              <w:t>13.1 Qualité du code</w:t>
              <w:tab/>
              <w:t>21</w:t>
            </w:r>
          </w:hyperlink>
        </w:p>
        <w:p>
          <w:pPr>
            <w:pStyle w:val="TOC3"/>
            <w:tabs>
              <w:tab w:val="clear" w:pos="720"/>
              <w:tab w:val="right" w:pos="9356" w:leader="dot"/>
            </w:tabs>
            <w:rPr/>
          </w:pPr>
          <w:hyperlink w:anchor="__RefHeading___Toc1987_1098725337">
            <w:r>
              <w:rPr>
                <w:webHidden/>
                <w:rStyle w:val="IndexLink"/>
              </w:rPr>
              <w:t xml:space="preserve"> </w:t>
            </w:r>
            <w:r>
              <w:rPr>
                <w:rStyle w:val="IndexLink"/>
              </w:rPr>
              <w:t>13.1.1 Convention de nommage</w:t>
              <w:tab/>
              <w:t>21</w:t>
            </w:r>
          </w:hyperlink>
        </w:p>
        <w:p>
          <w:pPr>
            <w:pStyle w:val="TOC3"/>
            <w:tabs>
              <w:tab w:val="clear" w:pos="720"/>
              <w:tab w:val="right" w:pos="9356" w:leader="dot"/>
            </w:tabs>
            <w:rPr/>
          </w:pPr>
          <w:hyperlink w:anchor="__RefHeading___Toc1989_1098725337">
            <w:r>
              <w:rPr>
                <w:webHidden/>
                <w:rStyle w:val="IndexLink"/>
              </w:rPr>
              <w:t xml:space="preserve"> </w:t>
            </w:r>
            <w:r>
              <w:rPr>
                <w:rStyle w:val="IndexLink"/>
              </w:rPr>
              <w:t>13.1.2 Conventions de codage</w:t>
              <w:tab/>
              <w:t>21</w:t>
            </w:r>
          </w:hyperlink>
        </w:p>
        <w:p>
          <w:pPr>
            <w:pStyle w:val="TOC3"/>
            <w:tabs>
              <w:tab w:val="clear" w:pos="720"/>
              <w:tab w:val="right" w:pos="9356" w:leader="dot"/>
            </w:tabs>
            <w:rPr/>
          </w:pPr>
          <w:hyperlink w:anchor="__RefHeading___Toc1991_1098725337">
            <w:r>
              <w:rPr>
                <w:webHidden/>
                <w:rStyle w:val="IndexLink"/>
              </w:rPr>
              <w:t xml:space="preserve"> </w:t>
            </w:r>
            <w:r>
              <w:rPr>
                <w:rStyle w:val="IndexLink"/>
              </w:rPr>
              <w:t>13.1.3 Journalisation (LOG)</w:t>
              <w:tab/>
              <w:t>21</w:t>
            </w:r>
          </w:hyperlink>
        </w:p>
        <w:p>
          <w:pPr>
            <w:pStyle w:val="TOC3"/>
            <w:tabs>
              <w:tab w:val="clear" w:pos="720"/>
              <w:tab w:val="right" w:pos="9356" w:leader="dot"/>
            </w:tabs>
            <w:rPr/>
          </w:pPr>
          <w:hyperlink w:anchor="__RefHeading___Toc1993_1098725337">
            <w:r>
              <w:rPr>
                <w:webHidden/>
                <w:rStyle w:val="IndexLink"/>
              </w:rPr>
              <w:t xml:space="preserve"> </w:t>
            </w:r>
            <w:r>
              <w:rPr>
                <w:rStyle w:val="IndexLink"/>
              </w:rPr>
              <w:t>13.1.4 Commentaires sur les lignes de code</w:t>
              <w:tab/>
              <w:t>21</w:t>
            </w:r>
          </w:hyperlink>
        </w:p>
        <w:p>
          <w:pPr>
            <w:pStyle w:val="TOC2"/>
            <w:tabs>
              <w:tab w:val="clear" w:pos="720"/>
              <w:tab w:val="right" w:pos="9356" w:leader="dot"/>
            </w:tabs>
            <w:rPr/>
          </w:pPr>
          <w:hyperlink w:anchor="__RefHeading___Toc1995_1098725337">
            <w:r>
              <w:rPr>
                <w:webHidden/>
                <w:rStyle w:val="IndexLink"/>
              </w:rPr>
              <w:t xml:space="preserve"> </w:t>
            </w:r>
            <w:r>
              <w:rPr>
                <w:rStyle w:val="IndexLink"/>
              </w:rPr>
              <w:t>13.2 Sécurité du code</w:t>
              <w:tab/>
              <w:t>21</w:t>
            </w:r>
          </w:hyperlink>
        </w:p>
        <w:p>
          <w:pPr>
            <w:pStyle w:val="TOC3"/>
            <w:tabs>
              <w:tab w:val="clear" w:pos="720"/>
              <w:tab w:val="right" w:pos="9356" w:leader="dot"/>
            </w:tabs>
            <w:rPr/>
          </w:pPr>
          <w:hyperlink w:anchor="__RefHeading___Toc1997_1098725337">
            <w:r>
              <w:rPr>
                <w:webHidden/>
                <w:rStyle w:val="IndexLink"/>
              </w:rPr>
              <w:t xml:space="preserve"> </w:t>
            </w:r>
            <w:r>
              <w:rPr>
                <w:rStyle w:val="IndexLink"/>
              </w:rPr>
              <w:t>13.2.1 Tests unitaires et couverture de code</w:t>
              <w:tab/>
              <w:t>21</w:t>
            </w:r>
          </w:hyperlink>
        </w:p>
        <w:p>
          <w:pPr>
            <w:pStyle w:val="TOC3"/>
            <w:tabs>
              <w:tab w:val="clear" w:pos="720"/>
              <w:tab w:val="right" w:pos="9356" w:leader="dot"/>
            </w:tabs>
            <w:rPr/>
          </w:pPr>
          <w:hyperlink w:anchor="__RefHeading___Toc1999_1098725337">
            <w:r>
              <w:rPr>
                <w:webHidden/>
                <w:rStyle w:val="IndexLink"/>
              </w:rPr>
              <w:t xml:space="preserve"> </w:t>
            </w:r>
            <w:r>
              <w:rPr>
                <w:rStyle w:val="IndexLink"/>
              </w:rPr>
              <w:t>13.2.2 Gestion des erreurs et des exceptions</w:t>
              <w:tab/>
              <w:t>21</w:t>
            </w:r>
          </w:hyperlink>
        </w:p>
        <w:p>
          <w:pPr>
            <w:pStyle w:val="TOC3"/>
            <w:tabs>
              <w:tab w:val="clear" w:pos="720"/>
              <w:tab w:val="right" w:pos="9356" w:leader="dot"/>
            </w:tabs>
            <w:rPr/>
          </w:pPr>
          <w:hyperlink w:anchor="__RefHeading___Toc2001_1098725337">
            <w:r>
              <w:rPr>
                <w:webHidden/>
                <w:rStyle w:val="IndexLink"/>
              </w:rPr>
              <w:t xml:space="preserve"> </w:t>
            </w:r>
            <w:r>
              <w:rPr>
                <w:rStyle w:val="IndexLink"/>
              </w:rPr>
              <w:t>13.2.3 Fermeture correcte des flux de données</w:t>
              <w:tab/>
              <w:t>21</w:t>
            </w:r>
          </w:hyperlink>
        </w:p>
        <w:p>
          <w:pPr>
            <w:pStyle w:val="TOC1"/>
            <w:tabs>
              <w:tab w:val="clear" w:pos="720"/>
              <w:tab w:val="right" w:pos="9356" w:leader="dot"/>
            </w:tabs>
            <w:rPr/>
          </w:pPr>
          <w:hyperlink w:anchor="__RefHeading___Toc2003_1098725337">
            <w:r>
              <w:rPr>
                <w:webHidden/>
                <w:rStyle w:val="IndexLink"/>
              </w:rPr>
              <w:t xml:space="preserve"> </w:t>
            </w:r>
            <w:r>
              <w:rPr>
                <w:rStyle w:val="IndexLink"/>
              </w:rPr>
              <w:t>14 DevOps</w:t>
              <w:tab/>
              <w:t>21</w:t>
            </w:r>
          </w:hyperlink>
        </w:p>
        <w:p>
          <w:pPr>
            <w:pStyle w:val="TOC1"/>
            <w:tabs>
              <w:tab w:val="clear" w:pos="720"/>
              <w:tab w:val="right" w:pos="9356" w:leader="dot"/>
            </w:tabs>
            <w:rPr/>
          </w:pPr>
          <w:hyperlink w:anchor="__RefHeading___Toc4431_1290156777">
            <w:r>
              <w:rPr>
                <w:webHidden/>
                <w:rStyle w:val="IndexLink"/>
              </w:rPr>
              <w:t xml:space="preserve"> </w:t>
            </w:r>
            <w:r>
              <w:rPr>
                <w:rStyle w:val="IndexLink"/>
              </w:rPr>
              <w:t>15 Déploiement et hébergement</w:t>
              <w:tab/>
              <w:t>21</w:t>
            </w:r>
          </w:hyperlink>
        </w:p>
        <w:p>
          <w:pPr>
            <w:pStyle w:val="TOC1"/>
            <w:tabs>
              <w:tab w:val="clear" w:pos="720"/>
              <w:tab w:val="right" w:pos="9356" w:leader="dot"/>
            </w:tabs>
            <w:rPr/>
          </w:pPr>
          <w:hyperlink w:anchor="__RefHeading___Toc2005_1098725337">
            <w:r>
              <w:rPr>
                <w:webHidden/>
                <w:rStyle w:val="IndexLink"/>
              </w:rPr>
              <w:t xml:space="preserve"> </w:t>
            </w:r>
            <w:r>
              <w:rPr>
                <w:rStyle w:val="IndexLink"/>
              </w:rPr>
              <w:t>16 Référencement SEO</w:t>
              <w:tab/>
              <w:t>21</w:t>
            </w:r>
          </w:hyperlink>
        </w:p>
        <w:p>
          <w:pPr>
            <w:pStyle w:val="TOC1"/>
            <w:tabs>
              <w:tab w:val="clear" w:pos="720"/>
              <w:tab w:val="right" w:pos="9356" w:leader="dot"/>
            </w:tabs>
            <w:rPr/>
          </w:pPr>
          <w:hyperlink w:anchor="__RefHeading___Toc2007_1098725337">
            <w:r>
              <w:rPr>
                <w:webHidden/>
                <w:rStyle w:val="IndexLink"/>
              </w:rPr>
              <w:t xml:space="preserve"> </w:t>
            </w:r>
            <w:r>
              <w:rPr>
                <w:rStyle w:val="IndexLink"/>
              </w:rPr>
              <w:t>17 Veilles technologiques</w:t>
              <w:tab/>
              <w:t>22</w:t>
            </w:r>
          </w:hyperlink>
        </w:p>
        <w:p>
          <w:pPr>
            <w:pStyle w:val="TOC2"/>
            <w:tabs>
              <w:tab w:val="clear" w:pos="720"/>
              <w:tab w:val="right" w:pos="9356" w:leader="dot"/>
            </w:tabs>
            <w:rPr/>
          </w:pPr>
          <w:hyperlink w:anchor="__RefHeading___Toc2011_1098725337">
            <w:r>
              <w:rPr>
                <w:webHidden/>
                <w:rStyle w:val="IndexLink"/>
              </w:rPr>
              <w:t xml:space="preserve"> </w:t>
            </w:r>
            <w:r>
              <w:rPr>
                <w:rStyle w:val="IndexLink"/>
              </w:rPr>
              <w:t>17.1 Veille concernant le développement</w:t>
              <w:tab/>
              <w:t>22</w:t>
            </w:r>
          </w:hyperlink>
        </w:p>
        <w:p>
          <w:pPr>
            <w:pStyle w:val="TOC2"/>
            <w:tabs>
              <w:tab w:val="clear" w:pos="720"/>
              <w:tab w:val="right" w:pos="9356" w:leader="dot"/>
            </w:tabs>
            <w:rPr/>
          </w:pPr>
          <w:hyperlink w:anchor="__RefHeading___Toc2013_1098725337">
            <w:r>
              <w:rPr>
                <w:webHidden/>
                <w:rStyle w:val="IndexLink"/>
              </w:rPr>
              <w:t xml:space="preserve"> </w:t>
            </w:r>
            <w:r>
              <w:rPr>
                <w:rStyle w:val="IndexLink"/>
              </w:rPr>
              <w:t>17.2 Évolutions des technologies</w:t>
              <w:tab/>
              <w:t>22</w:t>
            </w:r>
          </w:hyperlink>
        </w:p>
        <w:p>
          <w:pPr>
            <w:pStyle w:val="TOC2"/>
            <w:tabs>
              <w:tab w:val="clear" w:pos="720"/>
              <w:tab w:val="right" w:pos="9356" w:leader="dot"/>
            </w:tabs>
            <w:rPr/>
          </w:pPr>
          <w:hyperlink w:anchor="__RefHeading___Toc4433_1290156777">
            <w:r>
              <w:rPr>
                <w:webHidden/>
                <w:rStyle w:val="IndexLink"/>
              </w:rPr>
              <w:t xml:space="preserve"> </w:t>
            </w:r>
            <w:r>
              <w:rPr>
                <w:rStyle w:val="IndexLink"/>
              </w:rPr>
              <w:t>17.3 Veille sur la sécurité des applications</w:t>
              <w:tab/>
              <w:t>22</w:t>
            </w:r>
          </w:hyperlink>
        </w:p>
        <w:p>
          <w:pPr>
            <w:pStyle w:val="TOC3"/>
            <w:tabs>
              <w:tab w:val="clear" w:pos="720"/>
              <w:tab w:val="right" w:pos="9356" w:leader="dot"/>
            </w:tabs>
            <w:rPr/>
          </w:pPr>
          <w:hyperlink w:anchor="__RefHeading___Toc2015_1098725337">
            <w:r>
              <w:rPr>
                <w:webHidden/>
                <w:rStyle w:val="IndexLink"/>
              </w:rPr>
              <w:t xml:space="preserve"> </w:t>
            </w:r>
            <w:r>
              <w:rPr>
                <w:rStyle w:val="IndexLink"/>
              </w:rPr>
              <w:t>17.3.1 Les différentes failles de sécurité les plus dangereuses</w:t>
              <w:tab/>
              <w:t>22</w:t>
            </w:r>
          </w:hyperlink>
        </w:p>
        <w:p>
          <w:pPr>
            <w:pStyle w:val="TOC3"/>
            <w:tabs>
              <w:tab w:val="clear" w:pos="720"/>
              <w:tab w:val="right" w:pos="9356" w:leader="dot"/>
            </w:tabs>
            <w:rPr/>
          </w:pPr>
          <w:hyperlink w:anchor="__RefHeading___Toc2017_1098725337">
            <w:r>
              <w:rPr>
                <w:webHidden/>
                <w:rStyle w:val="IndexLink"/>
              </w:rPr>
              <w:t xml:space="preserve"> </w:t>
            </w:r>
            <w:r>
              <w:rPr>
                <w:rStyle w:val="IndexLink"/>
              </w:rPr>
              <w:t>17.3.2 Les recommandations de l'ANSSI (https://cyber.gouv.fr/)</w:t>
              <w:tab/>
              <w:t>22</w:t>
            </w:r>
          </w:hyperlink>
        </w:p>
        <w:p>
          <w:pPr>
            <w:pStyle w:val="TOC3"/>
            <w:tabs>
              <w:tab w:val="clear" w:pos="720"/>
              <w:tab w:val="right" w:pos="9356" w:leader="dot"/>
            </w:tabs>
            <w:rPr/>
          </w:pPr>
          <w:hyperlink w:anchor="__RefHeading___Toc2019_1098725337">
            <w:r>
              <w:rPr>
                <w:webHidden/>
                <w:rStyle w:val="IndexLink"/>
              </w:rPr>
              <w:t xml:space="preserve"> </w:t>
            </w:r>
            <w:r>
              <w:rPr>
                <w:rStyle w:val="IndexLink"/>
              </w:rPr>
              <w:t>17.3.3 La CNIL et ses recommandations</w:t>
              <w:tab/>
              <w:t>22</w:t>
            </w:r>
          </w:hyperlink>
        </w:p>
        <w:p>
          <w:pPr>
            <w:pStyle w:val="TOC2"/>
            <w:tabs>
              <w:tab w:val="clear" w:pos="720"/>
              <w:tab w:val="right" w:pos="9356" w:leader="dot"/>
            </w:tabs>
            <w:rPr/>
          </w:pPr>
          <w:hyperlink w:anchor="__RefHeading___Toc2021_1098725337">
            <w:r>
              <w:rPr>
                <w:webHidden/>
                <w:rStyle w:val="IndexLink"/>
              </w:rPr>
              <w:t xml:space="preserve"> </w:t>
            </w:r>
            <w:r>
              <w:rPr>
                <w:rStyle w:val="IndexLink"/>
              </w:rPr>
              <w:t>17.4 Veille sur la sécurité des bases de données</w:t>
              <w:tab/>
              <w:t>22</w:t>
            </w:r>
          </w:hyperlink>
        </w:p>
        <w:p>
          <w:pPr>
            <w:pStyle w:val="TOC1"/>
            <w:tabs>
              <w:tab w:val="clear" w:pos="720"/>
              <w:tab w:val="right" w:pos="9356" w:leader="dot"/>
            </w:tabs>
            <w:rPr/>
          </w:pPr>
          <w:hyperlink w:anchor="__RefHeading___Toc2023_1098725337">
            <w:r>
              <w:rPr>
                <w:webHidden/>
                <w:rStyle w:val="IndexLink"/>
              </w:rPr>
              <w:t xml:space="preserve"> </w:t>
            </w:r>
            <w:r>
              <w:rPr>
                <w:rStyle w:val="IndexLink"/>
              </w:rPr>
              <w:t>18 Perspectives</w:t>
              <w:tab/>
              <w:t>23</w:t>
            </w:r>
          </w:hyperlink>
        </w:p>
        <w:p>
          <w:pPr>
            <w:pStyle w:val="TOC1"/>
            <w:tabs>
              <w:tab w:val="clear" w:pos="720"/>
              <w:tab w:val="right" w:pos="9356" w:leader="dot"/>
            </w:tabs>
            <w:rPr/>
          </w:pPr>
          <w:hyperlink w:anchor="__RefHeading___Toc2025_1098725337">
            <w:r>
              <w:rPr>
                <w:webHidden/>
                <w:rStyle w:val="IndexLink"/>
              </w:rPr>
              <w:t xml:space="preserve"> </w:t>
            </w:r>
            <w:r>
              <w:rPr>
                <w:rStyle w:val="IndexLink"/>
              </w:rPr>
              <w:t>19 Conclusion</w:t>
              <w:tab/>
              <w:t>23</w:t>
            </w:r>
          </w:hyperlink>
        </w:p>
        <w:p>
          <w:pPr>
            <w:pStyle w:val="TOC1"/>
            <w:tabs>
              <w:tab w:val="clear" w:pos="720"/>
              <w:tab w:val="right" w:pos="9356" w:leader="dot"/>
            </w:tabs>
            <w:rPr/>
          </w:pPr>
          <w:hyperlink w:anchor="__RefHeading___Toc2027_1098725337">
            <w:r>
              <w:rPr>
                <w:webHidden/>
                <w:rStyle w:val="IndexLink"/>
              </w:rPr>
              <w:t>Annexe</w:t>
              <w:tab/>
              <w:t>24</w:t>
            </w:r>
          </w:hyperlink>
          <w:r>
            <w:rPr>
              <w:rStyle w:val="IndexLink"/>
            </w:rPr>
            <w:fldChar w:fldCharType="end"/>
          </w:r>
        </w:p>
      </w:sdtContent>
    </w:sdt>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jc w:val="center"/>
        <w:rPr>
          <w:rFonts w:eastAsia="Times New Roman"/>
          <w:b/>
          <w:bCs/>
          <w:lang w:eastAsia="fr-FR"/>
        </w:rPr>
      </w:pPr>
      <w:bookmarkStart w:id="0" w:name="__RefHeading___Toc1813_1098725337"/>
      <w:bookmarkStart w:id="1" w:name="_Toc173144264"/>
      <w:bookmarkEnd w:id="0"/>
      <w:r>
        <w:rPr>
          <w:rFonts w:eastAsia="Times New Roman"/>
          <w:b/>
          <w:bCs/>
          <w:lang w:eastAsia="fr-FR"/>
        </w:rPr>
        <w:t>Résumé / Abstract</w:t>
      </w:r>
      <w:bookmarkEnd w:id="1"/>
    </w:p>
    <w:p>
      <w:pPr>
        <w:pStyle w:val="Heading1"/>
        <w:numPr>
          <w:ilvl w:val="0"/>
          <w:numId w:val="2"/>
        </w:numPr>
        <w:spacing w:lineRule="auto" w:line="240" w:before="360" w:after="240"/>
        <w:ind w:hanging="426" w:left="426"/>
        <w:rPr>
          <w:rFonts w:eastAsia="Times New Roman"/>
          <w:b/>
          <w:bCs/>
          <w:lang w:eastAsia="fr-FR"/>
        </w:rPr>
      </w:pPr>
      <w:bookmarkStart w:id="2" w:name="__RefHeading___Toc1815_1098725337"/>
      <w:bookmarkStart w:id="3" w:name="_Toc173144265"/>
      <w:bookmarkEnd w:id="2"/>
      <w:r>
        <w:rPr>
          <w:rFonts w:eastAsia="Times New Roman"/>
          <w:b/>
          <w:bCs/>
          <w:lang w:eastAsia="fr-FR"/>
        </w:rPr>
        <w:t>Introduction</w:t>
      </w:r>
      <w:bookmarkEnd w:id="3"/>
    </w:p>
    <w:p>
      <w:pPr>
        <w:pStyle w:val="Normal"/>
        <w:spacing w:lineRule="auto" w:line="240" w:before="0" w:after="120"/>
        <w:rPr>
          <w:lang w:eastAsia="fr-FR"/>
        </w:rPr>
      </w:pPr>
      <w:r>
        <w:rPr>
          <w:lang w:eastAsia="fr-FR"/>
        </w:rPr>
        <w:t xml:space="preserve">Je m’appel Jester CESAR, j’ai 24 ans. </w:t>
      </w:r>
      <w:r>
        <w:rPr>
          <w:lang w:eastAsia="fr-FR"/>
        </w:rPr>
        <w:t xml:space="preserve">J’étais en licence en Informatique à l’université François-Rabelais de Tours à l’antenne de Blois. J’ai validé mes deux premières années puis je voulais pour ma troisième année faire une alternance mais malheureusement je n’ai pas trouvé d’employeur. Puis j’ai trouvé cette formation </w:t>
      </w:r>
      <w:r>
        <w:rPr>
          <w:lang w:eastAsia="fr-FR"/>
        </w:rPr>
        <w:t>que je voulais faire qui a été très intéressante, j’ai beaucoup appris et elle m’a redonnée envie de continuer mes études.</w:t>
      </w:r>
    </w:p>
    <w:p>
      <w:pPr>
        <w:pStyle w:val="Heading1"/>
        <w:numPr>
          <w:ilvl w:val="0"/>
          <w:numId w:val="2"/>
        </w:numPr>
        <w:spacing w:lineRule="auto" w:line="240" w:before="360" w:after="240"/>
        <w:ind w:hanging="426" w:left="426"/>
        <w:rPr>
          <w:rFonts w:eastAsia="Times New Roman"/>
          <w:b/>
          <w:bCs/>
          <w:lang w:eastAsia="fr-FR"/>
        </w:rPr>
      </w:pPr>
      <w:bookmarkStart w:id="4" w:name="__RefHeading___Toc1817_1098725337"/>
      <w:bookmarkStart w:id="5" w:name="_Toc173144266"/>
      <w:bookmarkEnd w:id="4"/>
      <w:r>
        <w:rPr>
          <w:rFonts w:eastAsia="Times New Roman"/>
          <w:b/>
          <w:bCs/>
          <w:lang w:eastAsia="fr-FR"/>
        </w:rPr>
        <w:t>Contexte du projet</w:t>
      </w:r>
      <w:bookmarkEnd w:id="5"/>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(problématique, constat ...)</w:t>
      </w:r>
    </w:p>
    <w:p>
      <w:pPr>
        <w:pStyle w:val="Heading1"/>
        <w:numPr>
          <w:ilvl w:val="0"/>
          <w:numId w:val="2"/>
        </w:numPr>
        <w:spacing w:lineRule="auto" w:line="240" w:before="360" w:after="240"/>
        <w:ind w:hanging="426" w:left="426"/>
        <w:rPr>
          <w:rFonts w:eastAsia="Times New Roman"/>
          <w:b/>
          <w:bCs/>
          <w:lang w:eastAsia="fr-FR"/>
        </w:rPr>
      </w:pPr>
      <w:bookmarkStart w:id="6" w:name="__RefHeading___Toc1819_1098725337"/>
      <w:bookmarkStart w:id="7" w:name="_Toc173144267"/>
      <w:bookmarkEnd w:id="6"/>
      <w:r>
        <w:rPr>
          <w:rFonts w:eastAsia="Times New Roman"/>
          <w:b/>
          <w:bCs/>
          <w:lang w:eastAsia="fr-FR"/>
        </w:rPr>
        <w:t>Cahier des charges</w:t>
      </w:r>
      <w:bookmarkEnd w:id="7"/>
    </w:p>
    <w:p>
      <w:pPr>
        <w:pStyle w:val="Heading2"/>
        <w:numPr>
          <w:ilvl w:val="1"/>
          <w:numId w:val="2"/>
        </w:numPr>
        <w:spacing w:lineRule="auto" w:line="240" w:before="240" w:after="360"/>
        <w:ind w:hanging="567" w:left="567"/>
        <w:rPr>
          <w:rFonts w:eastAsia="Times New Roman"/>
          <w:sz w:val="28"/>
          <w:szCs w:val="28"/>
          <w:lang w:eastAsia="fr-FR"/>
        </w:rPr>
      </w:pPr>
      <w:bookmarkStart w:id="8" w:name="__RefHeading___Toc1821_1098725337"/>
      <w:bookmarkEnd w:id="8"/>
      <w:r>
        <w:rPr>
          <w:rFonts w:eastAsia="Times New Roman"/>
          <w:sz w:val="28"/>
          <w:szCs w:val="28"/>
          <w:lang w:eastAsia="fr-FR"/>
        </w:rPr>
        <w:t>Benchmark</w:t>
      </w:r>
    </w:p>
    <w:p>
      <w:pPr>
        <w:pStyle w:val="Normal"/>
        <w:spacing w:lineRule="auto" w:line="240" w:before="240" w:after="360"/>
        <w:ind w:hanging="567" w:left="567"/>
        <w:rPr>
          <w:rFonts w:eastAsia="Times New Roman"/>
          <w:sz w:val="28"/>
          <w:szCs w:val="28"/>
          <w:lang w:eastAsia="fr-FR"/>
        </w:rPr>
      </w:pPr>
      <w:r>
        <w:rPr>
          <w:rFonts w:eastAsia="Times New Roman"/>
          <w:color w:val="00A933"/>
          <w:sz w:val="24"/>
          <w:szCs w:val="24"/>
          <w:u w:val="single"/>
          <w:lang w:eastAsia="fr-FR"/>
        </w:rPr>
        <w:t>Définition :</w:t>
      </w:r>
      <w:r>
        <w:rPr>
          <w:rFonts w:eastAsia="Times New Roman"/>
          <w:sz w:val="24"/>
          <w:szCs w:val="24"/>
          <w:lang w:eastAsia="fr-FR"/>
        </w:rPr>
        <w:t xml:space="preserve"> </w:t>
      </w:r>
      <w:r>
        <w:rPr>
          <w:rFonts w:eastAsia="Times New Roman"/>
          <w:sz w:val="22"/>
          <w:szCs w:val="22"/>
          <w:lang w:eastAsia="fr-FR"/>
        </w:rPr>
        <w:t>Benchmark aussi appelé Benchmarking, est un terme anglais qui peut être traduit par les mots « référence » ou « repère ». Le benchmark est une technique marketing basé sur l’analyse comparative. Elle vise à étudier d’autres entreprises pour optimiser ses propres techniques de gestion et modes d’organisation.</w:t>
      </w:r>
    </w:p>
    <w:p>
      <w:pPr>
        <w:pStyle w:val="Normal"/>
        <w:spacing w:lineRule="auto" w:line="240" w:before="240" w:after="360"/>
        <w:ind w:hanging="567" w:left="567"/>
        <w:rPr>
          <w:sz w:val="22"/>
          <w:szCs w:val="22"/>
        </w:rPr>
      </w:pPr>
      <w:r>
        <w:rPr>
          <w:rFonts w:eastAsia="Times New Roman"/>
          <w:sz w:val="22"/>
          <w:szCs w:val="22"/>
          <w:lang w:eastAsia="fr-FR"/>
        </w:rPr>
        <w:t>Voici 3 exemples de Benchmark :</w:t>
      </w:r>
    </w:p>
    <w:p>
      <w:pPr>
        <w:pStyle w:val="Normal"/>
        <w:spacing w:lineRule="auto" w:line="240" w:before="240" w:after="360"/>
        <w:ind w:hanging="567" w:left="567"/>
        <w:rPr>
          <w:rFonts w:eastAsia="Times New Roman"/>
          <w:sz w:val="28"/>
          <w:szCs w:val="28"/>
          <w:lang w:eastAsia="fr-FR"/>
        </w:rPr>
      </w:pPr>
      <w:bookmarkStart w:id="9" w:name="docs-internal-guid-723f97fd-7fff-69cf-65"/>
      <w:bookmarkEnd w:id="9"/>
      <w:r>
        <w:drawing>
          <wp:anchor behindDoc="0" distT="0" distB="0" distL="0" distR="0" simplePos="0" locked="0" layoutInCell="0" allowOverlap="1" relativeHeight="289">
            <wp:simplePos x="0" y="0"/>
            <wp:positionH relativeFrom="column">
              <wp:align>center</wp:align>
            </wp:positionH>
            <wp:positionV relativeFrom="paragraph">
              <wp:posOffset>635</wp:posOffset>
            </wp:positionV>
            <wp:extent cx="1685925" cy="95250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685925" cy="952500"/>
                    </a:xfrm>
                    <a:prstGeom prst="rect">
                      <a:avLst/>
                    </a:prstGeom>
                  </pic:spPr>
                </pic:pic>
              </a:graphicData>
            </a:graphic>
          </wp:anchor>
        </w:drawing>
        <w:drawing>
          <wp:anchor behindDoc="0" distT="0" distB="0" distL="0" distR="0" simplePos="0" locked="0" layoutInCell="0" allowOverlap="1" relativeHeight="290">
            <wp:simplePos x="0" y="0"/>
            <wp:positionH relativeFrom="column">
              <wp:posOffset>886460</wp:posOffset>
            </wp:positionH>
            <wp:positionV relativeFrom="paragraph">
              <wp:posOffset>1113790</wp:posOffset>
            </wp:positionV>
            <wp:extent cx="4144645" cy="178054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144645" cy="1780540"/>
                    </a:xfrm>
                    <a:prstGeom prst="rect">
                      <a:avLst/>
                    </a:prstGeom>
                  </pic:spPr>
                </pic:pic>
              </a:graphicData>
            </a:graphic>
          </wp:anchor>
        </w:drawing>
      </w:r>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drawing>
          <wp:anchor behindDoc="0" distT="0" distB="0" distL="0" distR="0" simplePos="0" locked="0" layoutInCell="0" allowOverlap="1" relativeHeight="291">
            <wp:simplePos x="0" y="0"/>
            <wp:positionH relativeFrom="column">
              <wp:align>center</wp:align>
            </wp:positionH>
            <wp:positionV relativeFrom="paragraph">
              <wp:posOffset>635</wp:posOffset>
            </wp:positionV>
            <wp:extent cx="1565275" cy="822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565275" cy="822325"/>
                    </a:xfrm>
                    <a:prstGeom prst="rect">
                      <a:avLst/>
                    </a:prstGeom>
                  </pic:spPr>
                </pic:pic>
              </a:graphicData>
            </a:graphic>
          </wp:anchor>
        </w:drawing>
      </w:r>
      <w:r>
        <w:rPr>
          <w:rFonts w:eastAsia="Times New Roman"/>
          <w:sz w:val="24"/>
          <w:szCs w:val="24"/>
          <w:lang w:eastAsia="fr-FR"/>
        </w:rPr>
        <w:t xml:space="preserve"> </w:t>
      </w:r>
      <w:bookmarkStart w:id="10" w:name="docs-internal-guid-d656d55c-7fff-ceaa-35"/>
      <w:bookmarkEnd w:id="10"/>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92">
            <wp:simplePos x="0" y="0"/>
            <wp:positionH relativeFrom="column">
              <wp:posOffset>967105</wp:posOffset>
            </wp:positionH>
            <wp:positionV relativeFrom="paragraph">
              <wp:posOffset>-218440</wp:posOffset>
            </wp:positionV>
            <wp:extent cx="4206875" cy="216154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206875" cy="2161540"/>
                    </a:xfrm>
                    <a:prstGeom prst="rect">
                      <a:avLst/>
                    </a:prstGeom>
                  </pic:spPr>
                </pic:pic>
              </a:graphicData>
            </a:graphic>
          </wp:anchor>
        </w:drawing>
        <w:drawing>
          <wp:anchor behindDoc="0" distT="0" distB="0" distL="0" distR="0" simplePos="0" locked="0" layoutInCell="0" allowOverlap="1" relativeHeight="293">
            <wp:simplePos x="0" y="0"/>
            <wp:positionH relativeFrom="column">
              <wp:posOffset>438150</wp:posOffset>
            </wp:positionH>
            <wp:positionV relativeFrom="paragraph">
              <wp:posOffset>2258695</wp:posOffset>
            </wp:positionV>
            <wp:extent cx="5287010" cy="41275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287010" cy="412750"/>
                    </a:xfrm>
                    <a:prstGeom prst="rect">
                      <a:avLst/>
                    </a:prstGeom>
                  </pic:spPr>
                </pic:pic>
              </a:graphicData>
            </a:graphic>
          </wp:anchor>
        </w:drawing>
      </w:r>
    </w:p>
    <w:p>
      <w:pPr>
        <w:pStyle w:val="Heading2"/>
        <w:numPr>
          <w:ilvl w:val="1"/>
          <w:numId w:val="2"/>
        </w:numPr>
        <w:spacing w:lineRule="auto" w:line="240" w:before="240" w:after="360"/>
        <w:ind w:hanging="567" w:left="567"/>
        <w:rPr>
          <w:rFonts w:eastAsia="Times New Roman"/>
          <w:sz w:val="28"/>
          <w:szCs w:val="28"/>
          <w:lang w:eastAsia="fr-FR"/>
        </w:rPr>
      </w:pPr>
      <w:bookmarkStart w:id="11" w:name="__RefHeading___Toc1823_1098725337"/>
      <w:bookmarkEnd w:id="11"/>
      <w:r>
        <w:drawing>
          <wp:anchor behindDoc="0" distT="0" distB="0" distL="0" distR="0" simplePos="0" locked="0" layoutInCell="0" allowOverlap="1" relativeHeight="294">
            <wp:simplePos x="0" y="0"/>
            <wp:positionH relativeFrom="column">
              <wp:posOffset>1014730</wp:posOffset>
            </wp:positionH>
            <wp:positionV relativeFrom="paragraph">
              <wp:posOffset>382905</wp:posOffset>
            </wp:positionV>
            <wp:extent cx="4220845" cy="191706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20845" cy="1917065"/>
                    </a:xfrm>
                    <a:prstGeom prst="rect">
                      <a:avLst/>
                    </a:prstGeom>
                  </pic:spPr>
                </pic:pic>
              </a:graphicData>
            </a:graphic>
          </wp:anchor>
        </w:drawing>
      </w:r>
      <w:r>
        <w:rPr>
          <w:rFonts w:eastAsia="Times New Roman"/>
          <w:sz w:val="28"/>
          <w:szCs w:val="28"/>
          <w:lang w:eastAsia="fr-FR"/>
        </w:rPr>
        <w:t>Persona</w:t>
      </w:r>
    </w:p>
    <w:p>
      <w:pPr>
        <w:pStyle w:val="Heading2"/>
        <w:numPr>
          <w:ilvl w:val="1"/>
          <w:numId w:val="2"/>
        </w:numPr>
        <w:spacing w:lineRule="auto" w:line="240" w:before="240" w:after="360"/>
        <w:ind w:hanging="567" w:left="567"/>
        <w:rPr>
          <w:rFonts w:eastAsia="Times New Roman"/>
          <w:sz w:val="28"/>
          <w:szCs w:val="28"/>
          <w:lang w:eastAsia="fr-FR"/>
        </w:rPr>
      </w:pPr>
      <w:bookmarkStart w:id="12" w:name="__RefHeading___Toc1825_1098725337"/>
      <w:bookmarkStart w:id="13" w:name="_Toc173144270"/>
      <w:bookmarkEnd w:id="12"/>
      <w:r>
        <w:rPr>
          <w:rFonts w:eastAsia="Times New Roman"/>
          <w:sz w:val="28"/>
          <w:szCs w:val="28"/>
          <w:lang w:eastAsia="fr-FR"/>
        </w:rPr>
        <w:t>Expression &amp; analyse des besoins</w:t>
      </w:r>
      <w:bookmarkEnd w:id="1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Liste ou tableau des fonctionnalités par profil </w:t>
      </w:r>
    </w:p>
    <w:p>
      <w:pPr>
        <w:pStyle w:val="Heading2"/>
        <w:numPr>
          <w:ilvl w:val="1"/>
          <w:numId w:val="2"/>
        </w:numPr>
        <w:spacing w:lineRule="auto" w:line="240" w:before="240" w:after="360"/>
        <w:ind w:hanging="567" w:left="567"/>
        <w:rPr>
          <w:rFonts w:eastAsia="Times New Roman"/>
          <w:sz w:val="28"/>
          <w:szCs w:val="28"/>
          <w:lang w:eastAsia="fr-FR"/>
        </w:rPr>
      </w:pPr>
      <w:bookmarkStart w:id="14" w:name="__RefHeading___Toc1827_1098725337"/>
      <w:bookmarkStart w:id="15" w:name="_Toc173144271"/>
      <w:bookmarkEnd w:id="14"/>
      <w:r>
        <w:rPr>
          <w:rFonts w:eastAsia="Times New Roman"/>
          <w:sz w:val="28"/>
          <w:szCs w:val="28"/>
          <w:lang w:eastAsia="fr-FR"/>
        </w:rPr>
        <w:t>Exigences technico-fonctionnelles</w:t>
      </w:r>
      <w:bookmarkEnd w:id="15"/>
    </w:p>
    <w:p>
      <w:pPr>
        <w:pStyle w:val="Normal"/>
        <w:spacing w:lineRule="auto" w:line="240" w:before="0" w:after="120"/>
        <w:rPr>
          <w:lang w:eastAsia="fr-FR"/>
        </w:rPr>
      </w:pPr>
      <w:r>
        <w:rPr>
          <w:lang w:eastAsia="fr-FR"/>
        </w:rPr>
        <w:t>Navigateurs, Sécurité des données (Respect de la loi RGPD, Respect des recommandations de la CNIL, Mentions légales, CGU, Cookies, Droit de rétractation), se prémunir et se protéger des différentes attaques de site.</w:t>
      </w:r>
    </w:p>
    <w:p>
      <w:pPr>
        <w:pStyle w:val="Heading2"/>
        <w:numPr>
          <w:ilvl w:val="1"/>
          <w:numId w:val="2"/>
        </w:numPr>
        <w:spacing w:lineRule="auto" w:line="240" w:before="240" w:after="360"/>
        <w:ind w:hanging="567" w:left="567"/>
        <w:rPr>
          <w:rFonts w:eastAsia="Times New Roman"/>
          <w:sz w:val="28"/>
          <w:szCs w:val="28"/>
          <w:lang w:eastAsia="fr-FR"/>
        </w:rPr>
      </w:pPr>
      <w:bookmarkStart w:id="16" w:name="__RefHeading___Toc1829_1098725337"/>
      <w:bookmarkStart w:id="17" w:name="_Toc173144272"/>
      <w:bookmarkEnd w:id="16"/>
      <w:r>
        <w:rPr>
          <w:rFonts w:eastAsia="Times New Roman"/>
          <w:sz w:val="28"/>
          <w:szCs w:val="28"/>
          <w:lang w:eastAsia="fr-FR"/>
        </w:rPr>
        <w:t>MVP (V. 1.0)</w:t>
      </w:r>
      <w:bookmarkEnd w:id="17"/>
    </w:p>
    <w:p>
      <w:pPr>
        <w:pStyle w:val="Heading2"/>
        <w:numPr>
          <w:ilvl w:val="1"/>
          <w:numId w:val="2"/>
        </w:numPr>
        <w:spacing w:lineRule="auto" w:line="240" w:before="240" w:after="360"/>
        <w:ind w:hanging="567" w:left="567"/>
        <w:rPr>
          <w:rFonts w:eastAsia="Times New Roman"/>
          <w:sz w:val="28"/>
          <w:szCs w:val="28"/>
          <w:lang w:eastAsia="fr-FR"/>
        </w:rPr>
      </w:pPr>
      <w:bookmarkStart w:id="18" w:name="__RefHeading___Toc1831_1098725337"/>
      <w:bookmarkStart w:id="19" w:name="_Toc173144273"/>
      <w:bookmarkEnd w:id="18"/>
      <w:r>
        <w:rPr>
          <w:rFonts w:eastAsia="Times New Roman"/>
          <w:sz w:val="28"/>
          <w:szCs w:val="28"/>
          <w:lang w:eastAsia="fr-FR"/>
        </w:rPr>
        <w:t>Version 2.0</w:t>
      </w:r>
      <w:bookmarkEnd w:id="19"/>
    </w:p>
    <w:p>
      <w:pPr>
        <w:pStyle w:val="Heading2"/>
        <w:numPr>
          <w:ilvl w:val="1"/>
          <w:numId w:val="2"/>
        </w:numPr>
        <w:spacing w:lineRule="auto" w:line="240" w:before="240" w:after="360"/>
        <w:ind w:hanging="567" w:left="567"/>
        <w:rPr>
          <w:rFonts w:eastAsia="Times New Roman"/>
          <w:sz w:val="28"/>
          <w:szCs w:val="28"/>
          <w:lang w:eastAsia="fr-FR"/>
        </w:rPr>
      </w:pPr>
      <w:bookmarkStart w:id="20" w:name="__RefHeading___Toc1833_1098725337"/>
      <w:bookmarkStart w:id="21" w:name="_Toc173144274"/>
      <w:bookmarkEnd w:id="20"/>
      <w:r>
        <w:rPr>
          <w:rFonts w:eastAsia="Times New Roman"/>
          <w:sz w:val="28"/>
          <w:szCs w:val="28"/>
          <w:lang w:eastAsia="fr-FR"/>
        </w:rPr>
        <w:t>Version 3.0</w:t>
      </w:r>
      <w:bookmarkEnd w:id="21"/>
    </w:p>
    <w:p>
      <w:pPr>
        <w:pStyle w:val="Heading1"/>
        <w:numPr>
          <w:ilvl w:val="0"/>
          <w:numId w:val="2"/>
        </w:numPr>
        <w:spacing w:lineRule="auto" w:line="240" w:before="360" w:after="240"/>
        <w:ind w:hanging="426" w:left="426"/>
        <w:rPr>
          <w:rFonts w:eastAsia="Times New Roman"/>
          <w:b/>
          <w:bCs/>
          <w:lang w:eastAsia="fr-FR"/>
        </w:rPr>
      </w:pPr>
      <w:bookmarkStart w:id="22" w:name="__RefHeading___Toc1835_1098725337"/>
      <w:bookmarkStart w:id="23" w:name="_Toc173144275"/>
      <w:bookmarkEnd w:id="22"/>
      <w:r>
        <w:rPr>
          <w:rFonts w:eastAsia="Times New Roman"/>
          <w:b/>
          <w:bCs/>
          <w:lang w:eastAsia="fr-FR"/>
        </w:rPr>
        <w:t>Méthodologie de travail</w:t>
      </w:r>
      <w:bookmarkEnd w:id="23"/>
    </w:p>
    <w:p>
      <w:pPr>
        <w:pStyle w:val="Heading2"/>
        <w:numPr>
          <w:ilvl w:val="1"/>
          <w:numId w:val="2"/>
        </w:numPr>
        <w:spacing w:lineRule="auto" w:line="240" w:before="240" w:after="360"/>
        <w:ind w:hanging="567" w:left="567"/>
        <w:rPr>
          <w:rFonts w:eastAsia="Times New Roman"/>
          <w:sz w:val="28"/>
          <w:szCs w:val="28"/>
          <w:lang w:eastAsia="fr-FR"/>
        </w:rPr>
      </w:pPr>
      <w:bookmarkStart w:id="24" w:name="__RefHeading___Toc1837_1098725337"/>
      <w:bookmarkStart w:id="25" w:name="_Toc173144276"/>
      <w:bookmarkEnd w:id="24"/>
      <w:r>
        <w:rPr>
          <w:rFonts w:eastAsia="Times New Roman"/>
          <w:sz w:val="28"/>
          <w:szCs w:val="28"/>
          <w:lang w:eastAsia="fr-FR"/>
        </w:rPr>
        <w:t xml:space="preserve">Cycle en </w:t>
      </w:r>
      <w:bookmarkEnd w:id="25"/>
      <w:r>
        <w:rPr>
          <w:rFonts w:eastAsia="Times New Roman"/>
          <w:sz w:val="28"/>
          <w:szCs w:val="28"/>
          <w:lang w:eastAsia="fr-FR"/>
        </w:rPr>
        <w:t>Spirale</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95">
            <wp:simplePos x="0" y="0"/>
            <wp:positionH relativeFrom="column">
              <wp:align>center</wp:align>
            </wp:positionH>
            <wp:positionV relativeFrom="paragraph">
              <wp:posOffset>635</wp:posOffset>
            </wp:positionV>
            <wp:extent cx="2655570" cy="22129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655570" cy="2212975"/>
                    </a:xfrm>
                    <a:prstGeom prst="rect">
                      <a:avLst/>
                    </a:prstGeom>
                  </pic:spPr>
                </pic:pic>
              </a:graphicData>
            </a:graphic>
          </wp:anchor>
        </w:drawing>
      </w:r>
    </w:p>
    <w:p>
      <w:pPr>
        <w:pStyle w:val="Normal"/>
        <w:spacing w:lineRule="auto" w:line="240" w:before="240" w:after="360"/>
        <w:ind w:hanging="567" w:left="567"/>
        <w:rPr>
          <w:sz w:val="24"/>
          <w:szCs w:val="24"/>
        </w:rPr>
      </w:pPr>
      <w:r>
        <w:rPr>
          <w:sz w:val="24"/>
          <w:szCs w:val="24"/>
        </w:rPr>
        <w:t xml:space="preserve">Définition : </w:t>
      </w:r>
    </w:p>
    <w:p>
      <w:pPr>
        <w:pStyle w:val="Normal"/>
        <w:spacing w:lineRule="auto" w:line="240" w:before="240" w:after="360"/>
        <w:ind w:hanging="567" w:left="567"/>
        <w:rPr>
          <w:sz w:val="24"/>
          <w:szCs w:val="24"/>
        </w:rPr>
      </w:pPr>
      <w:r>
        <w:rPr>
          <w:sz w:val="24"/>
          <w:szCs w:val="24"/>
        </w:rPr>
      </w:r>
    </w:p>
    <w:p>
      <w:pPr>
        <w:pStyle w:val="Heading2"/>
        <w:numPr>
          <w:ilvl w:val="1"/>
          <w:numId w:val="2"/>
        </w:numPr>
        <w:spacing w:lineRule="auto" w:line="240" w:before="240" w:after="360"/>
        <w:ind w:hanging="567" w:left="567"/>
        <w:rPr>
          <w:rFonts w:eastAsia="Times New Roman"/>
          <w:sz w:val="28"/>
          <w:szCs w:val="28"/>
          <w:lang w:eastAsia="fr-FR"/>
        </w:rPr>
      </w:pPr>
      <w:bookmarkStart w:id="26" w:name="__RefHeading___Toc1839_1098725337"/>
      <w:bookmarkEnd w:id="26"/>
      <w:r>
        <w:rPr>
          <w:rFonts w:eastAsia="Times New Roman" w:cs="Times New Roman" w:ascii="inherit" w:hAnsi="inherit"/>
          <w:color w:val="000000"/>
          <w:kern w:val="0"/>
          <w:sz w:val="24"/>
          <w:szCs w:val="24"/>
          <w:lang w:eastAsia="fr-FR"/>
          <w14:ligatures w14:val="none"/>
        </w:rPr>
        <w:t xml:space="preserve"> </w:t>
      </w:r>
      <w:r>
        <w:rPr>
          <w:rFonts w:eastAsia="Times New Roman"/>
          <w:sz w:val="28"/>
          <w:szCs w:val="28"/>
          <w:lang w:eastAsia="fr-FR"/>
        </w:rPr>
        <w:t>Cycle en V</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96">
            <wp:simplePos x="0" y="0"/>
            <wp:positionH relativeFrom="column">
              <wp:posOffset>1089025</wp:posOffset>
            </wp:positionH>
            <wp:positionV relativeFrom="paragraph">
              <wp:posOffset>-102235</wp:posOffset>
            </wp:positionV>
            <wp:extent cx="3987800" cy="217678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987800" cy="2176780"/>
                    </a:xfrm>
                    <a:prstGeom prst="rect">
                      <a:avLst/>
                    </a:prstGeom>
                  </pic:spPr>
                </pic:pic>
              </a:graphicData>
            </a:graphic>
          </wp:anchor>
        </w:drawing>
      </w:r>
    </w:p>
    <w:p>
      <w:pPr>
        <w:pStyle w:val="Normal"/>
        <w:spacing w:lineRule="auto" w:line="240" w:before="0" w:after="0"/>
        <w:textAlignment w:val="baseline"/>
        <w:rPr>
          <w:sz w:val="22"/>
          <w:szCs w:val="22"/>
        </w:rPr>
      </w:pPr>
      <w:r>
        <w:rPr>
          <w:rFonts w:eastAsia="Times New Roman" w:cs="Times New Roman" w:ascii="inherit" w:hAnsi="inherit"/>
          <w:color w:val="00A933"/>
          <w:kern w:val="0"/>
          <w:sz w:val="22"/>
          <w:szCs w:val="22"/>
          <w:u w:val="single"/>
          <w:lang w:eastAsia="fr-FR"/>
          <w14:ligatures w14:val="none"/>
        </w:rPr>
        <w:t>Définition :</w:t>
      </w:r>
      <w:r>
        <w:rPr>
          <w:rFonts w:eastAsia="Times New Roman" w:cs="Times New Roman" w:ascii="inherit" w:hAnsi="inherit"/>
          <w:color w:val="000000"/>
          <w:kern w:val="0"/>
          <w:sz w:val="22"/>
          <w:szCs w:val="22"/>
          <w:lang w:eastAsia="fr-FR"/>
          <w14:ligatures w14:val="none"/>
        </w:rPr>
        <w:t xml:space="preserve"> c’est un modèle d’organisation des activités d’un projet qui se caractérise par un flux d’activité descendant qui détaille le produit jusqu’à sa réalisation, et un flux ascendant qui assemble le produit en vérifiant sa qualité. Il est issu du modèle en cascade dont il reprend l’approche séquentielle et linéaire de phases.</w:t>
      </w:r>
    </w:p>
    <w:p>
      <w:pPr>
        <w:pStyle w:val="Normal"/>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Les étapes du modèle sont alors :</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Cadrage → 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Spécifications → 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Conception générale → 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Conception détaillée → ded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Réalisation → ded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Tests unitaires → 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Tests d’intégration →</w:t>
      </w:r>
      <w:r>
        <w:rPr>
          <w:rFonts w:eastAsia="Times New Roman" w:cs="Times New Roman" w:ascii="inherit" w:hAnsi="inherit"/>
          <w:color w:val="000000"/>
          <w:kern w:val="0"/>
          <w:sz w:val="22"/>
          <w:szCs w:val="22"/>
          <w:lang w:eastAsia="fr-FR"/>
          <w14:ligatures w14:val="none"/>
        </w:rPr>
        <w:t xml:space="preserve"> ddd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Validation → ddd</w:t>
      </w:r>
    </w:p>
    <w:p>
      <w:pPr>
        <w:pStyle w:val="Normal"/>
        <w:numPr>
          <w:ilvl w:val="0"/>
          <w:numId w:val="5"/>
        </w:numPr>
        <w:spacing w:lineRule="auto" w:line="240" w:before="0" w:after="0"/>
        <w:textAlignment w:val="baseline"/>
        <w:rPr>
          <w:sz w:val="22"/>
          <w:szCs w:val="22"/>
        </w:rPr>
      </w:pPr>
      <w:r>
        <w:rPr>
          <w:rFonts w:eastAsia="Times New Roman" w:cs="Times New Roman" w:ascii="inherit" w:hAnsi="inherit"/>
          <w:color w:val="000000"/>
          <w:kern w:val="0"/>
          <w:sz w:val="22"/>
          <w:szCs w:val="22"/>
          <w:lang w:eastAsia="fr-FR"/>
          <w14:ligatures w14:val="none"/>
        </w:rPr>
        <w:t>Recette → dde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(parler du diagramme de Gantt, et des différentes phases d'un projet en cycle en V)</w:t>
      </w:r>
    </w:p>
    <w:p>
      <w:pPr>
        <w:pStyle w:val="Heading2"/>
        <w:numPr>
          <w:ilvl w:val="1"/>
          <w:numId w:val="2"/>
        </w:numPr>
        <w:spacing w:lineRule="auto" w:line="240" w:before="240" w:after="360"/>
        <w:ind w:hanging="567" w:left="567"/>
        <w:rPr>
          <w:rFonts w:eastAsia="Times New Roman"/>
          <w:sz w:val="28"/>
          <w:szCs w:val="28"/>
          <w:lang w:eastAsia="fr-FR"/>
        </w:rPr>
      </w:pPr>
      <w:bookmarkStart w:id="27" w:name="__RefHeading___Toc1841_1098725337"/>
      <w:bookmarkStart w:id="28" w:name="_Toc173144277"/>
      <w:bookmarkEnd w:id="27"/>
      <w:r>
        <w:rPr>
          <w:rFonts w:eastAsia="Times New Roman"/>
          <w:sz w:val="28"/>
          <w:szCs w:val="28"/>
          <w:lang w:eastAsia="fr-FR"/>
        </w:rPr>
        <w:t>Méthodologie Agile/Scrum</w:t>
      </w:r>
      <w:bookmarkEnd w:id="28"/>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(Définir les sprints, ...)</w:t>
      </w:r>
    </w:p>
    <w:p>
      <w:pPr>
        <w:pStyle w:val="Heading2"/>
        <w:numPr>
          <w:ilvl w:val="1"/>
          <w:numId w:val="2"/>
        </w:numPr>
        <w:spacing w:lineRule="auto" w:line="240" w:before="240" w:after="360"/>
        <w:ind w:hanging="567" w:left="567"/>
        <w:rPr>
          <w:rFonts w:eastAsia="Times New Roman"/>
          <w:sz w:val="28"/>
          <w:szCs w:val="28"/>
          <w:lang w:eastAsia="fr-FR"/>
        </w:rPr>
      </w:pPr>
      <w:bookmarkStart w:id="29" w:name="__RefHeading___Toc1843_1098725337"/>
      <w:bookmarkStart w:id="30" w:name="_Toc173144278"/>
      <w:bookmarkEnd w:id="29"/>
      <w:r>
        <w:rPr>
          <w:rFonts w:eastAsia="Times New Roman"/>
          <w:sz w:val="28"/>
          <w:szCs w:val="28"/>
          <w:lang w:eastAsia="fr-FR"/>
        </w:rPr>
        <w:t>Méthodologie Agile/Kanban</w:t>
      </w:r>
      <w:bookmarkEnd w:id="30"/>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gestion et planification des tâches =&gt; pour cela, utilisez l'outil TRELLO)</w:t>
      </w:r>
    </w:p>
    <w:p>
      <w:pPr>
        <w:pStyle w:val="Heading2"/>
        <w:numPr>
          <w:ilvl w:val="1"/>
          <w:numId w:val="2"/>
        </w:numPr>
        <w:spacing w:lineRule="auto" w:line="240" w:before="240" w:after="360"/>
        <w:ind w:hanging="567" w:left="567"/>
        <w:rPr>
          <w:rFonts w:eastAsia="Times New Roman"/>
          <w:sz w:val="28"/>
          <w:szCs w:val="28"/>
          <w:lang w:eastAsia="fr-FR"/>
        </w:rPr>
      </w:pPr>
      <w:bookmarkStart w:id="31" w:name="__RefHeading___Toc1845_1098725337"/>
      <w:bookmarkEnd w:id="31"/>
      <w:r>
        <w:rPr>
          <w:rFonts w:eastAsia="Times New Roman"/>
          <w:sz w:val="28"/>
          <w:szCs w:val="28"/>
          <w:lang w:eastAsia="fr-FR"/>
        </w:rPr>
        <w:t>Méthodologie Agile/Scrumban</w:t>
      </w:r>
    </w:p>
    <w:p>
      <w:pPr>
        <w:pStyle w:val="Heading2"/>
        <w:numPr>
          <w:ilvl w:val="1"/>
          <w:numId w:val="2"/>
        </w:numPr>
        <w:spacing w:lineRule="auto" w:line="240" w:before="240" w:after="360"/>
        <w:ind w:hanging="567" w:left="567"/>
        <w:rPr>
          <w:rFonts w:eastAsia="Times New Roman"/>
          <w:sz w:val="28"/>
          <w:szCs w:val="28"/>
          <w:lang w:eastAsia="fr-FR"/>
        </w:rPr>
      </w:pPr>
      <w:bookmarkStart w:id="32" w:name="__RefHeading___Toc1847_1098725337"/>
      <w:bookmarkStart w:id="33" w:name="_Toc173144279"/>
      <w:bookmarkEnd w:id="32"/>
      <w:r>
        <w:rPr>
          <w:rFonts w:eastAsia="Times New Roman"/>
          <w:sz w:val="28"/>
          <w:szCs w:val="28"/>
          <w:lang w:eastAsia="fr-FR"/>
        </w:rPr>
        <w:t>Méthodologie Agile/TDD</w:t>
      </w:r>
      <w:bookmarkEnd w:id="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mise en place de tests unitaires avant le développement d’une méthode)</w:t>
      </w:r>
    </w:p>
    <w:p>
      <w:pPr>
        <w:pStyle w:val="Heading2"/>
        <w:numPr>
          <w:ilvl w:val="1"/>
          <w:numId w:val="2"/>
        </w:numPr>
        <w:spacing w:lineRule="auto" w:line="240" w:before="240" w:after="360"/>
        <w:ind w:hanging="567" w:left="567"/>
        <w:rPr>
          <w:rFonts w:eastAsia="Times New Roman"/>
          <w:sz w:val="28"/>
          <w:szCs w:val="28"/>
          <w:lang w:eastAsia="fr-FR"/>
        </w:rPr>
      </w:pPr>
      <w:bookmarkStart w:id="34" w:name="__RefHeading___Toc1849_1098725337"/>
      <w:bookmarkEnd w:id="34"/>
      <w:r>
        <w:rPr>
          <w:rFonts w:eastAsia="Times New Roman"/>
          <w:sz w:val="28"/>
          <w:szCs w:val="28"/>
          <w:lang w:eastAsia="fr-FR"/>
        </w:rPr>
        <w:t>Méthodologie Agile/FDD</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réalisation d’une fonctionnalité de bout en bout càd de l’interface graphique jusqu’à la base de données)</w:t>
      </w:r>
    </w:p>
    <w:p>
      <w:pPr>
        <w:pStyle w:val="Heading1"/>
        <w:numPr>
          <w:ilvl w:val="0"/>
          <w:numId w:val="2"/>
        </w:numPr>
        <w:spacing w:lineRule="auto" w:line="240" w:before="360" w:after="240"/>
        <w:ind w:hanging="426" w:left="426"/>
        <w:rPr>
          <w:rFonts w:eastAsia="Times New Roman"/>
          <w:b/>
          <w:bCs/>
          <w:lang w:eastAsia="fr-FR"/>
        </w:rPr>
      </w:pPr>
      <w:bookmarkStart w:id="35" w:name="__RefHeading___Toc1851_1098725337"/>
      <w:bookmarkStart w:id="36" w:name="_Toc173144280"/>
      <w:bookmarkEnd w:id="35"/>
      <w:r>
        <w:rPr>
          <w:rFonts w:eastAsia="Times New Roman"/>
          <w:b/>
          <w:bCs/>
          <w:lang w:eastAsia="fr-FR"/>
        </w:rPr>
        <w:t>Spécifications fonctionnelles</w:t>
      </w:r>
      <w:bookmarkEnd w:id="3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(expliquer les fonctionnalités une à une et par profil, en montrant pour trois ou quatre la </w:t>
      </w:r>
      <w:r>
        <w:rPr>
          <w:rFonts w:eastAsia="Times New Roman" w:cs="Times New Roman" w:ascii="inherit" w:hAnsi="inherit"/>
          <w:b/>
          <w:bCs/>
          <w:color w:val="000000"/>
          <w:kern w:val="0"/>
          <w:sz w:val="24"/>
          <w:szCs w:val="24"/>
          <w:lang w:eastAsia="fr-FR"/>
          <w14:ligatures w14:val="none"/>
        </w:rPr>
        <w:t>description textuelle</w:t>
      </w:r>
      <w:r>
        <w:rPr>
          <w:rFonts w:eastAsia="Times New Roman" w:cs="Times New Roman" w:ascii="inherit" w:hAnsi="inherit"/>
          <w:color w:val="000000"/>
          <w:kern w:val="0"/>
          <w:sz w:val="24"/>
          <w:szCs w:val="24"/>
          <w:lang w:eastAsia="fr-FR"/>
          <w14:ligatures w14:val="none"/>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37" w:name="__RefHeading___Toc1853_1098725337"/>
      <w:bookmarkStart w:id="38" w:name="_Toc173144281"/>
      <w:bookmarkEnd w:id="37"/>
      <w:r>
        <w:rPr>
          <w:rFonts w:eastAsia="Times New Roman"/>
          <w:sz w:val="28"/>
          <w:szCs w:val="28"/>
          <w:lang w:eastAsia="fr-FR"/>
        </w:rPr>
        <w:t>Fonctionnalité "S'authentifier"</w:t>
      </w:r>
      <w:bookmarkEnd w:id="38"/>
    </w:p>
    <w:p>
      <w:pPr>
        <w:pStyle w:val="Heading2"/>
        <w:numPr>
          <w:ilvl w:val="1"/>
          <w:numId w:val="2"/>
        </w:numPr>
        <w:spacing w:lineRule="auto" w:line="240" w:before="240" w:after="360"/>
        <w:ind w:hanging="567" w:left="567"/>
        <w:rPr>
          <w:rFonts w:eastAsia="Times New Roman"/>
          <w:sz w:val="28"/>
          <w:szCs w:val="28"/>
          <w:lang w:eastAsia="fr-FR"/>
        </w:rPr>
      </w:pPr>
      <w:bookmarkStart w:id="39" w:name="__RefHeading___Toc1855_1098725337"/>
      <w:bookmarkStart w:id="40" w:name="_Toc173144282"/>
      <w:bookmarkEnd w:id="39"/>
      <w:r>
        <w:rPr>
          <w:rFonts w:eastAsia="Times New Roman"/>
          <w:sz w:val="28"/>
          <w:szCs w:val="28"/>
          <w:lang w:eastAsia="fr-FR"/>
        </w:rPr>
        <w:t>Fonctionnalité "S'inscrire"</w:t>
      </w:r>
      <w:bookmarkEnd w:id="40"/>
    </w:p>
    <w:p>
      <w:pPr>
        <w:pStyle w:val="Heading2"/>
        <w:numPr>
          <w:ilvl w:val="1"/>
          <w:numId w:val="2"/>
        </w:numPr>
        <w:spacing w:lineRule="auto" w:line="240" w:before="240" w:after="360"/>
        <w:ind w:hanging="567" w:left="567"/>
        <w:rPr>
          <w:rFonts w:eastAsia="Times New Roman"/>
          <w:sz w:val="28"/>
          <w:szCs w:val="28"/>
          <w:lang w:eastAsia="fr-FR"/>
        </w:rPr>
      </w:pPr>
      <w:bookmarkStart w:id="41" w:name="__RefHeading___Toc1857_1098725337"/>
      <w:bookmarkStart w:id="42" w:name="_Toc173144283"/>
      <w:bookmarkEnd w:id="41"/>
      <w:r>
        <w:rPr>
          <w:rFonts w:eastAsia="Times New Roman"/>
          <w:sz w:val="28"/>
          <w:szCs w:val="28"/>
          <w:lang w:eastAsia="fr-FR"/>
        </w:rPr>
        <w:t>Fonctionnalité "</w:t>
      </w:r>
      <w:r>
        <w:rPr>
          <w:rFonts w:eastAsia="Times New Roman"/>
          <w:sz w:val="28"/>
          <w:szCs w:val="28"/>
          <w:lang w:eastAsia="fr-FR"/>
        </w:rPr>
        <w:t>Ajouter un manga</w:t>
      </w:r>
      <w:r>
        <w:rPr>
          <w:rFonts w:eastAsia="Times New Roman"/>
          <w:sz w:val="28"/>
          <w:szCs w:val="28"/>
          <w:lang w:eastAsia="fr-FR"/>
        </w:rPr>
        <w:t>"</w:t>
      </w:r>
      <w:bookmarkEnd w:id="42"/>
    </w:p>
    <w:p>
      <w:pPr>
        <w:pStyle w:val="Heading2"/>
        <w:numPr>
          <w:ilvl w:val="1"/>
          <w:numId w:val="2"/>
        </w:numPr>
        <w:spacing w:lineRule="auto" w:line="240" w:before="240" w:after="360"/>
        <w:ind w:hanging="567" w:left="567"/>
        <w:rPr>
          <w:rFonts w:eastAsia="Times New Roman"/>
          <w:sz w:val="28"/>
          <w:szCs w:val="28"/>
          <w:lang w:eastAsia="fr-FR"/>
        </w:rPr>
      </w:pPr>
      <w:bookmarkStart w:id="43" w:name="__RefHeading___Toc1859_1098725337"/>
      <w:bookmarkEnd w:id="43"/>
      <w:r>
        <w:rPr>
          <w:rFonts w:eastAsia="Times New Roman"/>
          <w:sz w:val="28"/>
          <w:szCs w:val="28"/>
          <w:lang w:eastAsia="fr-FR"/>
        </w:rPr>
        <w:t>Fonctionnalité "Ajouter article au panier"</w:t>
      </w:r>
    </w:p>
    <w:p>
      <w:pPr>
        <w:pStyle w:val="Heading1"/>
        <w:numPr>
          <w:ilvl w:val="0"/>
          <w:numId w:val="2"/>
        </w:numPr>
        <w:spacing w:lineRule="auto" w:line="240" w:before="360" w:after="240"/>
        <w:ind w:hanging="426" w:left="426"/>
        <w:rPr>
          <w:rFonts w:eastAsia="Times New Roman"/>
          <w:b/>
          <w:bCs/>
          <w:lang w:eastAsia="fr-FR"/>
        </w:rPr>
      </w:pPr>
      <w:bookmarkStart w:id="44" w:name="__RefHeading___Toc1861_1098725337"/>
      <w:bookmarkStart w:id="45" w:name="_Toc173144284"/>
      <w:bookmarkEnd w:id="44"/>
      <w:r>
        <w:rPr>
          <w:rFonts w:eastAsia="Times New Roman"/>
          <w:b/>
          <w:bCs/>
          <w:lang w:eastAsia="fr-FR"/>
        </w:rPr>
        <w:t>Spécifications techniques</w:t>
      </w:r>
      <w:bookmarkEnd w:id="45"/>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46" w:name="__RefHeading___Toc1863_1098725337"/>
      <w:bookmarkStart w:id="47" w:name="_Toc173144285"/>
      <w:bookmarkEnd w:id="46"/>
      <w:r>
        <w:rPr>
          <w:rFonts w:eastAsia="Times New Roman"/>
          <w:sz w:val="28"/>
          <w:szCs w:val="28"/>
          <w:lang w:eastAsia="fr-FR"/>
        </w:rPr>
        <w:t>L'architecture logicielle multicouches MVC</w:t>
      </w:r>
      <w:bookmarkEnd w:id="47"/>
    </w:p>
    <w:p>
      <w:pPr>
        <w:pStyle w:val="Heading2"/>
        <w:numPr>
          <w:ilvl w:val="1"/>
          <w:numId w:val="2"/>
        </w:numPr>
        <w:spacing w:lineRule="auto" w:line="240" w:before="240" w:after="360"/>
        <w:ind w:hanging="567" w:left="567"/>
        <w:rPr>
          <w:rFonts w:eastAsia="Times New Roman"/>
          <w:sz w:val="28"/>
          <w:szCs w:val="28"/>
          <w:lang w:eastAsia="fr-FR"/>
        </w:rPr>
      </w:pPr>
      <w:bookmarkStart w:id="48" w:name="__RefHeading___Toc1865_1098725337"/>
      <w:bookmarkStart w:id="49" w:name="_Toc173144286"/>
      <w:bookmarkEnd w:id="48"/>
      <w:r>
        <w:rPr>
          <w:rFonts w:eastAsia="Times New Roman"/>
          <w:sz w:val="28"/>
          <w:szCs w:val="28"/>
          <w:lang w:eastAsia="fr-FR"/>
        </w:rPr>
        <w:t>L'architecture n-Tiers</w:t>
      </w:r>
      <w:bookmarkEnd w:id="49"/>
      <w:r>
        <w:rPr>
          <w:rFonts w:eastAsia="Times New Roman"/>
          <w:sz w:val="28"/>
          <w:szCs w:val="28"/>
          <w:lang w:eastAsia="fr-FR"/>
        </w:rPr>
        <w:t xml:space="preserve"> </w:t>
      </w:r>
      <w:r>
        <w:rPr>
          <w:rFonts w:eastAsia="Symbol" w:cs="Symbol" w:ascii="Symbol" w:hAnsi="Symbol"/>
          <w:sz w:val="28"/>
          <w:szCs w:val="28"/>
          <w:lang w:eastAsia="fr-FR"/>
        </w:rPr>
        <w:sym w:font="Symbol" w:char="f0de"/>
      </w:r>
      <w:r>
        <w:rPr>
          <w:rFonts w:eastAsia="Times New Roman"/>
          <w:sz w:val="28"/>
          <w:szCs w:val="28"/>
          <w:lang w:eastAsia="fr-FR"/>
        </w:rPr>
        <w:t xml:space="preserve"> (3-Tiers)</w:t>
      </w:r>
    </w:p>
    <w:p>
      <w:pPr>
        <w:pStyle w:val="Heading2"/>
        <w:numPr>
          <w:ilvl w:val="1"/>
          <w:numId w:val="2"/>
        </w:numPr>
        <w:spacing w:lineRule="auto" w:line="240" w:before="240" w:after="360"/>
        <w:ind w:hanging="567" w:left="567"/>
        <w:rPr>
          <w:rFonts w:eastAsia="Times New Roman"/>
          <w:sz w:val="28"/>
          <w:szCs w:val="28"/>
          <w:lang w:eastAsia="fr-FR"/>
        </w:rPr>
      </w:pPr>
      <w:bookmarkStart w:id="50" w:name="__RefHeading___Toc1867_1098725337"/>
      <w:bookmarkStart w:id="51" w:name="_Toc173144287"/>
      <w:bookmarkEnd w:id="50"/>
      <w:r>
        <w:rPr>
          <w:rFonts w:eastAsia="Times New Roman"/>
          <w:sz w:val="28"/>
          <w:szCs w:val="28"/>
          <w:lang w:eastAsia="fr-FR"/>
        </w:rPr>
        <w:t>Technologies choisies</w:t>
      </w:r>
      <w:bookmarkEnd w:id="51"/>
    </w:p>
    <w:p>
      <w:pPr>
        <w:pStyle w:val="Heading3"/>
        <w:numPr>
          <w:ilvl w:val="2"/>
          <w:numId w:val="2"/>
        </w:numPr>
        <w:spacing w:beforeAutospacing="0" w:before="360" w:afterAutospacing="0" w:after="240"/>
        <w:ind w:hanging="851" w:left="851"/>
        <w:rPr>
          <w:b w:val="false"/>
          <w:bCs w:val="false"/>
          <w:color w:val="ED4C05"/>
        </w:rPr>
      </w:pPr>
      <w:bookmarkStart w:id="52" w:name="__RefHeading___Toc1869_1098725337"/>
      <w:bookmarkEnd w:id="52"/>
      <w:r>
        <w:rPr>
          <w:rFonts w:cs="Calibri Light" w:ascii="Calibri Light" w:hAnsi="Calibri Light" w:asciiTheme="majorHAnsi" w:cstheme="majorHAnsi" w:hAnsiTheme="majorHAnsi"/>
          <w:b w:val="false"/>
          <w:bCs w:val="false"/>
          <w:color w:val="ED4C05"/>
          <w:sz w:val="26"/>
          <w:szCs w:val="26"/>
        </w:rPr>
        <w:t>Technologies côté Front-end</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97">
            <wp:simplePos x="0" y="0"/>
            <wp:positionH relativeFrom="column">
              <wp:posOffset>22225</wp:posOffset>
            </wp:positionH>
            <wp:positionV relativeFrom="paragraph">
              <wp:posOffset>635</wp:posOffset>
            </wp:positionV>
            <wp:extent cx="1726565" cy="1036320"/>
            <wp:effectExtent l="0" t="0" r="0" b="0"/>
            <wp:wrapSquare wrapText="righ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726565" cy="1036320"/>
                    </a:xfrm>
                    <a:prstGeom prst="rect">
                      <a:avLst/>
                    </a:prstGeom>
                  </pic:spPr>
                </pic:pic>
              </a:graphicData>
            </a:graphic>
          </wp:anchor>
        </w:drawing>
      </w:r>
      <w:r>
        <w:rPr>
          <w:i/>
          <w:iCs/>
          <w:u w:val="single"/>
        </w:rPr>
        <w:t>Next Js :</w:t>
      </w:r>
      <w: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Normal"/>
        <w:rPr>
          <w:lang w:eastAsia="fr-FR"/>
        </w:rPr>
      </w:pPr>
      <w:r>
        <w:rPr>
          <w:lang w:eastAsia="fr-FR"/>
        </w:rPr>
        <w:drawing>
          <wp:anchor behindDoc="0" distT="0" distB="0" distL="0" distR="0" simplePos="0" locked="0" layoutInCell="0" allowOverlap="1" relativeHeight="305">
            <wp:simplePos x="0" y="0"/>
            <wp:positionH relativeFrom="column">
              <wp:posOffset>4682490</wp:posOffset>
            </wp:positionH>
            <wp:positionV relativeFrom="paragraph">
              <wp:posOffset>44450</wp:posOffset>
            </wp:positionV>
            <wp:extent cx="1471295" cy="1278255"/>
            <wp:effectExtent l="0" t="0" r="0" b="0"/>
            <wp:wrapSquare wrapText="lef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1471295" cy="1278255"/>
                    </a:xfrm>
                    <a:prstGeom prst="rect">
                      <a:avLst/>
                    </a:prstGeom>
                  </pic:spPr>
                </pic:pic>
              </a:graphicData>
            </a:graphic>
          </wp:anchor>
        </w:drawing>
      </w:r>
    </w:p>
    <w:p>
      <w:pPr>
        <w:pStyle w:val="Normal"/>
        <w:rPr>
          <w:lang w:eastAsia="fr-FR"/>
        </w:rPr>
      </w:pPr>
      <w:r>
        <w:rPr>
          <w:lang w:eastAsia="fr-FR"/>
        </w:rPr>
        <w:tab/>
      </w:r>
      <w:r>
        <w:rPr>
          <w:i/>
          <w:iCs/>
          <w:u w:val="single"/>
          <w:lang w:eastAsia="fr-FR"/>
        </w:rPr>
        <w:t>JavaScript :</w:t>
      </w:r>
      <w:r>
        <w:rPr>
          <w:lang w:eastAsia="fr-FR"/>
        </w:rPr>
        <w:t xml:space="preserve"> c’est un langage de programmation de scripts employé dans </w:t>
        <w:tab/>
        <w:t xml:space="preserve">les pages web.  Avec HTML et CSS, JavaScript fait partie des langages les </w:t>
        <w:tab/>
        <w:t xml:space="preserve">plus utilisés par les développeurs. J’ai choisit ce langage pour ajouter de </w:t>
        <w:tab/>
        <w:t xml:space="preserve">l’interactivité et des fonctionnalités de l’expérience utilisateur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306">
            <wp:simplePos x="0" y="0"/>
            <wp:positionH relativeFrom="column">
              <wp:posOffset>101600</wp:posOffset>
            </wp:positionH>
            <wp:positionV relativeFrom="paragraph">
              <wp:posOffset>-107315</wp:posOffset>
            </wp:positionV>
            <wp:extent cx="1813560" cy="1813560"/>
            <wp:effectExtent l="0" t="0" r="0" b="0"/>
            <wp:wrapSquare wrapText="righ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1813560" cy="1813560"/>
                    </a:xfrm>
                    <a:prstGeom prst="rect">
                      <a:avLst/>
                    </a:prstGeom>
                  </pic:spPr>
                </pic:pic>
              </a:graphicData>
            </a:graphic>
          </wp:anchor>
        </w:drawing>
      </w:r>
    </w:p>
    <w:p>
      <w:pPr>
        <w:pStyle w:val="Normal"/>
        <w:widowControl/>
        <w:suppressAutoHyphens w:val="true"/>
        <w:bidi w:val="0"/>
        <w:spacing w:lineRule="auto" w:line="259" w:before="0" w:after="160"/>
        <w:ind w:hanging="0" w:left="567" w:right="0"/>
        <w:jc w:val="left"/>
        <w:rPr>
          <w:lang w:eastAsia="fr-FR"/>
        </w:rPr>
      </w:pPr>
      <w:r>
        <w:rPr>
          <w:i/>
          <w:iCs/>
          <w:u w:val="single"/>
          <w:lang w:eastAsia="fr-FR"/>
        </w:rPr>
        <w:t>HTML :</w:t>
      </w:r>
      <w:r>
        <w:rPr>
          <w:lang w:eastAsia="fr-FR"/>
        </w:rPr>
        <w:t xml:space="preserve"> c’est un langage de balisage conçu pour représenter les pages web. Ce langage permet d’écrire de l’hypertexte, de créer des formulaires, et des programmes informatiques. Il est souvent utilisé conjointement avec JavaScript et CSS. J’ai choisit ce langage car c’est le langage le plus connu pour créer une page web.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307">
            <wp:simplePos x="0" y="0"/>
            <wp:positionH relativeFrom="column">
              <wp:posOffset>4227195</wp:posOffset>
            </wp:positionH>
            <wp:positionV relativeFrom="paragraph">
              <wp:posOffset>33655</wp:posOffset>
            </wp:positionV>
            <wp:extent cx="1431925" cy="2019935"/>
            <wp:effectExtent l="0" t="0" r="0" b="0"/>
            <wp:wrapSquare wrapText="lef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1431925" cy="2019935"/>
                    </a:xfrm>
                    <a:prstGeom prst="rect">
                      <a:avLst/>
                    </a:prstGeom>
                  </pic:spPr>
                </pic:pic>
              </a:graphicData>
            </a:graphic>
          </wp:anchor>
        </w:drawing>
      </w:r>
    </w:p>
    <w:p>
      <w:pPr>
        <w:pStyle w:val="Normal"/>
        <w:rPr>
          <w:lang w:eastAsia="fr-FR"/>
        </w:rPr>
      </w:pPr>
      <w:r>
        <w:rPr>
          <w:lang w:eastAsia="fr-FR"/>
        </w:rPr>
      </w:r>
    </w:p>
    <w:p>
      <w:pPr>
        <w:pStyle w:val="Normal"/>
        <w:widowControl/>
        <w:suppressAutoHyphens w:val="true"/>
        <w:bidi w:val="0"/>
        <w:spacing w:lineRule="auto" w:line="259" w:before="0" w:after="160"/>
        <w:ind w:hanging="0" w:left="397" w:right="0"/>
        <w:jc w:val="left"/>
        <w:rPr>
          <w:lang w:eastAsia="fr-FR"/>
        </w:rPr>
      </w:pPr>
      <w:r>
        <w:rPr>
          <w:i/>
          <w:iCs/>
          <w:u w:val="single"/>
          <w:lang w:eastAsia="fr-FR"/>
        </w:rPr>
        <w:t>CSS :</w:t>
      </w:r>
      <w:r>
        <w:rPr>
          <w:lang w:eastAsia="fr-FR"/>
        </w:rPr>
        <w:t xml:space="preserve"> c’est un langage informatique de type feuilles de style en cascade qui permet de mettre en forme des documents de types HTML et XML. J’ai choisit ce langage car il est toujours utilisé avec HTML.</w:t>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Fonts w:eastAsia="Times New Roman"/>
          <w:b/>
          <w:kern w:val="0"/>
          <w:u w:val="single"/>
          <w:lang w:eastAsia="fr-FR"/>
          <w14:ligatures w14:val="none"/>
        </w:rPr>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Fonts w:eastAsia="Times New Roman"/>
          <w:b/>
          <w:kern w:val="0"/>
          <w:u w:val="single"/>
          <w:lang w:eastAsia="fr-FR"/>
          <w14:ligatures w14:val="none"/>
        </w:rPr>
        <w:drawing>
          <wp:anchor behindDoc="0" distT="0" distB="0" distL="0" distR="0" simplePos="0" locked="0" layoutInCell="0" allowOverlap="1" relativeHeight="299">
            <wp:simplePos x="0" y="0"/>
            <wp:positionH relativeFrom="column">
              <wp:posOffset>213360</wp:posOffset>
            </wp:positionH>
            <wp:positionV relativeFrom="paragraph">
              <wp:posOffset>116205</wp:posOffset>
            </wp:positionV>
            <wp:extent cx="1833245" cy="1205230"/>
            <wp:effectExtent l="0" t="0" r="0" b="0"/>
            <wp:wrapSquare wrapText="r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833245" cy="1205230"/>
                    </a:xfrm>
                    <a:prstGeom prst="rect">
                      <a:avLst/>
                    </a:prstGeom>
                  </pic:spPr>
                </pic:pic>
              </a:graphicData>
            </a:graphic>
          </wp:anchor>
        </w:drawing>
      </w:r>
    </w:p>
    <w:p>
      <w:pPr>
        <w:pStyle w:val="Normal"/>
        <w:widowControl/>
        <w:suppressAutoHyphens w:val="true"/>
        <w:bidi w:val="0"/>
        <w:spacing w:lineRule="auto" w:line="259" w:before="0" w:after="160"/>
        <w:ind w:hanging="0" w:left="624" w:right="0"/>
        <w:jc w:val="left"/>
        <w:rPr>
          <w:lang w:eastAsia="fr-FR"/>
        </w:rPr>
      </w:pPr>
      <w:r>
        <w:rPr>
          <w:i/>
          <w:iCs/>
          <w:u w:val="single"/>
          <w:lang w:eastAsia="fr-FR"/>
        </w:rPr>
        <w:t>React Js :</w:t>
      </w:r>
      <w:r>
        <w:rPr>
          <w:lang w:eastAsia="fr-FR"/>
        </w:rPr>
        <w:t xml:space="preserve"> c’est une librairie JavaScript pour créer des interfaces utilisateurs qui peut être utilisée avec un framework MVC comme Next Js. J’ai choisit cette bibliothèque car c’est plus simple à écrire et permet d’utiliser des composants qu’on peut réutiliser.</w:t>
      </w:r>
    </w:p>
    <w:p>
      <w:pPr>
        <w:pStyle w:val="Normal"/>
        <w:jc w:val="left"/>
        <w:rPr>
          <w:lang w:eastAsia="fr-FR"/>
        </w:rPr>
      </w:pPr>
      <w:r>
        <w:rPr>
          <w:lang w:eastAsia="fr-FR"/>
        </w:rPr>
      </w:r>
    </w:p>
    <w:p>
      <w:pPr>
        <w:pStyle w:val="Normal"/>
        <w:jc w:val="left"/>
        <w:rPr>
          <w:lang w:eastAsia="fr-FR"/>
        </w:rPr>
      </w:pPr>
      <w:r>
        <w:rPr>
          <w:lang w:eastAsia="fr-FR"/>
        </w:rPr>
      </w:r>
    </w:p>
    <w:p>
      <w:pPr>
        <w:pStyle w:val="Normal"/>
        <w:widowControl/>
        <w:suppressAutoHyphens w:val="true"/>
        <w:bidi w:val="0"/>
        <w:spacing w:lineRule="auto" w:line="259" w:before="0" w:after="160"/>
        <w:ind w:hanging="0" w:left="567" w:right="0"/>
        <w:jc w:val="left"/>
        <w:rPr>
          <w:lang w:eastAsia="fr-FR"/>
        </w:rPr>
      </w:pPr>
      <w:r>
        <w:drawing>
          <wp:anchor behindDoc="0" distT="0" distB="0" distL="0" distR="0" simplePos="0" locked="0" layoutInCell="0" allowOverlap="1" relativeHeight="308">
            <wp:simplePos x="0" y="0"/>
            <wp:positionH relativeFrom="column">
              <wp:posOffset>3556000</wp:posOffset>
            </wp:positionH>
            <wp:positionV relativeFrom="paragraph">
              <wp:posOffset>-40640</wp:posOffset>
            </wp:positionV>
            <wp:extent cx="2270760" cy="1135380"/>
            <wp:effectExtent l="0" t="0" r="0" b="0"/>
            <wp:wrapSquare wrapText="lef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2270760" cy="1135380"/>
                    </a:xfrm>
                    <a:prstGeom prst="rect">
                      <a:avLst/>
                    </a:prstGeom>
                  </pic:spPr>
                </pic:pic>
              </a:graphicData>
            </a:graphic>
          </wp:anchor>
        </w:drawing>
      </w:r>
      <w:r>
        <w:rPr>
          <w:i/>
          <w:iCs/>
          <w:u w:val="single"/>
          <w:lang w:eastAsia="fr-FR"/>
        </w:rPr>
        <w:t>Tailwind CSS :</w:t>
      </w:r>
      <w:r>
        <w:rPr>
          <w:lang w:eastAsia="fr-FR"/>
        </w:rPr>
        <w:t xml:space="preserve"> c’est une bibliothèque CSS open source qui facilite le développeur. J’ai choisit cette librairie car contrairement a Bootstrap, il n’y a pas de classes prédéfinis comme pour les boutons ou les tables. C’est au développeur de choisir ces propres classes et les modifies a sa manière comme sur les feuilles de styles de CSS.  </w:t>
      </w:r>
    </w:p>
    <w:p>
      <w:pPr>
        <w:pStyle w:val="Normal"/>
        <w:jc w:val="left"/>
        <w:rPr>
          <w:lang w:eastAsia="fr-FR"/>
        </w:rPr>
      </w:pPr>
      <w:r>
        <w:rPr>
          <w:lang w:eastAsia="fr-FR"/>
        </w:rPr>
      </w:r>
    </w:p>
    <w:p>
      <w:pPr>
        <w:pStyle w:val="Normal"/>
        <w:jc w:val="left"/>
        <w:rPr>
          <w:lang w:eastAsia="fr-FR"/>
        </w:rPr>
      </w:pPr>
      <w:r>
        <w:rPr>
          <w:lang w:eastAsia="fr-FR"/>
        </w:rPr>
        <w:drawing>
          <wp:anchor behindDoc="0" distT="0" distB="0" distL="0" distR="0" simplePos="0" locked="0" layoutInCell="0" allowOverlap="1" relativeHeight="309">
            <wp:simplePos x="0" y="0"/>
            <wp:positionH relativeFrom="column">
              <wp:posOffset>86360</wp:posOffset>
            </wp:positionH>
            <wp:positionV relativeFrom="paragraph">
              <wp:posOffset>73660</wp:posOffset>
            </wp:positionV>
            <wp:extent cx="1515745" cy="1515745"/>
            <wp:effectExtent l="0" t="0" r="0" b="0"/>
            <wp:wrapSquare wrapText="righ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a:off x="0" y="0"/>
                      <a:ext cx="1515745" cy="1515745"/>
                    </a:xfrm>
                    <a:prstGeom prst="rect">
                      <a:avLst/>
                    </a:prstGeom>
                  </pic:spPr>
                </pic:pic>
              </a:graphicData>
            </a:graphic>
          </wp:anchor>
        </w:drawing>
      </w:r>
    </w:p>
    <w:p>
      <w:pPr>
        <w:pStyle w:val="Normal"/>
        <w:widowControl/>
        <w:suppressAutoHyphens w:val="true"/>
        <w:bidi w:val="0"/>
        <w:spacing w:lineRule="auto" w:line="259" w:before="0" w:after="160"/>
        <w:ind w:hanging="0" w:left="567" w:right="0"/>
        <w:jc w:val="left"/>
        <w:rPr>
          <w:lang w:eastAsia="fr-FR"/>
        </w:rPr>
      </w:pPr>
      <w:r>
        <w:rPr>
          <w:i/>
          <w:iCs/>
          <w:u w:val="single"/>
          <w:lang w:eastAsia="fr-FR"/>
        </w:rPr>
        <w:t>Canva :</w:t>
      </w:r>
      <w:r>
        <w:rPr>
          <w:lang w:eastAsia="fr-FR"/>
        </w:rPr>
        <w:t xml:space="preserve"> c’est un outil de conception graphique en ligne. J’ai choisit cette outil pour créer un logo et pour redimensionner mes images afin de les mettre a la même taille. C’est un outil très facile a utiliser fait pour tout type de personne.</w:t>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lang w:eastAsia="fr-FR"/>
        </w:rPr>
      </w:r>
    </w:p>
    <w:p>
      <w:pPr>
        <w:pStyle w:val="Normal"/>
        <w:widowControl/>
        <w:suppressAutoHyphens w:val="true"/>
        <w:bidi w:val="0"/>
        <w:spacing w:lineRule="auto" w:line="259" w:before="0" w:after="160"/>
        <w:ind w:hanging="0" w:left="567" w:right="0"/>
        <w:jc w:val="left"/>
        <w:rPr>
          <w:lang w:eastAsia="fr-FR"/>
        </w:rPr>
      </w:pPr>
      <w:r>
        <w:rPr>
          <w:i/>
          <w:iCs/>
          <w:u w:val="single"/>
          <w:lang w:eastAsia="fr-FR"/>
        </w:rPr>
        <w:t>Figma :</w:t>
      </w:r>
      <w:r>
        <w:rPr>
          <w:lang w:eastAsia="fr-FR"/>
        </w:rPr>
        <w:t xml:space="preserve"> c’est un éditeur de graphiques vectoriels et un</w:t>
      </w:r>
      <w:r>
        <w:drawing>
          <wp:anchor behindDoc="0" distT="0" distB="0" distL="0" distR="0" simplePos="0" locked="0" layoutInCell="0" allowOverlap="1" relativeHeight="310">
            <wp:simplePos x="0" y="0"/>
            <wp:positionH relativeFrom="column">
              <wp:posOffset>3390265</wp:posOffset>
            </wp:positionH>
            <wp:positionV relativeFrom="paragraph">
              <wp:posOffset>-91440</wp:posOffset>
            </wp:positionV>
            <wp:extent cx="2717800" cy="1358900"/>
            <wp:effectExtent l="0" t="0" r="0" b="0"/>
            <wp:wrapSquare wrapText="lef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2717800" cy="1358900"/>
                    </a:xfrm>
                    <a:prstGeom prst="rect">
                      <a:avLst/>
                    </a:prstGeom>
                  </pic:spPr>
                </pic:pic>
              </a:graphicData>
            </a:graphic>
          </wp:anchor>
        </w:drawing>
      </w:r>
      <w:r>
        <w:rPr>
          <w:lang w:eastAsia="fr-FR"/>
        </w:rPr>
        <w:t xml:space="preserve"> outil de prototypage. Ses fonctionnalités sont axés sur l’utilisation dans la conception de l’interface utilisateur </w:t>
      </w:r>
      <w:r>
        <w:rPr/>
        <w:t>et de l'expérience utilisateur, en mettant l'accent sur la collaboration en temps réel. J’ai choisit cet outil pour créer mes différentes maquettes et l’utilisation est plutôt simple.</w:t>
      </w:r>
    </w:p>
    <w:p>
      <w:pPr>
        <w:pStyle w:val="Normal"/>
        <w:jc w:val="left"/>
        <w:rPr>
          <w:lang w:eastAsia="fr-FR"/>
        </w:rPr>
      </w:pPr>
      <w:r>
        <w:rPr>
          <w:lang w:eastAsia="fr-FR"/>
        </w:rPr>
      </w:r>
    </w:p>
    <w:p>
      <w:pPr>
        <w:pStyle w:val="Heading3"/>
        <w:numPr>
          <w:ilvl w:val="2"/>
          <w:numId w:val="2"/>
        </w:numPr>
        <w:spacing w:beforeAutospacing="0" w:before="360" w:afterAutospacing="0" w:after="240"/>
        <w:ind w:hanging="851" w:left="851"/>
        <w:rPr>
          <w:b w:val="false"/>
          <w:bCs w:val="false"/>
          <w:color w:val="ED4C05"/>
        </w:rPr>
      </w:pPr>
      <w:bookmarkStart w:id="53" w:name="__RefHeading___Toc1871_1098725337"/>
      <w:bookmarkEnd w:id="53"/>
      <w:r>
        <w:rPr>
          <w:rFonts w:ascii="inherit" w:hAnsi="inherit"/>
          <w:b w:val="false"/>
          <w:bCs w:val="false"/>
          <w:color w:val="ED4C05"/>
          <w:sz w:val="24"/>
          <w:szCs w:val="24"/>
        </w:rPr>
        <w:t xml:space="preserve"> </w:t>
      </w:r>
      <w:r>
        <w:rPr>
          <w:rFonts w:cs="Calibri Light" w:ascii="Calibri Light" w:hAnsi="Calibri Light" w:asciiTheme="majorHAnsi" w:cstheme="majorHAnsi" w:hAnsiTheme="majorHAnsi"/>
          <w:b w:val="false"/>
          <w:bCs w:val="false"/>
          <w:color w:val="ED4C05"/>
          <w:sz w:val="26"/>
          <w:szCs w:val="26"/>
        </w:rPr>
        <w:t>Technologies côté Back-end</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300">
            <wp:simplePos x="0" y="0"/>
            <wp:positionH relativeFrom="column">
              <wp:posOffset>22225</wp:posOffset>
            </wp:positionH>
            <wp:positionV relativeFrom="paragraph">
              <wp:posOffset>635</wp:posOffset>
            </wp:positionV>
            <wp:extent cx="1707515" cy="1024890"/>
            <wp:effectExtent l="0" t="0" r="0" b="0"/>
            <wp:wrapSquare wrapText="right"/>
            <wp:docPr id="18" name="Image1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Copie 1" descr=""/>
                    <pic:cNvPicPr>
                      <a:picLocks noChangeAspect="1" noChangeArrowheads="1"/>
                    </pic:cNvPicPr>
                  </pic:nvPicPr>
                  <pic:blipFill>
                    <a:blip r:embed="rId19"/>
                    <a:stretch>
                      <a:fillRect/>
                    </a:stretch>
                  </pic:blipFill>
                  <pic:spPr bwMode="auto">
                    <a:xfrm>
                      <a:off x="0" y="0"/>
                      <a:ext cx="1707515" cy="1024890"/>
                    </a:xfrm>
                    <a:prstGeom prst="rect">
                      <a:avLst/>
                    </a:prstGeom>
                  </pic:spPr>
                </pic:pic>
              </a:graphicData>
            </a:graphic>
          </wp:anchor>
        </w:drawing>
      </w:r>
      <w:r>
        <w:rPr>
          <w:i/>
          <w:iCs/>
          <w:u w:val="single"/>
          <w:lang w:eastAsia="fr-FR"/>
        </w:rPr>
        <w:t>Next Js :</w:t>
      </w:r>
      <w:r>
        <w:rPr>
          <w:i/>
          <w:iCs/>
          <w:lang w:eastAsia="fr-F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ListParagraph"/>
        <w:numPr>
          <w:ilvl w:val="0"/>
          <w:numId w:val="0"/>
        </w:numPr>
        <w:spacing w:lineRule="auto" w:line="240" w:before="360" w:after="240"/>
        <w:ind w:hanging="0" w:left="714"/>
        <w:contextualSpacing w:val="false"/>
        <w:rPr>
          <w:i/>
          <w:i/>
          <w:iCs/>
          <w:lang w:eastAsia="fr-FR"/>
        </w:rPr>
      </w:pPr>
      <w:r>
        <w:rPr>
          <w:i/>
          <w:iCs/>
          <w:lang w:eastAsia="fr-FR"/>
        </w:rPr>
      </w:r>
    </w:p>
    <w:p>
      <w:pPr>
        <w:pStyle w:val="ListParagraph"/>
        <w:numPr>
          <w:ilvl w:val="0"/>
          <w:numId w:val="0"/>
        </w:numPr>
        <w:spacing w:lineRule="auto" w:line="240" w:before="360" w:after="240"/>
        <w:ind w:hanging="0" w:left="714"/>
        <w:contextualSpacing w:val="false"/>
        <w:rPr>
          <w:b w:val="false"/>
          <w:bCs w:val="false"/>
          <w:u w:val="none"/>
        </w:rPr>
      </w:pPr>
      <w:r>
        <w:rPr>
          <w:b w:val="false"/>
          <w:bCs w:val="false"/>
          <w:i/>
          <w:iCs/>
          <w:u w:val="none"/>
          <w:lang w:eastAsia="fr-FR"/>
        </w:rPr>
        <w:t>Node Js :</w:t>
      </w:r>
      <w:r>
        <w:rPr>
          <w:b w:val="false"/>
          <w:bCs w:val="false"/>
          <w:u w:val="none"/>
          <w:lang w:eastAsia="fr-FR"/>
        </w:rPr>
        <w:t xml:space="preserve"> c’est une plateforme logicielle libre en JavaScript qui</w:t>
      </w:r>
      <w:r>
        <w:drawing>
          <wp:anchor behindDoc="0" distT="0" distB="0" distL="0" distR="0" simplePos="0" locked="0" layoutInCell="0" allowOverlap="1" relativeHeight="298">
            <wp:simplePos x="0" y="0"/>
            <wp:positionH relativeFrom="column">
              <wp:posOffset>4411345</wp:posOffset>
            </wp:positionH>
            <wp:positionV relativeFrom="paragraph">
              <wp:posOffset>-123190</wp:posOffset>
            </wp:positionV>
            <wp:extent cx="1987550" cy="1216025"/>
            <wp:effectExtent l="0" t="0" r="0" b="0"/>
            <wp:wrapSquare wrapText="lef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987550" cy="1216025"/>
                    </a:xfrm>
                    <a:prstGeom prst="rect">
                      <a:avLst/>
                    </a:prstGeom>
                  </pic:spPr>
                </pic:pic>
              </a:graphicData>
            </a:graphic>
          </wp:anchor>
        </w:drawing>
      </w:r>
      <w:r>
        <w:rPr>
          <w:b w:val="false"/>
          <w:bCs w:val="false"/>
          <w:u w:val="none"/>
          <w:lang w:eastAsia="fr-FR"/>
        </w:rPr>
        <w:t xml:space="preserve"> permet le développement de serveur HTTP. Donc qui est axée sur le côté serveur. J’ai choisit cette plateforme car comme j’utilise la librairie de ReactJS, Node permet de créer des applications web évolutives qui peuvent gérer de grandes quantités de trafic et de connexions simultanées.</w:t>
      </w:r>
    </w:p>
    <w:p>
      <w:pPr>
        <w:pStyle w:val="ListParagraph"/>
        <w:numPr>
          <w:ilvl w:val="0"/>
          <w:numId w:val="0"/>
        </w:numPr>
        <w:spacing w:lineRule="auto" w:line="240" w:before="360" w:after="240"/>
        <w:ind w:hanging="0" w:left="714"/>
        <w:contextualSpacing w:val="false"/>
        <w:rPr>
          <w:lang w:eastAsia="fr-FR"/>
        </w:rPr>
      </w:pPr>
      <w:r>
        <w:rPr>
          <w:lang w:eastAsia="fr-FR"/>
        </w:rPr>
      </w:r>
    </w:p>
    <w:p>
      <w:pPr>
        <w:pStyle w:val="ListParagraph"/>
        <w:spacing w:lineRule="auto" w:line="240" w:before="360" w:after="240"/>
        <w:ind w:hanging="357" w:left="714"/>
        <w:contextualSpacing w:val="false"/>
        <w:rPr/>
      </w:pPr>
      <w:r>
        <w:drawing>
          <wp:anchor behindDoc="0" distT="0" distB="0" distL="0" distR="0" simplePos="0" locked="0" layoutInCell="0" allowOverlap="1" relativeHeight="303">
            <wp:simplePos x="0" y="0"/>
            <wp:positionH relativeFrom="column">
              <wp:posOffset>125730</wp:posOffset>
            </wp:positionH>
            <wp:positionV relativeFrom="paragraph">
              <wp:posOffset>-45085</wp:posOffset>
            </wp:positionV>
            <wp:extent cx="2694305" cy="1414780"/>
            <wp:effectExtent l="0" t="0" r="0" b="0"/>
            <wp:wrapSquare wrapText="righ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2694305" cy="1414780"/>
                    </a:xfrm>
                    <a:prstGeom prst="rect">
                      <a:avLst/>
                    </a:prstGeom>
                  </pic:spPr>
                </pic:pic>
              </a:graphicData>
            </a:graphic>
          </wp:anchor>
        </w:drawing>
      </w:r>
      <w:r>
        <w:rPr>
          <w:b w:val="false"/>
          <w:bCs w:val="false"/>
          <w:u w:val="none"/>
          <w:lang w:eastAsia="fr-FR"/>
        </w:rPr>
        <w:tab/>
      </w:r>
      <w:r>
        <w:rPr>
          <w:b w:val="false"/>
          <w:bCs w:val="false"/>
          <w:i/>
          <w:iCs/>
          <w:u w:val="single"/>
          <w:lang w:eastAsia="fr-FR"/>
        </w:rPr>
        <w:t>Spring Boot :</w:t>
      </w:r>
      <w:r>
        <w:rPr>
          <w:b w:val="false"/>
          <w:bCs w:val="false"/>
          <w:u w:val="none"/>
          <w:lang w:eastAsia="fr-FR"/>
        </w:rPr>
        <w:t xml:space="preserve"> c’est un framework Java open source utilisé pour programmer des applications web </w:t>
      </w:r>
      <w:r>
        <w:rPr>
          <w:lang w:eastAsia="fr-FR"/>
        </w:rPr>
        <w:t>et de microservices avec Spring Framework grâce a la configuration automatique. J’ai choisit ce framework car il est orienté objet et il est très facile d’utilisation</w:t>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pPr>
      <w:r>
        <w:rPr/>
        <w:drawing>
          <wp:anchor behindDoc="0" distT="0" distB="0" distL="0" distR="0" simplePos="0" locked="0" layoutInCell="0" allowOverlap="1" relativeHeight="304">
            <wp:simplePos x="0" y="0"/>
            <wp:positionH relativeFrom="column">
              <wp:posOffset>4609465</wp:posOffset>
            </wp:positionH>
            <wp:positionV relativeFrom="paragraph">
              <wp:posOffset>157480</wp:posOffset>
            </wp:positionV>
            <wp:extent cx="1729105" cy="1708150"/>
            <wp:effectExtent l="0" t="0" r="0" b="0"/>
            <wp:wrapSquare wrapText="lef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1729105" cy="1708150"/>
                    </a:xfrm>
                    <a:prstGeom prst="rect">
                      <a:avLst/>
                    </a:prstGeom>
                  </pic:spPr>
                </pic:pic>
              </a:graphicData>
            </a:graphic>
          </wp:anchor>
        </w:drawing>
      </w:r>
    </w:p>
    <w:p>
      <w:pPr>
        <w:pStyle w:val="ListParagraph"/>
        <w:numPr>
          <w:ilvl w:val="0"/>
          <w:numId w:val="0"/>
        </w:numPr>
        <w:spacing w:lineRule="auto" w:line="240" w:before="360" w:after="240"/>
        <w:ind w:hanging="0" w:left="714"/>
        <w:contextualSpacing w:val="false"/>
        <w:rPr/>
      </w:pPr>
      <w:r>
        <w:rPr>
          <w:b w:val="false"/>
          <w:bCs w:val="false"/>
          <w:i/>
          <w:iCs/>
          <w:u w:val="single"/>
        </w:rPr>
        <w:t>MySQL Workbench :</w:t>
      </w:r>
      <w:r>
        <w:rPr>
          <w:b w:val="false"/>
          <w:bCs w:val="false"/>
          <w:u w:val="none"/>
        </w:rPr>
        <w:t xml:space="preserve"> c’est un logiciel de gestion et d’administration de base de données MySQL. Via une interface graphique </w:t>
      </w:r>
      <w:r>
        <w:rPr/>
        <w:t xml:space="preserve">intuitive, il permet, entre autres, de créer, modifier ou supprimer des tables, des comptes utilisateurs, et d'effectuer toutes les opérations inhérentes à la gestion d'une base de données. Pour ce faire, il doit être connecté à un serveur MySQL. </w:t>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b w:val="false"/>
          <w:bCs w:val="false"/>
          <w:u w:val="none"/>
        </w:rPr>
      </w:pPr>
      <w:r>
        <w:drawing>
          <wp:anchor behindDoc="0" distT="0" distB="0" distL="0" distR="0" simplePos="0" locked="0" layoutInCell="0" allowOverlap="1" relativeHeight="302">
            <wp:simplePos x="0" y="0"/>
            <wp:positionH relativeFrom="column">
              <wp:posOffset>-46990</wp:posOffset>
            </wp:positionH>
            <wp:positionV relativeFrom="paragraph">
              <wp:posOffset>173355</wp:posOffset>
            </wp:positionV>
            <wp:extent cx="3404235" cy="939165"/>
            <wp:effectExtent l="0" t="0" r="0" b="0"/>
            <wp:wrapSquare wrapText="righ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3404235" cy="939165"/>
                    </a:xfrm>
                    <a:prstGeom prst="rect">
                      <a:avLst/>
                    </a:prstGeom>
                  </pic:spPr>
                </pic:pic>
              </a:graphicData>
            </a:graphic>
          </wp:anchor>
        </w:drawing>
      </w:r>
      <w:r>
        <w:rPr>
          <w:rFonts w:eastAsia="Times New Roman"/>
          <w:b w:val="false"/>
          <w:bCs w:val="false"/>
          <w:kern w:val="0"/>
          <w:u w:val="none"/>
          <w:lang w:eastAsia="fr-FR"/>
          <w14:ligatures w14:val="none"/>
        </w:rPr>
        <w:tab/>
        <w:t>MongoDB : c’est un système de gestion de base de données orienté documents en NoSQL. Avec ces applications Atlas et Compass on peut gérer les données depuis n’importe ou avec le CRUD (Create Read Update Delete).</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ListParagraph"/>
        <w:spacing w:lineRule="auto" w:line="240" w:before="360" w:after="240"/>
        <w:ind w:hanging="357" w:left="714"/>
        <w:contextualSpacing w:val="false"/>
        <w:rPr>
          <w:b w:val="false"/>
          <w:bCs w:val="false"/>
          <w:u w:val="none"/>
        </w:rPr>
      </w:pPr>
      <w:r>
        <w:rPr>
          <w:rFonts w:eastAsia="Times New Roman"/>
          <w:b w:val="false"/>
          <w:bCs w:val="false"/>
          <w:kern w:val="0"/>
          <w:u w:val="none"/>
          <w:lang w:eastAsia="fr-FR"/>
          <w14:ligatures w14:val="none"/>
        </w:rPr>
        <w:tab/>
        <w:t>TiDB Cloud : c’est une base de données de service qui es</w:t>
      </w:r>
      <w:r>
        <w:drawing>
          <wp:anchor behindDoc="0" distT="0" distB="0" distL="0" distR="0" simplePos="0" locked="0" layoutInCell="0" allowOverlap="1" relativeHeight="301">
            <wp:simplePos x="0" y="0"/>
            <wp:positionH relativeFrom="column">
              <wp:posOffset>3779520</wp:posOffset>
            </wp:positionH>
            <wp:positionV relativeFrom="paragraph">
              <wp:posOffset>-81280</wp:posOffset>
            </wp:positionV>
            <wp:extent cx="2696845" cy="1411605"/>
            <wp:effectExtent l="0" t="0" r="0" b="0"/>
            <wp:wrapSquare wrapText="lef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696845" cy="1411605"/>
                    </a:xfrm>
                    <a:prstGeom prst="rect">
                      <a:avLst/>
                    </a:prstGeom>
                  </pic:spPr>
                </pic:pic>
              </a:graphicData>
            </a:graphic>
          </wp:anchor>
        </w:drawing>
      </w:r>
      <w:r>
        <w:rPr>
          <w:rFonts w:eastAsia="Times New Roman"/>
          <w:b w:val="false"/>
          <w:bCs w:val="false"/>
          <w:kern w:val="0"/>
          <w:u w:val="none"/>
          <w:lang w:eastAsia="fr-FR"/>
          <w14:ligatures w14:val="none"/>
        </w:rPr>
        <w:t>t open source qui permet de créer ou exporter une base de données MySQL. Comme MongoDB, TiDB utilise un service de Cloud. J’utilise TiDB pour le déploiement de l’application en exportant la base de donnée qui est sur Workbench.</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Heading3"/>
        <w:numPr>
          <w:ilvl w:val="2"/>
          <w:numId w:val="2"/>
        </w:numPr>
        <w:spacing w:beforeAutospacing="0" w:before="360" w:afterAutospacing="0" w:after="240"/>
        <w:ind w:hanging="851" w:left="851"/>
        <w:rPr>
          <w:b w:val="false"/>
          <w:bCs w:val="false"/>
          <w:color w:val="ED4C05"/>
        </w:rPr>
      </w:pPr>
      <w:bookmarkStart w:id="54" w:name="__RefHeading___Toc1873_1098725337"/>
      <w:bookmarkEnd w:id="54"/>
      <w:r>
        <w:rPr>
          <w:rFonts w:ascii="inherit" w:hAnsi="inherit"/>
          <w:b w:val="false"/>
          <w:bCs w:val="false"/>
          <w:color w:val="ED4C05"/>
          <w:sz w:val="24"/>
          <w:szCs w:val="24"/>
        </w:rPr>
        <w:t xml:space="preserve"> </w:t>
      </w:r>
      <w:r>
        <w:rPr>
          <w:rFonts w:cs="Calibri Light" w:ascii="Calibri Light" w:hAnsi="Calibri Light" w:asciiTheme="majorHAnsi" w:cstheme="majorHAnsi" w:hAnsiTheme="majorHAnsi"/>
          <w:b w:val="false"/>
          <w:bCs w:val="false"/>
          <w:color w:val="ED4C05"/>
          <w:sz w:val="26"/>
          <w:szCs w:val="26"/>
        </w:rPr>
        <w:t>Technologies côté Persistance des données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3"/>
        <w:numPr>
          <w:ilvl w:val="2"/>
          <w:numId w:val="2"/>
        </w:numPr>
        <w:spacing w:beforeAutospacing="0" w:before="360" w:afterAutospacing="0" w:after="240"/>
        <w:ind w:hanging="851" w:left="851"/>
        <w:rPr>
          <w:b w:val="false"/>
          <w:bCs w:val="false"/>
          <w:color w:val="ED4C05"/>
        </w:rPr>
      </w:pPr>
      <w:bookmarkStart w:id="55" w:name="__RefHeading___Toc1875_1098725337"/>
      <w:bookmarkEnd w:id="55"/>
      <w:r>
        <w:rPr>
          <w:rFonts w:ascii="inherit" w:hAnsi="inherit"/>
          <w:b w:val="false"/>
          <w:bCs w:val="false"/>
          <w:color w:val="ED4C05"/>
          <w:sz w:val="24"/>
          <w:szCs w:val="24"/>
        </w:rPr>
        <w:t xml:space="preserve"> </w:t>
      </w:r>
      <w:r>
        <w:rPr>
          <w:rFonts w:cs="Calibri Light" w:ascii="Calibri Light" w:hAnsi="Calibri Light" w:asciiTheme="majorHAnsi" w:cstheme="majorHAnsi" w:hAnsiTheme="majorHAnsi"/>
          <w:b w:val="false"/>
          <w:bCs w:val="false"/>
          <w:color w:val="ED4C05"/>
          <w:sz w:val="26"/>
          <w:szCs w:val="26"/>
        </w:rPr>
        <w:t>Technologies transverses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1"/>
        <w:numPr>
          <w:ilvl w:val="0"/>
          <w:numId w:val="2"/>
        </w:numPr>
        <w:spacing w:lineRule="auto" w:line="240" w:before="360" w:after="240"/>
        <w:ind w:hanging="426" w:left="426"/>
        <w:rPr>
          <w:rFonts w:eastAsia="Times New Roman"/>
          <w:b/>
          <w:bCs/>
          <w:lang w:eastAsia="fr-FR"/>
        </w:rPr>
      </w:pPr>
      <w:bookmarkStart w:id="56" w:name="__RefHeading___Toc1877_1098725337"/>
      <w:bookmarkStart w:id="57" w:name="_Toc173144288"/>
      <w:bookmarkEnd w:id="56"/>
      <w:r>
        <w:rPr>
          <w:rFonts w:eastAsia="Times New Roman"/>
          <w:b/>
          <w:bCs/>
          <w:lang w:eastAsia="fr-FR"/>
        </w:rPr>
        <w:t>Conception de l'interface graphique</w:t>
      </w:r>
      <w:bookmarkEnd w:id="57"/>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58" w:name="__RefHeading___Toc1883_1098725337"/>
      <w:bookmarkStart w:id="59" w:name="_Toc173144289"/>
      <w:bookmarkEnd w:id="58"/>
      <w:r>
        <w:rPr>
          <w:rFonts w:eastAsia="Times New Roman"/>
          <w:sz w:val="28"/>
          <w:szCs w:val="28"/>
          <w:lang w:eastAsia="fr-FR"/>
        </w:rPr>
        <w:t>Expérience UX/UI</w:t>
      </w:r>
      <w:bookmarkEnd w:id="59"/>
    </w:p>
    <w:p>
      <w:pPr>
        <w:pStyle w:val="Heading2"/>
        <w:numPr>
          <w:ilvl w:val="1"/>
          <w:numId w:val="2"/>
        </w:numPr>
        <w:spacing w:lineRule="auto" w:line="240" w:before="240" w:after="360"/>
        <w:ind w:hanging="567" w:left="567"/>
        <w:rPr>
          <w:rFonts w:eastAsia="Times New Roman"/>
          <w:sz w:val="28"/>
          <w:szCs w:val="28"/>
          <w:lang w:eastAsia="fr-FR"/>
        </w:rPr>
      </w:pPr>
      <w:bookmarkStart w:id="60" w:name="__RefHeading___Toc1885_1098725337"/>
      <w:bookmarkStart w:id="61" w:name="_Toc173144290"/>
      <w:bookmarkEnd w:id="60"/>
      <w:r>
        <w:rPr>
          <w:rFonts w:eastAsia="Times New Roman"/>
          <w:sz w:val="28"/>
          <w:szCs w:val="28"/>
          <w:lang w:eastAsia="fr-FR"/>
        </w:rPr>
        <w:t>Charte graphique</w:t>
      </w:r>
      <w:bookmarkEnd w:id="61"/>
    </w:p>
    <w:p>
      <w:pPr>
        <w:pStyle w:val="Normal"/>
        <w:spacing w:lineRule="auto" w:line="240" w:before="240" w:after="360"/>
        <w:ind w:hanging="567" w:left="567"/>
        <w:rPr>
          <w:color w:val="FF4000"/>
          <w:sz w:val="22"/>
          <w:szCs w:val="22"/>
          <w:u w:val="single"/>
        </w:rPr>
      </w:pPr>
      <w:r>
        <w:rPr>
          <w:color w:val="FF4000"/>
          <w:sz w:val="22"/>
          <w:szCs w:val="22"/>
          <w:u w:val="single"/>
        </w:rPr>
        <w:t>Mes Différents Logos :</w:t>
      </w:r>
    </w:p>
    <w:p>
      <w:pPr>
        <w:pStyle w:val="Normal"/>
        <w:spacing w:lineRule="auto" w:line="240" w:before="240" w:after="360"/>
        <w:ind w:hanging="567" w:left="567"/>
        <w:rPr/>
      </w:pPr>
      <w:r>
        <w:rPr/>
        <w:drawing>
          <wp:anchor behindDoc="0" distT="0" distB="0" distL="0" distR="0" simplePos="0" locked="0" layoutInCell="0" allowOverlap="1" relativeHeight="311">
            <wp:simplePos x="0" y="0"/>
            <wp:positionH relativeFrom="column">
              <wp:posOffset>291465</wp:posOffset>
            </wp:positionH>
            <wp:positionV relativeFrom="paragraph">
              <wp:posOffset>1270</wp:posOffset>
            </wp:positionV>
            <wp:extent cx="903605" cy="90360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903605" cy="903605"/>
                    </a:xfrm>
                    <a:prstGeom prst="rect">
                      <a:avLst/>
                    </a:prstGeom>
                  </pic:spPr>
                </pic:pic>
              </a:graphicData>
            </a:graphic>
          </wp:anchor>
        </w:drawing>
        <w:drawing>
          <wp:anchor behindDoc="0" distT="0" distB="0" distL="0" distR="0" simplePos="0" locked="0" layoutInCell="0" allowOverlap="1" relativeHeight="312">
            <wp:simplePos x="0" y="0"/>
            <wp:positionH relativeFrom="column">
              <wp:posOffset>2381885</wp:posOffset>
            </wp:positionH>
            <wp:positionV relativeFrom="paragraph">
              <wp:posOffset>1270</wp:posOffset>
            </wp:positionV>
            <wp:extent cx="941705" cy="94170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941705" cy="941705"/>
                    </a:xfrm>
                    <a:prstGeom prst="rect">
                      <a:avLst/>
                    </a:prstGeom>
                  </pic:spPr>
                </pic:pic>
              </a:graphicData>
            </a:graphic>
          </wp:anchor>
        </w:drawing>
        <w:drawing>
          <wp:anchor behindDoc="0" distT="0" distB="0" distL="0" distR="0" simplePos="0" locked="0" layoutInCell="0" allowOverlap="1" relativeHeight="313">
            <wp:simplePos x="0" y="0"/>
            <wp:positionH relativeFrom="column">
              <wp:posOffset>4473575</wp:posOffset>
            </wp:positionH>
            <wp:positionV relativeFrom="paragraph">
              <wp:posOffset>-36195</wp:posOffset>
            </wp:positionV>
            <wp:extent cx="937260" cy="93726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937260" cy="937260"/>
                    </a:xfrm>
                    <a:prstGeom prst="rect">
                      <a:avLst/>
                    </a:prstGeom>
                  </pic:spPr>
                </pic:pic>
              </a:graphicData>
            </a:graphic>
          </wp:anchor>
        </w:drawing>
        <w:drawing>
          <wp:anchor behindDoc="0" distT="0" distB="0" distL="0" distR="0" simplePos="0" locked="0" layoutInCell="0" allowOverlap="1" relativeHeight="314">
            <wp:simplePos x="0" y="0"/>
            <wp:positionH relativeFrom="column">
              <wp:posOffset>-62865</wp:posOffset>
            </wp:positionH>
            <wp:positionV relativeFrom="paragraph">
              <wp:posOffset>1127125</wp:posOffset>
            </wp:positionV>
            <wp:extent cx="1611630" cy="82931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1611630" cy="829310"/>
                    </a:xfrm>
                    <a:prstGeom prst="rect">
                      <a:avLst/>
                    </a:prstGeom>
                  </pic:spPr>
                </pic:pic>
              </a:graphicData>
            </a:graphic>
          </wp:anchor>
        </w:drawing>
        <w:drawing>
          <wp:anchor behindDoc="0" distT="0" distB="0" distL="0" distR="0" simplePos="0" locked="0" layoutInCell="0" allowOverlap="1" relativeHeight="315">
            <wp:simplePos x="0" y="0"/>
            <wp:positionH relativeFrom="column">
              <wp:posOffset>2030095</wp:posOffset>
            </wp:positionH>
            <wp:positionV relativeFrom="paragraph">
              <wp:posOffset>1127125</wp:posOffset>
            </wp:positionV>
            <wp:extent cx="1600200" cy="86550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1600200" cy="865505"/>
                    </a:xfrm>
                    <a:prstGeom prst="rect">
                      <a:avLst/>
                    </a:prstGeom>
                  </pic:spPr>
                </pic:pic>
              </a:graphicData>
            </a:graphic>
          </wp:anchor>
        </w:drawing>
        <w:drawing>
          <wp:anchor behindDoc="0" distT="0" distB="0" distL="0" distR="0" simplePos="0" locked="0" layoutInCell="0" allowOverlap="1" relativeHeight="316">
            <wp:simplePos x="0" y="0"/>
            <wp:positionH relativeFrom="column">
              <wp:posOffset>4131310</wp:posOffset>
            </wp:positionH>
            <wp:positionV relativeFrom="paragraph">
              <wp:posOffset>1112520</wp:posOffset>
            </wp:positionV>
            <wp:extent cx="1571625" cy="89090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1571625" cy="890905"/>
                    </a:xfrm>
                    <a:prstGeom prst="rect">
                      <a:avLst/>
                    </a:prstGeom>
                  </pic:spPr>
                </pic:pic>
              </a:graphicData>
            </a:graphic>
          </wp:anchor>
        </w:drawing>
      </w:r>
    </w:p>
    <w:p>
      <w:pPr>
        <w:pStyle w:val="Normal"/>
        <w:spacing w:lineRule="auto" w:line="240" w:before="240" w:after="360"/>
        <w:ind w:hanging="567" w:left="567"/>
        <w:rPr/>
      </w:pPr>
      <w:r>
        <w:rPr/>
        <w:drawing>
          <wp:anchor behindDoc="0" distT="0" distB="0" distL="0" distR="0" simplePos="0" locked="0" layoutInCell="0" allowOverlap="1" relativeHeight="317">
            <wp:simplePos x="0" y="0"/>
            <wp:positionH relativeFrom="column">
              <wp:posOffset>716915</wp:posOffset>
            </wp:positionH>
            <wp:positionV relativeFrom="paragraph">
              <wp:posOffset>3810</wp:posOffset>
            </wp:positionV>
            <wp:extent cx="1900555" cy="92138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1900555" cy="921385"/>
                    </a:xfrm>
                    <a:prstGeom prst="rect">
                      <a:avLst/>
                    </a:prstGeom>
                  </pic:spPr>
                </pic:pic>
              </a:graphicData>
            </a:graphic>
          </wp:anchor>
        </w:drawing>
        <w:drawing>
          <wp:anchor behindDoc="0" distT="0" distB="0" distL="0" distR="0" simplePos="0" locked="0" layoutInCell="0" allowOverlap="1" relativeHeight="318">
            <wp:simplePos x="0" y="0"/>
            <wp:positionH relativeFrom="column">
              <wp:posOffset>3397250</wp:posOffset>
            </wp:positionH>
            <wp:positionV relativeFrom="paragraph">
              <wp:posOffset>12700</wp:posOffset>
            </wp:positionV>
            <wp:extent cx="1929765" cy="94932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1929765" cy="949325"/>
                    </a:xfrm>
                    <a:prstGeom prst="rect">
                      <a:avLst/>
                    </a:prstGeom>
                  </pic:spPr>
                </pic:pic>
              </a:graphicData>
            </a:graphic>
          </wp:anchor>
        </w:drawing>
      </w:r>
    </w:p>
    <w:p>
      <w:pPr>
        <w:pStyle w:val="Normal"/>
        <w:spacing w:lineRule="auto" w:line="240" w:before="240" w:after="360"/>
        <w:ind w:hanging="567" w:left="567"/>
        <w:rPr>
          <w:color w:val="FF4000"/>
          <w:u w:val="single"/>
        </w:rPr>
      </w:pPr>
      <w:r>
        <w:rPr>
          <w:color w:val="FF4000"/>
          <w:u w:val="single"/>
        </w:rPr>
        <w:t>Bannière :</w:t>
      </w:r>
    </w:p>
    <w:p>
      <w:pPr>
        <w:pStyle w:val="Normal"/>
        <w:spacing w:lineRule="auto" w:line="240" w:before="240" w:after="360"/>
        <w:ind w:hanging="567" w:left="567"/>
        <w:rPr/>
      </w:pPr>
      <w:r>
        <w:rPr/>
        <w:t xml:space="preserve">Les couleurs changent dynamiquement en fonction de la page (ex : accueil, films, anime sélectionner)→ </w:t>
      </w:r>
    </w:p>
    <w:p>
      <w:pPr>
        <w:pStyle w:val="Normal"/>
        <w:spacing w:lineRule="auto" w:line="240" w:before="240" w:after="360"/>
        <w:ind w:hanging="567" w:left="567"/>
        <w:rPr/>
      </w:pPr>
      <w:r>
        <w:rPr/>
        <w:t>Cyan foncé (#164E63) :</w:t>
      </w:r>
    </w:p>
    <w:p>
      <w:pPr>
        <w:pStyle w:val="Normal"/>
        <w:spacing w:lineRule="auto" w:line="240" w:before="240" w:after="360"/>
        <w:ind w:hanging="567" w:left="567"/>
        <w:rPr/>
      </w:pPr>
      <w:r>
        <w:drawing>
          <wp:anchor behindDoc="0" distT="0" distB="0" distL="0" distR="0" simplePos="0" locked="0" layoutInCell="0" allowOverlap="1" relativeHeight="319">
            <wp:simplePos x="0" y="0"/>
            <wp:positionH relativeFrom="column">
              <wp:posOffset>-208280</wp:posOffset>
            </wp:positionH>
            <wp:positionV relativeFrom="paragraph">
              <wp:posOffset>-194310</wp:posOffset>
            </wp:positionV>
            <wp:extent cx="6840855" cy="2089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840855" cy="208915"/>
                    </a:xfrm>
                    <a:prstGeom prst="rect">
                      <a:avLst/>
                    </a:prstGeom>
                  </pic:spPr>
                </pic:pic>
              </a:graphicData>
            </a:graphic>
          </wp:anchor>
        </w:drawing>
      </w:r>
      <w:r>
        <w:rPr/>
        <w:t>Teal foncé (#134E4A) :</w:t>
      </w:r>
    </w:p>
    <w:p>
      <w:pPr>
        <w:pStyle w:val="Normal"/>
        <w:spacing w:lineRule="auto" w:line="240" w:before="240" w:after="360"/>
        <w:ind w:hanging="567" w:left="567"/>
        <w:rPr/>
      </w:pPr>
      <w:r>
        <w:drawing>
          <wp:anchor behindDoc="0" distT="0" distB="0" distL="0" distR="0" simplePos="0" locked="0" layoutInCell="0" allowOverlap="1" relativeHeight="320">
            <wp:simplePos x="0" y="0"/>
            <wp:positionH relativeFrom="column">
              <wp:posOffset>-187325</wp:posOffset>
            </wp:positionH>
            <wp:positionV relativeFrom="paragraph">
              <wp:posOffset>-168910</wp:posOffset>
            </wp:positionV>
            <wp:extent cx="6840855" cy="20256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840855" cy="202565"/>
                    </a:xfrm>
                    <a:prstGeom prst="rect">
                      <a:avLst/>
                    </a:prstGeom>
                  </pic:spPr>
                </pic:pic>
              </a:graphicData>
            </a:graphic>
          </wp:anchor>
        </w:drawing>
      </w:r>
      <w:r>
        <w:rPr/>
        <w:t>Rouge (#DC2626) :</w:t>
      </w:r>
    </w:p>
    <w:p>
      <w:pPr>
        <w:pStyle w:val="Normal"/>
        <w:spacing w:lineRule="auto" w:line="240" w:before="240" w:after="360"/>
        <w:ind w:hanging="567" w:left="567"/>
        <w:rPr/>
      </w:pPr>
      <w:r>
        <w:rPr/>
        <w:drawing>
          <wp:anchor behindDoc="0" distT="0" distB="0" distL="0" distR="0" simplePos="0" locked="0" layoutInCell="0" allowOverlap="1" relativeHeight="321">
            <wp:simplePos x="0" y="0"/>
            <wp:positionH relativeFrom="column">
              <wp:posOffset>-180340</wp:posOffset>
            </wp:positionH>
            <wp:positionV relativeFrom="paragraph">
              <wp:posOffset>-85090</wp:posOffset>
            </wp:positionV>
            <wp:extent cx="6840855" cy="1746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840855" cy="174625"/>
                    </a:xfrm>
                    <a:prstGeom prst="rect">
                      <a:avLst/>
                    </a:prstGeom>
                  </pic:spPr>
                </pic:pic>
              </a:graphicData>
            </a:graphic>
          </wp:anchor>
        </w:drawing>
      </w:r>
    </w:p>
    <w:p>
      <w:pPr>
        <w:pStyle w:val="Normal"/>
        <w:spacing w:lineRule="auto" w:line="240" w:before="240" w:after="360"/>
        <w:ind w:hanging="567" w:left="567"/>
        <w:rPr/>
      </w:pPr>
      <w:r>
        <w:rPr/>
        <w:t>Jaune foncé (#FBBF24) :</w:t>
      </w:r>
    </w:p>
    <w:p>
      <w:pPr>
        <w:pStyle w:val="Normal"/>
        <w:spacing w:lineRule="auto" w:line="240" w:before="240" w:after="360"/>
        <w:ind w:hanging="567" w:left="567"/>
        <w:rPr/>
      </w:pPr>
      <w:r>
        <w:rPr/>
        <w:drawing>
          <wp:anchor behindDoc="0" distT="0" distB="0" distL="0" distR="0" simplePos="0" locked="0" layoutInCell="0" allowOverlap="1" relativeHeight="322">
            <wp:simplePos x="0" y="0"/>
            <wp:positionH relativeFrom="column">
              <wp:posOffset>-203835</wp:posOffset>
            </wp:positionH>
            <wp:positionV relativeFrom="paragraph">
              <wp:posOffset>-175260</wp:posOffset>
            </wp:positionV>
            <wp:extent cx="6840855" cy="2089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840855" cy="208915"/>
                    </a:xfrm>
                    <a:prstGeom prst="rect">
                      <a:avLst/>
                    </a:prstGeom>
                  </pic:spPr>
                </pic:pic>
              </a:graphicData>
            </a:graphic>
          </wp:anchor>
        </w:drawing>
      </w:r>
    </w:p>
    <w:p>
      <w:pPr>
        <w:pStyle w:val="Normal"/>
        <w:spacing w:lineRule="auto" w:line="240" w:before="240" w:after="360"/>
        <w:ind w:hanging="567" w:left="567"/>
        <w:rPr/>
      </w:pPr>
      <w:r>
        <w:rPr>
          <w:color w:val="FF4000"/>
          <w:u w:val="single"/>
        </w:rPr>
        <w:t>Styles de texte :</w:t>
      </w:r>
    </w:p>
    <w:p>
      <w:pPr>
        <w:pStyle w:val="Normal"/>
        <w:spacing w:lineRule="auto" w:line="240" w:before="240" w:after="360"/>
        <w:ind w:hanging="0" w:left="567"/>
        <w:rPr/>
      </w:pPr>
      <w:r>
        <w:rPr/>
        <w:t xml:space="preserve">J’ai choisit comme police d’écriture </w:t>
      </w:r>
      <w:r>
        <w:rPr>
          <w:rFonts w:ascii="Roboto" w:hAnsi="Roboto"/>
          <w:b w:val="false"/>
          <w:bCs w:val="false"/>
          <w:i w:val="false"/>
          <w:iCs w:val="false"/>
        </w:rPr>
        <w:t>Roboto</w:t>
      </w:r>
      <w:r>
        <w:rPr/>
        <w:t xml:space="preserve">, c’est une police de caractère qui appartient à Google et est de type sans-serif. J’ai choisit cette police car elle est très simple à lire, et dans un site de streaming l’utilisateur vient pour se divertir et non pour se compliquer la tâche en essayant de déchiffrer des mots. </w:t>
      </w:r>
    </w:p>
    <w:p>
      <w:pPr>
        <w:pStyle w:val="Heading2"/>
        <w:numPr>
          <w:ilvl w:val="1"/>
          <w:numId w:val="2"/>
        </w:numPr>
        <w:spacing w:lineRule="auto" w:line="240" w:before="240" w:after="360"/>
        <w:ind w:hanging="567" w:left="567"/>
        <w:rPr>
          <w:rFonts w:eastAsia="Times New Roman"/>
          <w:sz w:val="28"/>
          <w:szCs w:val="28"/>
          <w:lang w:eastAsia="fr-FR"/>
        </w:rPr>
      </w:pPr>
      <w:bookmarkStart w:id="62" w:name="__RefHeading___Toc1887_1098725337"/>
      <w:bookmarkStart w:id="63" w:name="_Toc173144291"/>
      <w:bookmarkEnd w:id="62"/>
      <w:r>
        <w:rPr>
          <w:rFonts w:eastAsia="Times New Roman"/>
          <w:sz w:val="28"/>
          <w:szCs w:val="28"/>
          <w:lang w:eastAsia="fr-FR"/>
        </w:rPr>
        <w:t>Responsive</w:t>
      </w:r>
      <w:bookmarkEnd w:id="63"/>
    </w:p>
    <w:p>
      <w:pPr>
        <w:pStyle w:val="Normal"/>
        <w:spacing w:lineRule="auto" w:line="240" w:before="240" w:after="360"/>
        <w:ind w:hanging="567" w:left="567"/>
        <w:rPr>
          <w:sz w:val="22"/>
        </w:rPr>
      </w:pPr>
      <w:r>
        <w:rPr>
          <w:sz w:val="22"/>
          <w:szCs w:val="22"/>
        </w:rPr>
        <w:tab/>
      </w:r>
      <w:r>
        <w:rPr>
          <w:color w:val="00A933"/>
          <w:sz w:val="22"/>
          <w:szCs w:val="22"/>
          <w:u w:val="single"/>
        </w:rPr>
        <w:t>Définition :</w:t>
      </w:r>
      <w:r>
        <w:rPr>
          <w:sz w:val="22"/>
          <w:szCs w:val="22"/>
        </w:rPr>
        <w:t xml:space="preserve"> le mot responsive provient avant tout de « responsive web design ». Cela consiste à rendre accessible </w:t>
      </w:r>
      <w:r>
        <w:rPr>
          <w:sz w:val="22"/>
          <w:szCs w:val="22"/>
        </w:rPr>
        <w:t xml:space="preserve">et adapter la conception du site web et le rendre confortable sur des écrans de taille différentes. </w:t>
      </w:r>
      <w:r>
        <w:rPr>
          <w:sz w:val="22"/>
          <w:szCs w:val="22"/>
        </w:rPr>
        <w:t>L’utilisateur peut ainsi consulter le même site web à travers une large gamme d’appareils (ordinateurs, smartphone, tablette, …) tout en gardant le même confort visuel sur les différents appareils.</w:t>
      </w:r>
    </w:p>
    <w:p>
      <w:pPr>
        <w:pStyle w:val="Heading2"/>
        <w:numPr>
          <w:ilvl w:val="1"/>
          <w:numId w:val="2"/>
        </w:numPr>
        <w:spacing w:lineRule="auto" w:line="240" w:before="240" w:after="360"/>
        <w:ind w:hanging="567" w:left="567"/>
        <w:rPr>
          <w:rFonts w:eastAsia="Times New Roman"/>
          <w:sz w:val="28"/>
          <w:szCs w:val="28"/>
          <w:lang w:eastAsia="fr-FR"/>
        </w:rPr>
      </w:pPr>
      <w:bookmarkStart w:id="64" w:name="__RefHeading___Toc1889_1098725337"/>
      <w:bookmarkStart w:id="65" w:name="_Toc173144292"/>
      <w:bookmarkEnd w:id="64"/>
      <w:r>
        <w:rPr>
          <w:rFonts w:eastAsia="Times New Roman"/>
          <w:sz w:val="28"/>
          <w:szCs w:val="28"/>
          <w:lang w:eastAsia="fr-FR"/>
        </w:rPr>
        <w:t>Zoning</w:t>
      </w:r>
      <w:bookmarkEnd w:id="65"/>
    </w:p>
    <w:p>
      <w:pPr>
        <w:pStyle w:val="Normal"/>
        <w:rPr>
          <w:lang w:eastAsia="fr-FR"/>
        </w:rPr>
      </w:pPr>
      <w:r>
        <w:rPr>
          <w:lang w:eastAsia="fr-FR"/>
        </w:rPr>
        <w:t>(versions Desktop, mobile et si possible tablette)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6" w:name="__RefHeading___Toc1891_1098725337"/>
      <w:bookmarkStart w:id="67" w:name="_Toc173144293"/>
      <w:bookmarkEnd w:id="66"/>
      <w:r>
        <w:rPr>
          <w:rFonts w:eastAsia="Times New Roman"/>
          <w:sz w:val="28"/>
          <w:szCs w:val="28"/>
          <w:lang w:eastAsia="fr-FR"/>
        </w:rPr>
        <w:t>Wireframes</w:t>
      </w:r>
      <w:bookmarkEnd w:id="67"/>
    </w:p>
    <w:p>
      <w:pPr>
        <w:pStyle w:val="Normal"/>
        <w:rPr>
          <w:lang w:eastAsia="fr-FR"/>
        </w:rPr>
      </w:pPr>
      <w:r>
        <w:rPr>
          <w:lang w:eastAsia="fr-FR"/>
        </w:rPr>
        <w:t xml:space="preserve"> </w:t>
      </w: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68" w:name="__RefHeading___Toc1893_1098725337"/>
      <w:bookmarkStart w:id="69" w:name="_Toc173144294"/>
      <w:bookmarkEnd w:id="68"/>
      <w:r>
        <w:rPr>
          <w:rFonts w:eastAsia="Times New Roman"/>
          <w:sz w:val="28"/>
          <w:szCs w:val="28"/>
          <w:lang w:eastAsia="fr-FR"/>
        </w:rPr>
        <w:t>Maquettes</w:t>
      </w:r>
      <w:bookmarkEnd w:id="69"/>
    </w:p>
    <w:p>
      <w:pPr>
        <w:pStyle w:val="Normal"/>
        <w:rPr>
          <w:lang w:eastAsia="fr-FR"/>
        </w:rPr>
      </w:pP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70" w:name="__RefHeading___Toc1895_1098725337"/>
      <w:bookmarkStart w:id="71" w:name="_Toc173144295"/>
      <w:bookmarkEnd w:id="70"/>
      <w:r>
        <w:rPr>
          <w:rFonts w:eastAsia="Times New Roman"/>
          <w:sz w:val="28"/>
          <w:szCs w:val="28"/>
          <w:lang w:eastAsia="fr-FR"/>
        </w:rPr>
        <w:t>Arborescence du site</w:t>
      </w:r>
      <w:bookmarkEnd w:id="71"/>
    </w:p>
    <w:p>
      <w:pPr>
        <w:pStyle w:val="Normal"/>
        <w:rPr>
          <w:lang w:eastAsia="fr-FR"/>
        </w:rPr>
      </w:pPr>
      <w:r>
        <w:rPr>
          <w:lang w:eastAsia="fr-FR"/>
        </w:rPr>
        <w:t>Il faut mettre une arborescence indiquant l’enchainement des page web</w:t>
      </w:r>
    </w:p>
    <w:p>
      <w:pPr>
        <w:pStyle w:val="Normal"/>
        <w:rPr>
          <w:lang w:eastAsia="fr-FR"/>
        </w:rPr>
      </w:pPr>
      <w:r>
        <w:rPr>
          <w:lang w:eastAsia="fr-FR"/>
        </w:rPr>
        <w:t>(versions Desktop, mobile)</w:t>
      </w:r>
    </w:p>
    <w:p>
      <w:pPr>
        <w:pStyle w:val="Normal"/>
        <w:rPr>
          <w:lang w:eastAsia="fr-FR"/>
        </w:rPr>
      </w:pPr>
      <w:r>
        <w:rPr>
          <w:lang w:eastAsia="fr-FR"/>
        </w:rPr>
      </w:r>
    </w:p>
    <w:p>
      <w:pPr>
        <w:pStyle w:val="Normal"/>
        <w:rPr>
          <w:lang w:eastAsia="fr-FR"/>
        </w:rPr>
      </w:pPr>
      <w:r>
        <w:rPr>
          <w:lang w:eastAsia="fr-FR"/>
        </w:rPr>
      </w:r>
    </w:p>
    <w:p>
      <w:pPr>
        <w:pStyle w:val="Heading1"/>
        <w:numPr>
          <w:ilvl w:val="0"/>
          <w:numId w:val="2"/>
        </w:numPr>
        <w:spacing w:lineRule="auto" w:line="240" w:before="360" w:after="240"/>
        <w:ind w:hanging="426" w:left="426"/>
        <w:rPr>
          <w:rFonts w:eastAsia="Times New Roman"/>
          <w:b/>
          <w:bCs/>
          <w:lang w:eastAsia="fr-FR"/>
        </w:rPr>
      </w:pPr>
      <w:bookmarkStart w:id="72" w:name="__RefHeading___Toc1897_1098725337"/>
      <w:bookmarkStart w:id="73" w:name="_Toc173144296"/>
      <w:bookmarkEnd w:id="72"/>
      <w:r>
        <w:rPr>
          <w:rFonts w:eastAsia="Times New Roman"/>
          <w:b/>
          <w:bCs/>
          <w:lang w:eastAsia="fr-FR"/>
        </w:rPr>
        <w:t>Conception de l'application</w:t>
      </w:r>
      <w:bookmarkEnd w:id="73"/>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74" w:name="__RefHeading___Toc1899_1098725337"/>
      <w:bookmarkStart w:id="75" w:name="_Toc173144297"/>
      <w:bookmarkEnd w:id="74"/>
      <w:r>
        <w:rPr>
          <w:rFonts w:eastAsia="Times New Roman"/>
          <w:sz w:val="28"/>
          <w:szCs w:val="28"/>
          <w:lang w:eastAsia="fr-FR"/>
        </w:rPr>
        <w:t>Le langage de modélisation UML</w:t>
      </w:r>
      <w:bookmarkEnd w:id="75"/>
    </w:p>
    <w:p>
      <w:pPr>
        <w:pStyle w:val="Normal"/>
        <w:spacing w:lineRule="auto" w:line="240" w:before="240" w:after="360"/>
        <w:ind w:hanging="567" w:left="567"/>
        <w:rPr>
          <w:sz w:val="22"/>
          <w:szCs w:val="22"/>
        </w:rPr>
      </w:pPr>
      <w:r>
        <w:rPr>
          <w:color w:val="00A933"/>
          <w:sz w:val="22"/>
          <w:szCs w:val="22"/>
          <w:u w:val="none"/>
        </w:rPr>
        <w:tab/>
      </w:r>
      <w:r>
        <w:rPr>
          <w:color w:val="00A933"/>
          <w:sz w:val="22"/>
          <w:szCs w:val="22"/>
          <w:u w:val="single"/>
        </w:rPr>
        <w:t>Définition :</w:t>
      </w:r>
      <w:r>
        <w:rPr>
          <w:sz w:val="22"/>
          <w:szCs w:val="22"/>
        </w:rPr>
        <w:t xml:space="preserve"> c’est </w:t>
      </w:r>
      <w:r>
        <w:rPr>
          <w:sz w:val="22"/>
          <w:szCs w:val="22"/>
        </w:rPr>
        <w:t>un langage de modélisation graphique à base de pictogrammes conçu comme une méthode normalisée de visualisation en conception orienté objet.</w:t>
      </w:r>
    </w:p>
    <w:p>
      <w:pPr>
        <w:pStyle w:val="Heading2"/>
        <w:numPr>
          <w:ilvl w:val="1"/>
          <w:numId w:val="2"/>
        </w:numPr>
        <w:spacing w:lineRule="auto" w:line="240" w:before="240" w:after="360"/>
        <w:ind w:hanging="567" w:left="567"/>
        <w:rPr>
          <w:rFonts w:eastAsia="Times New Roman"/>
          <w:sz w:val="28"/>
          <w:szCs w:val="28"/>
          <w:lang w:eastAsia="fr-FR"/>
        </w:rPr>
      </w:pPr>
      <w:bookmarkStart w:id="76" w:name="__RefHeading___Toc1901_1098725337"/>
      <w:bookmarkStart w:id="77" w:name="_Toc173144298"/>
      <w:bookmarkEnd w:id="76"/>
      <w:r>
        <w:rPr>
          <w:rFonts w:eastAsia="Times New Roman"/>
          <w:sz w:val="28"/>
          <w:szCs w:val="28"/>
          <w:lang w:eastAsia="fr-FR"/>
        </w:rPr>
        <w:t>Diagramme de cas d'utilisation</w:t>
      </w:r>
      <w:bookmarkEnd w:id="77"/>
    </w:p>
    <w:p>
      <w:pPr>
        <w:pStyle w:val="Heading2"/>
        <w:numPr>
          <w:ilvl w:val="1"/>
          <w:numId w:val="2"/>
        </w:numPr>
        <w:spacing w:lineRule="auto" w:line="240" w:before="240" w:after="360"/>
        <w:ind w:hanging="567" w:left="567"/>
        <w:rPr>
          <w:rFonts w:eastAsia="Times New Roman"/>
          <w:sz w:val="28"/>
          <w:szCs w:val="28"/>
          <w:lang w:eastAsia="fr-FR"/>
        </w:rPr>
      </w:pPr>
      <w:bookmarkStart w:id="78" w:name="__RefHeading___Toc1903_1098725337"/>
      <w:bookmarkStart w:id="79" w:name="_Toc173144299"/>
      <w:bookmarkEnd w:id="78"/>
      <w:r>
        <w:drawing>
          <wp:anchor behindDoc="0" distT="0" distB="0" distL="0" distR="0" simplePos="0" locked="0" layoutInCell="0" allowOverlap="1" relativeHeight="349">
            <wp:simplePos x="0" y="0"/>
            <wp:positionH relativeFrom="column">
              <wp:posOffset>308610</wp:posOffset>
            </wp:positionH>
            <wp:positionV relativeFrom="paragraph">
              <wp:posOffset>-166370</wp:posOffset>
            </wp:positionV>
            <wp:extent cx="5941060" cy="330835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941060" cy="3308350"/>
                    </a:xfrm>
                    <a:prstGeom prst="rect">
                      <a:avLst/>
                    </a:prstGeom>
                  </pic:spPr>
                </pic:pic>
              </a:graphicData>
            </a:graphic>
          </wp:anchor>
        </w:drawing>
      </w:r>
      <w:bookmarkEnd w:id="79"/>
      <w:r>
        <w:rPr>
          <w:rFonts w:eastAsia="Times New Roman"/>
          <w:sz w:val="28"/>
          <w:szCs w:val="28"/>
          <w:lang w:eastAsia="fr-FR"/>
        </w:rPr>
        <w:t>Diagramme de séquences</w:t>
      </w:r>
    </w:p>
    <w:p>
      <w:pPr>
        <w:pStyle w:val="Normal"/>
        <w:spacing w:lineRule="auto" w:line="240" w:before="240" w:after="360"/>
        <w:ind w:hanging="567" w:left="567"/>
        <w:rPr>
          <w:rFonts w:eastAsia="Times New Roman"/>
          <w:sz w:val="28"/>
          <w:szCs w:val="28"/>
          <w:lang w:eastAsia="fr-FR"/>
        </w:rPr>
      </w:pPr>
      <w:r>
        <w:rPr/>
      </w:r>
    </w:p>
    <w:p>
      <w:pPr>
        <w:pStyle w:val="Heading2"/>
        <w:numPr>
          <w:ilvl w:val="1"/>
          <w:numId w:val="2"/>
        </w:numPr>
        <w:spacing w:lineRule="auto" w:line="240" w:before="240" w:after="360"/>
        <w:ind w:hanging="567" w:left="567"/>
        <w:rPr>
          <w:rFonts w:eastAsia="Times New Roman"/>
          <w:sz w:val="28"/>
          <w:szCs w:val="28"/>
          <w:lang w:eastAsia="fr-FR"/>
        </w:rPr>
      </w:pPr>
      <w:bookmarkStart w:id="80" w:name="__RefHeading___Toc2212_3243764837"/>
      <w:bookmarkEnd w:id="80"/>
      <w:r>
        <w:rPr>
          <w:rFonts w:eastAsia="Times New Roman"/>
          <w:sz w:val="28"/>
          <w:szCs w:val="28"/>
          <w:lang w:eastAsia="fr-FR"/>
        </w:rPr>
        <w:t>Diagramme d’activité</w:t>
      </w:r>
    </w:p>
    <w:p>
      <w:pPr>
        <w:pStyle w:val="Heading2"/>
        <w:numPr>
          <w:ilvl w:val="1"/>
          <w:numId w:val="2"/>
        </w:numPr>
        <w:spacing w:lineRule="auto" w:line="240" w:before="240" w:after="360"/>
        <w:ind w:hanging="567" w:left="567"/>
        <w:rPr>
          <w:rFonts w:eastAsia="Times New Roman"/>
          <w:sz w:val="28"/>
          <w:szCs w:val="28"/>
          <w:lang w:eastAsia="fr-FR"/>
        </w:rPr>
      </w:pPr>
      <w:bookmarkStart w:id="81" w:name="__RefHeading___Toc2214_3243764837"/>
      <w:bookmarkEnd w:id="81"/>
      <w:r>
        <w:rPr>
          <w:rFonts w:eastAsia="Times New Roman"/>
          <w:color w:val="2F5496"/>
          <w:sz w:val="28"/>
          <w:szCs w:val="28"/>
          <w:lang w:eastAsia="fr-FR"/>
        </w:rPr>
        <w:t>Diagramme de packages</w:t>
      </w:r>
    </w:p>
    <w:p>
      <w:pPr>
        <w:pStyle w:val="Heading2"/>
        <w:numPr>
          <w:ilvl w:val="1"/>
          <w:numId w:val="2"/>
        </w:numPr>
        <w:spacing w:lineRule="auto" w:line="240" w:before="240" w:after="360"/>
        <w:ind w:hanging="567" w:left="567"/>
        <w:rPr>
          <w:rFonts w:eastAsia="Times New Roman"/>
          <w:sz w:val="28"/>
          <w:szCs w:val="28"/>
          <w:lang w:eastAsia="fr-FR"/>
        </w:rPr>
      </w:pPr>
      <w:bookmarkStart w:id="82" w:name="__RefHeading___Toc1907_1098725337"/>
      <w:bookmarkStart w:id="83" w:name="_Toc173144300"/>
      <w:bookmarkEnd w:id="82"/>
      <w:r>
        <w:rPr>
          <w:rFonts w:eastAsia="Times New Roman"/>
          <w:sz w:val="28"/>
          <w:szCs w:val="28"/>
          <w:lang w:eastAsia="fr-FR"/>
        </w:rPr>
        <w:t>Diagramme de classes</w:t>
      </w:r>
      <w:bookmarkEnd w:id="83"/>
    </w:p>
    <w:p>
      <w:pPr>
        <w:pStyle w:val="Heading2"/>
        <w:numPr>
          <w:ilvl w:val="1"/>
          <w:numId w:val="2"/>
        </w:numPr>
        <w:spacing w:lineRule="auto" w:line="240" w:before="240" w:after="360"/>
        <w:ind w:hanging="567" w:left="567"/>
        <w:rPr>
          <w:rFonts w:eastAsia="Times New Roman"/>
          <w:sz w:val="28"/>
          <w:szCs w:val="28"/>
          <w:lang w:eastAsia="fr-FR"/>
        </w:rPr>
      </w:pPr>
      <w:bookmarkStart w:id="84" w:name="__RefHeading___Toc2216_3243764837"/>
      <w:bookmarkStart w:id="85" w:name="_Toc173144301"/>
      <w:bookmarkEnd w:id="84"/>
      <w:r>
        <w:rPr>
          <w:rFonts w:eastAsia="Times New Roman"/>
          <w:sz w:val="28"/>
          <w:szCs w:val="28"/>
          <w:lang w:eastAsia="fr-FR"/>
        </w:rPr>
        <w:t>Diagramme des entités</w:t>
      </w:r>
      <w:bookmarkEnd w:id="85"/>
    </w:p>
    <w:p>
      <w:pPr>
        <w:pStyle w:val="Heading2"/>
        <w:numPr>
          <w:ilvl w:val="1"/>
          <w:numId w:val="2"/>
        </w:numPr>
        <w:spacing w:lineRule="auto" w:line="240" w:before="240" w:after="360"/>
        <w:ind w:hanging="567" w:left="567"/>
        <w:rPr>
          <w:rFonts w:eastAsia="Times New Roman"/>
          <w:sz w:val="28"/>
          <w:szCs w:val="28"/>
          <w:lang w:eastAsia="fr-FR"/>
        </w:rPr>
      </w:pPr>
      <w:bookmarkStart w:id="86" w:name="__RefHeading___Toc2218_3243764837"/>
      <w:bookmarkEnd w:id="86"/>
      <w:r>
        <w:rPr>
          <w:rFonts w:eastAsia="Times New Roman"/>
          <w:color w:val="2F5496"/>
          <w:sz w:val="28"/>
          <w:szCs w:val="28"/>
          <w:lang w:eastAsia="fr-FR"/>
        </w:rPr>
        <w:t>Définition des Routes</w:t>
      </w:r>
    </w:p>
    <w:p>
      <w:pPr>
        <w:pStyle w:val="Heading2"/>
        <w:numPr>
          <w:ilvl w:val="2"/>
          <w:numId w:val="2"/>
        </w:numPr>
        <w:tabs>
          <w:tab w:val="clear" w:pos="720"/>
          <w:tab w:val="left" w:pos="54" w:leader="none"/>
        </w:tabs>
        <w:spacing w:lineRule="auto" w:line="240" w:before="240" w:after="360"/>
        <w:ind w:hanging="567" w:left="567"/>
        <w:rPr>
          <w:color w:val="ED4C05"/>
        </w:rPr>
      </w:pPr>
      <w:bookmarkStart w:id="87" w:name="__RefHeading___Toc2220_3243764837"/>
      <w:bookmarkEnd w:id="87"/>
      <w:r>
        <w:rPr>
          <w:rFonts w:eastAsia="Times New Roman"/>
          <w:color w:val="ED4C05"/>
          <w:sz w:val="28"/>
          <w:szCs w:val="28"/>
          <w:lang w:eastAsia="fr-FR"/>
        </w:rPr>
        <w:t>Routes des pages</w:t>
      </w:r>
    </w:p>
    <w:tbl>
      <w:tblPr>
        <w:tblW w:w="9857" w:type="dxa"/>
        <w:jc w:val="left"/>
        <w:tblInd w:w="351" w:type="dxa"/>
        <w:tblLayout w:type="fixed"/>
        <w:tblCellMar>
          <w:top w:w="0" w:type="dxa"/>
          <w:left w:w="0" w:type="dxa"/>
          <w:bottom w:w="0" w:type="dxa"/>
          <w:right w:w="0" w:type="dxa"/>
        </w:tblCellMar>
      </w:tblPr>
      <w:tblGrid>
        <w:gridCol w:w="3568"/>
        <w:gridCol w:w="6288"/>
      </w:tblGrid>
      <w:tr>
        <w:trPr/>
        <w:tc>
          <w:tcPr>
            <w:tcW w:w="3568" w:type="dxa"/>
            <w:tcBorders>
              <w:bottom w:val="single" w:sz="6" w:space="0" w:color="00599D"/>
            </w:tcBorders>
            <w:shd w:fill="00599D" w:val="clear"/>
          </w:tcPr>
          <w:p>
            <w:pPr>
              <w:pStyle w:val="Contenudetableau"/>
              <w:spacing w:before="0" w:after="160"/>
              <w:jc w:val="center"/>
              <w:rPr>
                <w:rFonts w:ascii="Calibri" w:hAnsi="Calibri"/>
                <w:b/>
                <w:bCs/>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Page</w:t>
            </w:r>
          </w:p>
        </w:tc>
        <w:tc>
          <w:tcPr>
            <w:tcW w:w="6288" w:type="dxa"/>
            <w:tcBorders>
              <w:bottom w:val="single" w:sz="6" w:space="0" w:color="00599D"/>
            </w:tcBorders>
            <w:shd w:fill="00599D" w:val="clear"/>
          </w:tcPr>
          <w:p>
            <w:pPr>
              <w:pStyle w:val="Contenudetableau"/>
              <w:spacing w:before="0" w:after="160"/>
              <w:jc w:val="center"/>
              <w:rPr>
                <w:rFonts w:ascii="Calibri" w:hAnsi="Calibri"/>
                <w:b/>
                <w:bCs/>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URL</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Page de garde</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authentification</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https://anime-one-project.vercel.app/authentification</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accueil</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https://anime-one-project.vercel.app/accueil</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manga</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https://anime-one-project.vercel.app/manga</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rFonts w:ascii="Calibri" w:hAnsi="Calibri"/>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[id]</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t>https://anime-one-project.vercel.app/manga/</w:t>
            </w:r>
            <w:r>
              <w:rPr/>
              <w:t>[id]</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rFonts w:ascii="Calibri" w:hAnsi="Calibri"/>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[animation]</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t>https://anime-one-project.vercel.app/manga/</w:t>
            </w:r>
            <w:r>
              <w:rPr/>
              <w:t>[id]/[animation]</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séries</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https://anime-one-project.vercel.app/series</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films</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https://anime-one-project.vercel.app/films</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scans</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https://anime-one-project.vercel.app/scans</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catégories</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https://anime-one-project.vercel.app/categories</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boutiques</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https://anime-one-project.vercel.app/stores</w:t>
            </w:r>
          </w:p>
        </w:tc>
      </w:tr>
      <w:tr>
        <w:trPr/>
        <w:tc>
          <w:tcPr>
            <w:tcW w:w="3568" w:type="dxa"/>
            <w:tcBorders>
              <w:left w:val="single" w:sz="6" w:space="0" w:color="00599D"/>
              <w:bottom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feeds</w:t>
            </w:r>
          </w:p>
        </w:tc>
        <w:tc>
          <w:tcPr>
            <w:tcW w:w="6288" w:type="dxa"/>
            <w:tcBorders>
              <w:bottom w:val="single" w:sz="6" w:space="0" w:color="00599D"/>
              <w:right w:val="single" w:sz="6" w:space="0" w:color="00599D"/>
            </w:tcBorders>
            <w:shd w:fill="DDDDDD" w:val="clear"/>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https://anime-one-project.vercel.app/feeds</w:t>
            </w:r>
          </w:p>
        </w:tc>
      </w:tr>
      <w:tr>
        <w:trPr/>
        <w:tc>
          <w:tcPr>
            <w:tcW w:w="3568" w:type="dxa"/>
            <w:tcBorders>
              <w:left w:val="single" w:sz="6" w:space="0" w:color="00599D"/>
              <w:bottom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profile</w:t>
            </w:r>
          </w:p>
        </w:tc>
        <w:tc>
          <w:tcPr>
            <w:tcW w:w="6288" w:type="dxa"/>
            <w:tcBorders>
              <w:bottom w:val="single" w:sz="6" w:space="0" w:color="00599D"/>
              <w:right w:val="single" w:sz="6" w:space="0" w:color="00599D"/>
            </w:tcBorders>
          </w:tcPr>
          <w:p>
            <w:pPr>
              <w:pStyle w:val="Contenudetableau"/>
              <w:spacing w:before="0" w:after="103"/>
              <w:jc w:val="center"/>
              <w:rPr/>
            </w:pPr>
            <w:r>
              <w:rPr>
                <w:b w:val="false"/>
                <w:bCs w:val="false"/>
                <w:i w:val="false"/>
                <w:iCs w:val="false"/>
                <w:strike w:val="false"/>
                <w:dstrike w:val="false"/>
                <w:outline w:val="false"/>
                <w:shadow w:val="false"/>
                <w:color w:val="000000"/>
                <w:sz w:val="22"/>
                <w:szCs w:val="22"/>
                <w:u w:val="none"/>
              </w:rPr>
              <w:t>https://anime-one-project.vercel.app/profile</w:t>
            </w:r>
          </w:p>
        </w:tc>
      </w:tr>
      <w:tr>
        <w:trPr/>
        <w:tc>
          <w:tcPr>
            <w:tcW w:w="3568" w:type="dxa"/>
            <w:tcBorders>
              <w:top w:val="single" w:sz="6" w:space="0" w:color="00599D"/>
              <w:left w:val="single" w:sz="6" w:space="0" w:color="00599D"/>
              <w:bottom w:val="single" w:sz="6" w:space="0" w:color="00599D"/>
            </w:tcBorders>
            <w:shd w:fill="ADC5E7"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admin</w:t>
            </w:r>
          </w:p>
        </w:tc>
        <w:tc>
          <w:tcPr>
            <w:tcW w:w="6288" w:type="dxa"/>
            <w:tcBorders>
              <w:top w:val="single" w:sz="6" w:space="0" w:color="00599D"/>
              <w:bottom w:val="single" w:sz="6" w:space="0" w:color="00599D"/>
              <w:right w:val="single" w:sz="6" w:space="0" w:color="00599D"/>
            </w:tcBorders>
            <w:shd w:fill="ADC5E7"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https://anime-one-project.vercel.app/admin</w:t>
            </w:r>
          </w:p>
        </w:tc>
      </w:tr>
    </w:tbl>
    <w:p>
      <w:pPr>
        <w:pStyle w:val="Heading2"/>
        <w:numPr>
          <w:ilvl w:val="2"/>
          <w:numId w:val="2"/>
        </w:numPr>
        <w:spacing w:lineRule="auto" w:line="240" w:before="240" w:after="360"/>
        <w:ind w:hanging="567" w:left="567"/>
        <w:rPr>
          <w:color w:val="ED4C05"/>
        </w:rPr>
      </w:pPr>
      <w:bookmarkStart w:id="88" w:name="__RefHeading___Toc2222_3243764837"/>
      <w:bookmarkEnd w:id="88"/>
      <w:r>
        <w:rPr>
          <w:rFonts w:eastAsia="Times New Roman"/>
          <w:color w:val="ED4C05"/>
          <w:sz w:val="28"/>
          <w:szCs w:val="28"/>
          <w:lang w:eastAsia="fr-FR"/>
        </w:rPr>
        <w:t>Routes de l’API REST</w:t>
      </w:r>
    </w:p>
    <w:tbl>
      <w:tblPr>
        <w:tblW w:w="5000" w:type="pct"/>
        <w:jc w:val="left"/>
        <w:tblInd w:w="0" w:type="dxa"/>
        <w:tblLayout w:type="fixed"/>
        <w:tblCellMar>
          <w:top w:w="0" w:type="dxa"/>
          <w:left w:w="0" w:type="dxa"/>
          <w:bottom w:w="0" w:type="dxa"/>
          <w:right w:w="0" w:type="dxa"/>
        </w:tblCellMar>
      </w:tblPr>
      <w:tblGrid>
        <w:gridCol w:w="4678"/>
        <w:gridCol w:w="4678"/>
      </w:tblGrid>
      <w:tr>
        <w:trPr/>
        <w:tc>
          <w:tcPr>
            <w:tcW w:w="4678" w:type="dxa"/>
            <w:tcBorders>
              <w:top w:val="single" w:sz="6" w:space="0" w:color="009353"/>
              <w:left w:val="single" w:sz="6" w:space="0" w:color="009353"/>
            </w:tcBorders>
            <w:shd w:fill="009353" w:val="clear"/>
          </w:tcPr>
          <w:p>
            <w:pPr>
              <w:pStyle w:val="Contenudetableau"/>
              <w:spacing w:before="0" w:after="160"/>
              <w:jc w:val="center"/>
              <w:rPr>
                <w:rFonts w:ascii="Liberation Sans" w:hAnsi="Liberation Sans"/>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8"/>
                <w:szCs w:val="28"/>
                <w:u w:val="none"/>
              </w:rPr>
              <w:t>Page</w:t>
            </w:r>
          </w:p>
        </w:tc>
        <w:tc>
          <w:tcPr>
            <w:tcW w:w="4678" w:type="dxa"/>
            <w:tcBorders>
              <w:top w:val="single" w:sz="6" w:space="0" w:color="009353"/>
              <w:right w:val="single" w:sz="6" w:space="0" w:color="009353"/>
            </w:tcBorders>
            <w:shd w:fill="009353" w:val="clear"/>
          </w:tcPr>
          <w:p>
            <w:pPr>
              <w:pStyle w:val="Contenudetableau"/>
              <w:spacing w:before="0" w:after="160"/>
              <w:jc w:val="center"/>
              <w:rPr>
                <w:rFonts w:ascii="Liberation Sans" w:hAnsi="Liberation Sans"/>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8"/>
                <w:szCs w:val="28"/>
                <w:u w:val="none"/>
              </w:rPr>
              <w:t>URL</w:t>
            </w:r>
          </w:p>
        </w:tc>
      </w:tr>
      <w:tr>
        <w:trPr/>
        <w:tc>
          <w:tcPr>
            <w:tcW w:w="4678" w:type="dxa"/>
            <w:tcBorders>
              <w:lef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mangas</w:t>
            </w:r>
          </w:p>
        </w:tc>
        <w:tc>
          <w:tcPr>
            <w:tcW w:w="4678" w:type="dxa"/>
            <w:tcBorders>
              <w:righ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/api/mangas</w:t>
            </w:r>
          </w:p>
        </w:tc>
      </w:tr>
      <w:tr>
        <w:trPr/>
        <w:tc>
          <w:tcPr>
            <w:tcW w:w="4678" w:type="dxa"/>
            <w:tcBorders>
              <w:left w:val="single" w:sz="6" w:space="0" w:color="009353"/>
            </w:tcBorders>
            <w:shd w:fill="DDDDDD" w:val="clear"/>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[slug]</w:t>
            </w:r>
          </w:p>
        </w:tc>
        <w:tc>
          <w:tcPr>
            <w:tcW w:w="4678" w:type="dxa"/>
            <w:tcBorders>
              <w:right w:val="single" w:sz="6" w:space="0" w:color="009353"/>
            </w:tcBorders>
            <w:shd w:fill="DDDDDD" w:val="clear"/>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/api/mangas/[slug]</w:t>
            </w:r>
          </w:p>
        </w:tc>
      </w:tr>
      <w:tr>
        <w:trPr/>
        <w:tc>
          <w:tcPr>
            <w:tcW w:w="4678" w:type="dxa"/>
            <w:tcBorders>
              <w:lef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[animation]</w:t>
            </w:r>
          </w:p>
        </w:tc>
        <w:tc>
          <w:tcPr>
            <w:tcW w:w="4678" w:type="dxa"/>
            <w:tcBorders>
              <w:righ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/api/mangas/[slug]/[animation]</w:t>
            </w:r>
          </w:p>
        </w:tc>
      </w:tr>
      <w:tr>
        <w:trPr/>
        <w:tc>
          <w:tcPr>
            <w:tcW w:w="4678" w:type="dxa"/>
            <w:tcBorders>
              <w:left w:val="single" w:sz="6" w:space="0" w:color="009353"/>
            </w:tcBorders>
            <w:shd w:fill="DDDDDD" w:val="clear"/>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liste</w:t>
            </w:r>
          </w:p>
        </w:tc>
        <w:tc>
          <w:tcPr>
            <w:tcW w:w="4678" w:type="dxa"/>
            <w:tcBorders>
              <w:right w:val="single" w:sz="6" w:space="0" w:color="009353"/>
            </w:tcBorders>
            <w:shd w:fill="DDDDDD" w:val="clear"/>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/api/liste</w:t>
            </w:r>
          </w:p>
        </w:tc>
      </w:tr>
      <w:tr>
        <w:trPr/>
        <w:tc>
          <w:tcPr>
            <w:tcW w:w="4678" w:type="dxa"/>
            <w:tcBorders>
              <w:lef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boutiques</w:t>
            </w:r>
          </w:p>
        </w:tc>
        <w:tc>
          <w:tcPr>
            <w:tcW w:w="4678" w:type="dxa"/>
            <w:tcBorders>
              <w:right w:val="single" w:sz="6" w:space="0" w:color="009353"/>
            </w:tcBorders>
          </w:tcPr>
          <w:p>
            <w:pPr>
              <w:pStyle w:val="Contenudetableau"/>
              <w:spacing w:before="0" w:after="16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2"/>
                <w:szCs w:val="22"/>
                <w:u w:val="none"/>
              </w:rPr>
              <w:t>/api/</w:t>
            </w:r>
            <w:r>
              <w:rPr>
                <w:b w:val="false"/>
                <w:bCs w:val="false"/>
                <w:i w:val="false"/>
                <w:iCs w:val="false"/>
                <w:strike w:val="false"/>
                <w:dstrike w:val="false"/>
                <w:outline w:val="false"/>
                <w:shadow w:val="false"/>
                <w:color w:val="000000"/>
                <w:sz w:val="22"/>
                <w:szCs w:val="22"/>
                <w:u w:val="none"/>
              </w:rPr>
              <w:t>boutiques</w:t>
            </w:r>
          </w:p>
        </w:tc>
      </w:tr>
      <w:tr>
        <w:trPr/>
        <w:tc>
          <w:tcPr>
            <w:tcW w:w="4678" w:type="dxa"/>
            <w:tcBorders>
              <w:left w:val="single" w:sz="6" w:space="0" w:color="009353"/>
              <w:bottom w:val="single" w:sz="6" w:space="0" w:color="009353"/>
            </w:tcBorders>
            <w:shd w:fill="BEE3D3" w:val="clear"/>
          </w:tcPr>
          <w:p>
            <w:pPr>
              <w:pStyle w:val="Contenudetableau"/>
              <w:spacing w:before="0" w:after="160"/>
              <w:jc w:val="center"/>
              <w:rPr/>
            </w:pPr>
            <w:r>
              <w:rPr>
                <w:sz w:val="22"/>
                <w:szCs w:val="22"/>
              </w:rPr>
              <w:t>users</w:t>
            </w:r>
          </w:p>
        </w:tc>
        <w:tc>
          <w:tcPr>
            <w:tcW w:w="4678" w:type="dxa"/>
            <w:tcBorders>
              <w:bottom w:val="single" w:sz="6" w:space="0" w:color="009353"/>
              <w:right w:val="single" w:sz="6" w:space="0" w:color="009353"/>
            </w:tcBorders>
            <w:shd w:fill="BEE3D3" w:val="clear"/>
          </w:tcPr>
          <w:p>
            <w:pPr>
              <w:pStyle w:val="Contenudetableau"/>
              <w:spacing w:before="0" w:after="160"/>
              <w:jc w:val="center"/>
              <w:rPr/>
            </w:pPr>
            <w:r>
              <w:rPr>
                <w:sz w:val="22"/>
                <w:szCs w:val="22"/>
              </w:rPr>
              <w:t>/api/</w:t>
            </w:r>
            <w:r>
              <w:rPr>
                <w:sz w:val="22"/>
                <w:szCs w:val="22"/>
              </w:rPr>
              <w:t>users</w:t>
            </w:r>
          </w:p>
        </w:tc>
      </w:tr>
    </w:tbl>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r>
    </w:p>
    <w:p>
      <w:pPr>
        <w:pStyle w:val="Heading1"/>
        <w:numPr>
          <w:ilvl w:val="0"/>
          <w:numId w:val="2"/>
        </w:numPr>
        <w:spacing w:lineRule="auto" w:line="240" w:before="360" w:after="240"/>
        <w:ind w:hanging="426" w:left="426"/>
        <w:rPr>
          <w:rFonts w:eastAsia="Times New Roman"/>
          <w:b/>
          <w:bCs/>
          <w:lang w:eastAsia="fr-FR"/>
        </w:rPr>
      </w:pPr>
      <w:bookmarkStart w:id="89" w:name="__RefHeading___Toc1911_1098725337"/>
      <w:bookmarkStart w:id="90" w:name="_Toc173144302"/>
      <w:bookmarkEnd w:id="89"/>
      <w:r>
        <w:rPr>
          <w:rFonts w:eastAsia="Times New Roman"/>
          <w:b/>
          <w:bCs/>
          <w:lang w:eastAsia="fr-FR"/>
        </w:rPr>
        <w:t>Conception de la Base de données</w:t>
      </w:r>
      <w:bookmarkEnd w:id="90"/>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91" w:name="__RefHeading___Toc2224_3243764837"/>
      <w:bookmarkEnd w:id="91"/>
      <w:r>
        <w:rPr>
          <w:rFonts w:eastAsia="Times New Roman"/>
          <w:sz w:val="28"/>
          <w:szCs w:val="28"/>
          <w:lang w:eastAsia="fr-FR"/>
        </w:rPr>
        <w:t>Conception de la Base de données relationnelle MySQL</w:t>
      </w:r>
    </w:p>
    <w:p>
      <w:pPr>
        <w:pStyle w:val="Heading2"/>
        <w:keepNext w:val="true"/>
        <w:keepLines/>
        <w:widowControl/>
        <w:numPr>
          <w:ilvl w:val="2"/>
          <w:numId w:val="2"/>
        </w:numPr>
        <w:suppressAutoHyphens w:val="true"/>
        <w:bidi w:val="0"/>
        <w:spacing w:lineRule="auto" w:line="240" w:before="240" w:after="360"/>
        <w:ind w:hanging="0" w:left="0" w:right="0"/>
        <w:jc w:val="left"/>
        <w:rPr>
          <w:color w:val="ED4C05"/>
        </w:rPr>
      </w:pPr>
      <w:bookmarkStart w:id="92" w:name="__RefHeading___Toc2226_3243764837"/>
      <w:bookmarkStart w:id="93" w:name="_Toc173144303"/>
      <w:bookmarkEnd w:id="92"/>
      <w:r>
        <w:rPr>
          <w:rFonts w:eastAsia="Times New Roman"/>
          <w:color w:val="ED4C05"/>
          <w:sz w:val="28"/>
          <w:szCs w:val="28"/>
          <w:lang w:eastAsia="fr-FR"/>
        </w:rPr>
        <w:t>La méthode MERISE</w:t>
      </w:r>
      <w:bookmarkEnd w:id="93"/>
    </w:p>
    <w:p>
      <w:pPr>
        <w:pStyle w:val="Normal"/>
        <w:widowControl/>
        <w:suppressAutoHyphens w:val="true"/>
        <w:bidi w:val="0"/>
        <w:spacing w:lineRule="auto" w:line="240" w:before="240" w:after="360"/>
        <w:ind w:hanging="0" w:left="0" w:right="0"/>
        <w:jc w:val="left"/>
        <w:rPr>
          <w:sz w:val="22"/>
          <w:szCs w:val="22"/>
        </w:rPr>
      </w:pPr>
      <w:r>
        <w:rPr>
          <w:color w:val="00A933"/>
          <w:sz w:val="22"/>
          <w:szCs w:val="22"/>
          <w:u w:val="single"/>
        </w:rPr>
        <w:t>Définition :</w:t>
      </w:r>
      <w:r>
        <w:rPr>
          <w:sz w:val="22"/>
          <w:szCs w:val="22"/>
        </w:rPr>
        <w:t xml:space="preserve"> </w:t>
      </w:r>
      <w:r>
        <w:rPr>
          <w:sz w:val="22"/>
          <w:szCs w:val="22"/>
        </w:rPr>
        <w:t>c’est une</w:t>
      </w:r>
      <w:r>
        <w:rPr>
          <w:sz w:val="22"/>
          <w:szCs w:val="22"/>
        </w:rPr>
        <w:t xml:space="preserve"> méthode </w:t>
      </w:r>
      <w:r>
        <w:rPr>
          <w:sz w:val="22"/>
          <w:szCs w:val="22"/>
        </w:rPr>
        <w:t xml:space="preserve">d’analyse, de conception et de gestion de projet informatique. C’est une méthode française ou on consacre beaucoup de temps à concevoir </w:t>
      </w:r>
      <w:r>
        <w:rPr>
          <w:sz w:val="22"/>
          <w:szCs w:val="22"/>
        </w:rPr>
        <w:t>avant de coder. Voici les différentes étapes de la méthodes MERISE :</w:t>
      </w:r>
    </w:p>
    <w:p>
      <w:pPr>
        <w:pStyle w:val="Normal"/>
        <w:widowControl/>
        <w:numPr>
          <w:ilvl w:val="0"/>
          <w:numId w:val="4"/>
        </w:numPr>
        <w:suppressAutoHyphens w:val="true"/>
        <w:bidi w:val="0"/>
        <w:spacing w:lineRule="auto" w:line="240" w:before="240" w:after="360"/>
        <w:ind w:hanging="0" w:left="0" w:right="0"/>
        <w:jc w:val="left"/>
        <w:rPr>
          <w:sz w:val="22"/>
          <w:szCs w:val="22"/>
        </w:rPr>
      </w:pPr>
      <w:r>
        <w:rPr>
          <w:sz w:val="22"/>
          <w:szCs w:val="22"/>
        </w:rPr>
        <w:t>le Modèle Conceptuel de Données (MCD)</w:t>
      </w:r>
    </w:p>
    <w:p>
      <w:pPr>
        <w:pStyle w:val="Normal"/>
        <w:widowControl/>
        <w:numPr>
          <w:ilvl w:val="0"/>
          <w:numId w:val="4"/>
        </w:numPr>
        <w:suppressAutoHyphens w:val="true"/>
        <w:bidi w:val="0"/>
        <w:spacing w:lineRule="auto" w:line="240" w:before="240" w:after="360"/>
        <w:ind w:hanging="0" w:left="0" w:right="0"/>
        <w:jc w:val="left"/>
        <w:rPr>
          <w:sz w:val="22"/>
          <w:szCs w:val="22"/>
        </w:rPr>
      </w:pPr>
      <w:r>
        <w:rPr>
          <w:sz w:val="22"/>
          <w:szCs w:val="22"/>
        </w:rPr>
        <w:t>le Modèle Logique de Données (MLD)</w:t>
      </w:r>
    </w:p>
    <w:p>
      <w:pPr>
        <w:pStyle w:val="Normal"/>
        <w:widowControl/>
        <w:numPr>
          <w:ilvl w:val="0"/>
          <w:numId w:val="4"/>
        </w:numPr>
        <w:suppressAutoHyphens w:val="true"/>
        <w:bidi w:val="0"/>
        <w:spacing w:lineRule="auto" w:line="240" w:before="240" w:after="360"/>
        <w:ind w:hanging="0" w:left="0" w:right="0"/>
        <w:jc w:val="left"/>
        <w:rPr>
          <w:sz w:val="22"/>
          <w:szCs w:val="22"/>
        </w:rPr>
      </w:pPr>
      <w:r>
        <w:rPr>
          <w:sz w:val="22"/>
          <w:szCs w:val="22"/>
        </w:rPr>
        <w:t>le Modèle Physique de Données (MPD)</w:t>
      </w:r>
    </w:p>
    <w:p>
      <w:pPr>
        <w:pStyle w:val="Normal"/>
        <w:widowControl/>
        <w:numPr>
          <w:ilvl w:val="0"/>
          <w:numId w:val="4"/>
        </w:numPr>
        <w:suppressAutoHyphens w:val="true"/>
        <w:bidi w:val="0"/>
        <w:spacing w:lineRule="auto" w:line="240" w:before="240" w:after="360"/>
        <w:ind w:hanging="0" w:left="0" w:right="0"/>
        <w:jc w:val="left"/>
        <w:rPr>
          <w:sz w:val="22"/>
          <w:szCs w:val="22"/>
        </w:rPr>
      </w:pPr>
      <w:r>
        <w:rPr>
          <w:sz w:val="22"/>
          <w:szCs w:val="22"/>
        </w:rPr>
        <w:t>le Dictionnaire de Données (DD)</w:t>
      </w:r>
    </w:p>
    <w:p>
      <w:pPr>
        <w:pStyle w:val="Heading2"/>
        <w:keepNext w:val="true"/>
        <w:keepLines/>
        <w:widowControl/>
        <w:numPr>
          <w:ilvl w:val="2"/>
          <w:numId w:val="2"/>
        </w:numPr>
        <w:suppressAutoHyphens w:val="true"/>
        <w:bidi w:val="0"/>
        <w:spacing w:lineRule="auto" w:line="240" w:before="240" w:after="360"/>
        <w:ind w:hanging="0" w:left="0" w:right="0"/>
        <w:jc w:val="left"/>
        <w:rPr>
          <w:color w:val="ED4C05"/>
        </w:rPr>
      </w:pPr>
      <w:bookmarkStart w:id="94" w:name="__RefHeading___Toc2228_3243764837"/>
      <w:bookmarkStart w:id="95" w:name="_Toc173144304"/>
      <w:bookmarkEnd w:id="94"/>
      <w:r>
        <w:rPr>
          <w:rFonts w:eastAsia="Times New Roman"/>
          <w:color w:val="ED4C05"/>
          <w:sz w:val="28"/>
          <w:szCs w:val="28"/>
          <w:lang w:eastAsia="fr-FR"/>
        </w:rPr>
        <w:t>Le Modèle Conceptuel de Données (MCD)</w:t>
      </w:r>
      <w:bookmarkEnd w:id="95"/>
    </w:p>
    <w:p>
      <w:pPr>
        <w:pStyle w:val="Heading2"/>
        <w:keepNext w:val="true"/>
        <w:keepLines/>
        <w:widowControl/>
        <w:numPr>
          <w:ilvl w:val="2"/>
          <w:numId w:val="2"/>
        </w:numPr>
        <w:suppressAutoHyphens w:val="true"/>
        <w:bidi w:val="0"/>
        <w:spacing w:lineRule="auto" w:line="240" w:before="240" w:after="360"/>
        <w:ind w:hanging="0" w:left="0" w:right="0"/>
        <w:jc w:val="left"/>
        <w:rPr>
          <w:color w:val="ED4C05"/>
        </w:rPr>
      </w:pPr>
      <w:bookmarkStart w:id="96" w:name="__RefHeading___Toc2230_3243764837"/>
      <w:bookmarkStart w:id="97" w:name="_Toc173144305"/>
      <w:bookmarkEnd w:id="96"/>
      <w:r>
        <w:rPr>
          <w:rFonts w:eastAsia="Times New Roman"/>
          <w:color w:val="ED4C05"/>
          <w:sz w:val="28"/>
          <w:szCs w:val="28"/>
          <w:lang w:eastAsia="fr-FR"/>
        </w:rPr>
        <w:t>Le Modèle Logique de Données (MLD)</w:t>
      </w:r>
      <w:bookmarkEnd w:id="97"/>
    </w:p>
    <w:p>
      <w:pPr>
        <w:pStyle w:val="Heading2"/>
        <w:keepNext w:val="true"/>
        <w:keepLines/>
        <w:widowControl/>
        <w:numPr>
          <w:ilvl w:val="2"/>
          <w:numId w:val="2"/>
        </w:numPr>
        <w:suppressAutoHyphens w:val="true"/>
        <w:bidi w:val="0"/>
        <w:spacing w:lineRule="auto" w:line="240" w:before="240" w:after="360"/>
        <w:ind w:hanging="0" w:left="0" w:right="0"/>
        <w:jc w:val="left"/>
        <w:rPr>
          <w:color w:val="ED4C05"/>
        </w:rPr>
      </w:pPr>
      <w:bookmarkStart w:id="98" w:name="__RefHeading___Toc2232_3243764837"/>
      <w:bookmarkStart w:id="99" w:name="_Toc173144306"/>
      <w:bookmarkEnd w:id="98"/>
      <w:r>
        <w:rPr>
          <w:rFonts w:eastAsia="Times New Roman"/>
          <w:color w:val="ED4C05"/>
          <w:sz w:val="28"/>
          <w:szCs w:val="28"/>
          <w:lang w:eastAsia="fr-FR"/>
        </w:rPr>
        <w:t>Le Modèle Physique de Données (MPD)</w:t>
      </w:r>
      <w:bookmarkEnd w:id="99"/>
    </w:p>
    <w:p>
      <w:pPr>
        <w:pStyle w:val="Heading2"/>
        <w:keepNext w:val="true"/>
        <w:keepLines/>
        <w:widowControl/>
        <w:numPr>
          <w:ilvl w:val="2"/>
          <w:numId w:val="2"/>
        </w:numPr>
        <w:suppressAutoHyphens w:val="true"/>
        <w:bidi w:val="0"/>
        <w:spacing w:lineRule="auto" w:line="240" w:before="240" w:after="360"/>
        <w:ind w:hanging="0" w:left="0" w:right="0"/>
        <w:jc w:val="left"/>
        <w:rPr>
          <w:color w:val="ED4C05"/>
        </w:rPr>
      </w:pPr>
      <w:bookmarkStart w:id="100" w:name="__RefHeading___Toc2234_3243764837"/>
      <w:bookmarkStart w:id="101" w:name="_Toc173144307_Copie_1"/>
      <w:bookmarkStart w:id="102" w:name="_Toc173144307_Copie_2"/>
      <w:bookmarkEnd w:id="100"/>
      <w:r>
        <w:rPr>
          <w:rFonts w:eastAsia="Times New Roman"/>
          <w:color w:val="ED4C05"/>
          <w:sz w:val="28"/>
          <w:szCs w:val="28"/>
          <w:lang w:eastAsia="fr-FR"/>
        </w:rPr>
        <w:t>Le Dictionnaire de Données (DD)</w:t>
      </w:r>
      <w:bookmarkStart w:id="103" w:name="_Toc173144307"/>
      <w:bookmarkEnd w:id="101"/>
      <w:bookmarkEnd w:id="102"/>
      <w:bookmarkEnd w:id="103"/>
    </w:p>
    <w:p>
      <w:pPr>
        <w:pStyle w:val="Heading2"/>
        <w:keepNext w:val="true"/>
        <w:keepLines/>
        <w:widowControl/>
        <w:numPr>
          <w:ilvl w:val="1"/>
          <w:numId w:val="2"/>
        </w:numPr>
        <w:suppressAutoHyphens w:val="true"/>
        <w:bidi w:val="0"/>
        <w:spacing w:lineRule="auto" w:line="240" w:before="240" w:after="360"/>
        <w:ind w:hanging="0" w:left="57" w:right="0"/>
        <w:jc w:val="left"/>
        <w:rPr>
          <w:rFonts w:eastAsia="Times New Roman"/>
          <w:sz w:val="28"/>
          <w:szCs w:val="28"/>
          <w:lang w:eastAsia="fr-FR"/>
        </w:rPr>
      </w:pPr>
      <w:bookmarkStart w:id="104" w:name="__RefHeading___Toc2236_3243764837"/>
      <w:bookmarkEnd w:id="104"/>
      <w:r>
        <w:rPr>
          <w:rFonts w:eastAsia="Times New Roman"/>
          <w:sz w:val="28"/>
          <w:szCs w:val="28"/>
          <w:lang w:eastAsia="fr-FR"/>
        </w:rPr>
        <w:t>Conception de la Base de données non relationnelle NoSQL</w:t>
      </w:r>
    </w:p>
    <w:p>
      <w:pPr>
        <w:pStyle w:val="Heading2"/>
        <w:numPr>
          <w:ilvl w:val="2"/>
          <w:numId w:val="2"/>
        </w:numPr>
        <w:spacing w:lineRule="auto" w:line="240" w:before="240" w:after="360"/>
        <w:ind w:hanging="567" w:left="567"/>
        <w:rPr>
          <w:color w:val="ED4C05"/>
        </w:rPr>
      </w:pPr>
      <w:bookmarkStart w:id="105" w:name="__RefHeading___Toc2238_3243764837"/>
      <w:bookmarkEnd w:id="105"/>
      <w:r>
        <w:rPr>
          <w:rFonts w:eastAsia="Times New Roman"/>
          <w:color w:val="ED4C05"/>
          <w:sz w:val="28"/>
          <w:szCs w:val="28"/>
          <w:lang w:eastAsia="fr-FR"/>
        </w:rPr>
        <w:t>Paramètre de Connexion</w:t>
      </w:r>
    </w:p>
    <w:p>
      <w:pPr>
        <w:pStyle w:val="Heading2"/>
        <w:numPr>
          <w:ilvl w:val="2"/>
          <w:numId w:val="2"/>
        </w:numPr>
        <w:spacing w:lineRule="auto" w:line="240" w:before="240" w:after="360"/>
        <w:ind w:hanging="567" w:left="567"/>
        <w:rPr>
          <w:color w:val="ED4C05"/>
        </w:rPr>
      </w:pPr>
      <w:bookmarkStart w:id="106" w:name="__RefHeading___Toc2240_3243764837"/>
      <w:bookmarkEnd w:id="106"/>
      <w:r>
        <w:rPr>
          <w:rFonts w:eastAsia="Times New Roman"/>
          <w:color w:val="ED4C05"/>
          <w:sz w:val="28"/>
          <w:szCs w:val="28"/>
          <w:lang w:eastAsia="fr-FR"/>
        </w:rPr>
        <w:t>Création de la Base de Données</w:t>
      </w:r>
    </w:p>
    <w:p>
      <w:pPr>
        <w:pStyle w:val="Heading2"/>
        <w:numPr>
          <w:ilvl w:val="2"/>
          <w:numId w:val="2"/>
        </w:numPr>
        <w:spacing w:lineRule="auto" w:line="240" w:before="240" w:after="360"/>
        <w:ind w:hanging="567" w:left="567"/>
        <w:rPr>
          <w:color w:val="ED4C05"/>
        </w:rPr>
      </w:pPr>
      <w:bookmarkStart w:id="107" w:name="__RefHeading___Toc2242_3243764837"/>
      <w:bookmarkStart w:id="108" w:name="_Toc173144307_Copie_1_Copie_1"/>
      <w:bookmarkStart w:id="109" w:name="_Toc173144307_Copie_2_Copie_1"/>
      <w:bookmarkEnd w:id="107"/>
      <w:r>
        <w:rPr>
          <w:rFonts w:eastAsia="Times New Roman"/>
          <w:color w:val="ED4C05"/>
          <w:sz w:val="28"/>
          <w:szCs w:val="28"/>
          <w:lang w:eastAsia="fr-FR"/>
        </w:rPr>
        <w:t>Le Dictionnaire de Données (DD)</w:t>
      </w:r>
      <w:bookmarkEnd w:id="108"/>
      <w:bookmarkEnd w:id="109"/>
    </w:p>
    <w:p>
      <w:pPr>
        <w:pStyle w:val="Normal"/>
        <w:spacing w:lineRule="auto" w:line="240" w:before="240" w:after="360"/>
        <w:ind w:hanging="0" w:left="567"/>
        <w:rPr/>
      </w:pPr>
      <w:r>
        <w:rPr/>
      </w:r>
    </w:p>
    <w:p>
      <w:pPr>
        <w:pStyle w:val="Heading1"/>
        <w:numPr>
          <w:ilvl w:val="0"/>
          <w:numId w:val="2"/>
        </w:numPr>
        <w:spacing w:lineRule="auto" w:line="240" w:before="360" w:after="240"/>
        <w:ind w:hanging="567" w:left="567"/>
        <w:rPr>
          <w:rFonts w:eastAsia="Times New Roman"/>
          <w:b/>
          <w:bCs/>
          <w:lang w:eastAsia="fr-FR"/>
        </w:rPr>
      </w:pPr>
      <w:bookmarkStart w:id="110" w:name="__RefHeading___Toc1923_1098725337"/>
      <w:bookmarkStart w:id="111" w:name="_Toc173144308"/>
      <w:bookmarkEnd w:id="110"/>
      <w:r>
        <w:rPr>
          <w:rFonts w:eastAsia="Times New Roman"/>
          <w:b/>
          <w:bCs/>
          <w:lang w:eastAsia="fr-FR"/>
        </w:rPr>
        <w:t>Développement, Intégration</w:t>
      </w:r>
      <w:bookmarkEnd w:id="111"/>
      <w:r>
        <w:rPr>
          <w:rFonts w:eastAsia="Times New Roman"/>
          <w:b/>
          <w:bCs/>
          <w:lang w:eastAsia="fr-FR"/>
        </w:rPr>
        <w:t xml:space="preserve"> et Réalisations</w:t>
      </w:r>
    </w:p>
    <w:p>
      <w:pPr>
        <w:pStyle w:val="Heading2"/>
        <w:numPr>
          <w:ilvl w:val="1"/>
          <w:numId w:val="2"/>
        </w:numPr>
        <w:spacing w:lineRule="auto" w:line="240" w:before="240" w:after="360"/>
        <w:ind w:hanging="709" w:left="709"/>
        <w:rPr/>
      </w:pPr>
      <w:bookmarkStart w:id="112" w:name="__RefHeading___Toc1925_1098725337"/>
      <w:bookmarkStart w:id="113" w:name="_Toc173144309"/>
      <w:bookmarkEnd w:id="112"/>
      <w:r>
        <w:rPr>
          <w:rFonts w:eastAsia="Times New Roman"/>
          <w:sz w:val="28"/>
          <w:szCs w:val="28"/>
          <w:lang w:eastAsia="fr-FR"/>
        </w:rPr>
        <w:t>Structure du projet</w:t>
      </w:r>
      <w:bookmarkEnd w:id="11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(copie d'écran de l'arborescence de votre projet sur VsCode et/ou Eclipse/Inteliij)</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rPr>
          <w:lang w:eastAsia="fr-FR"/>
        </w:rPr>
      </w:pPr>
      <w:r>
        <w:rPr>
          <w:rFonts w:eastAsia="Times New Roman" w:cs="Times New Roman" w:ascii="inherit" w:hAnsi="inherit"/>
          <w:color w:val="000000"/>
          <w:kern w:val="0"/>
          <w:sz w:val="24"/>
          <w:szCs w:val="24"/>
          <w:lang w:eastAsia="fr-FR"/>
          <w14:ligatures w14:val="none"/>
        </w:rPr>
        <w:t xml:space="preserve">Pour toutes les fonctionnalités ci-après, </w:t>
      </w:r>
      <w:r>
        <w:rPr>
          <w:lang w:eastAsia="fr-FR"/>
        </w:rPr>
        <w:t>aites des copies d'écran de vos codes sources partie front (HTML/CSS/JS), back-end (Java/PHP/NextJS /...) et persistance (Java/PHP/NextJS/...)</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709" w:left="709"/>
        <w:rPr>
          <w:rFonts w:eastAsia="Times New Roman"/>
          <w:sz w:val="28"/>
          <w:szCs w:val="28"/>
          <w:lang w:eastAsia="fr-FR"/>
        </w:rPr>
      </w:pPr>
      <w:bookmarkStart w:id="114" w:name="__RefHeading___Toc1927_1098725337"/>
      <w:bookmarkStart w:id="115" w:name="_Toc173144310"/>
      <w:bookmarkEnd w:id="114"/>
      <w:r>
        <w:rPr>
          <w:rFonts w:eastAsia="Times New Roman"/>
          <w:sz w:val="28"/>
          <w:szCs w:val="28"/>
          <w:lang w:eastAsia="fr-FR"/>
        </w:rPr>
        <w:t xml:space="preserve">Fonctionnalité </w:t>
      </w:r>
    </w:p>
    <w:p>
      <w:pPr>
        <w:pStyle w:val="Heading2"/>
        <w:numPr>
          <w:ilvl w:val="2"/>
          <w:numId w:val="2"/>
        </w:numPr>
        <w:spacing w:lineRule="auto" w:line="240" w:before="240" w:after="360"/>
        <w:ind w:hanging="709" w:left="709"/>
        <w:rPr>
          <w:color w:val="ED4C05"/>
        </w:rPr>
      </w:pPr>
      <w:bookmarkStart w:id="116" w:name="_Toc173144310"/>
      <w:bookmarkStart w:id="117" w:name="__RefHeading___Toc2244_3243764837"/>
      <w:bookmarkEnd w:id="117"/>
      <w:r>
        <w:rPr>
          <w:rFonts w:eastAsia="Times New Roman"/>
          <w:color w:val="ED4C05"/>
          <w:sz w:val="28"/>
          <w:szCs w:val="28"/>
          <w:lang w:eastAsia="fr-FR"/>
        </w:rPr>
        <w:t>Fonctionnalité « se connecter »</w:t>
      </w:r>
      <w:bookmarkEnd w:id="116"/>
    </w:p>
    <w:p>
      <w:pPr>
        <w:pStyle w:val="Heading2"/>
        <w:numPr>
          <w:ilvl w:val="2"/>
          <w:numId w:val="2"/>
        </w:numPr>
        <w:spacing w:lineRule="auto" w:line="240" w:before="240" w:after="360"/>
        <w:ind w:hanging="709" w:left="709"/>
        <w:rPr>
          <w:color w:val="ED4C05"/>
        </w:rPr>
      </w:pPr>
      <w:bookmarkStart w:id="118" w:name="__RefHeading___Toc1929_1098725337"/>
      <w:bookmarkStart w:id="119" w:name="_Toc173144311"/>
      <w:bookmarkEnd w:id="118"/>
      <w:r>
        <w:rPr>
          <w:rFonts w:eastAsia="Times New Roman"/>
          <w:color w:val="ED4C05"/>
          <w:sz w:val="28"/>
          <w:szCs w:val="28"/>
          <w:lang w:eastAsia="fr-FR"/>
        </w:rPr>
        <w:t>Fonctionnalité « s'inscrire »</w:t>
      </w:r>
      <w:bookmarkEnd w:id="119"/>
    </w:p>
    <w:p>
      <w:pPr>
        <w:pStyle w:val="Heading2"/>
        <w:numPr>
          <w:ilvl w:val="2"/>
          <w:numId w:val="2"/>
        </w:numPr>
        <w:spacing w:lineRule="auto" w:line="240" w:before="240" w:after="360"/>
        <w:ind w:hanging="709" w:left="709"/>
        <w:rPr>
          <w:color w:val="ED4C05"/>
        </w:rPr>
      </w:pPr>
      <w:bookmarkStart w:id="120" w:name="__RefHeading___Toc1933_1098725337"/>
      <w:bookmarkEnd w:id="120"/>
      <w:r>
        <w:rPr>
          <w:rFonts w:eastAsia="Times New Roman"/>
          <w:color w:val="ED4C05"/>
          <w:sz w:val="28"/>
          <w:szCs w:val="28"/>
          <w:lang w:eastAsia="fr-FR"/>
        </w:rPr>
        <w:t xml:space="preserve">Fonctionnalité « ajouter un manga » </w:t>
      </w:r>
    </w:p>
    <w:p>
      <w:pPr>
        <w:pStyle w:val="Heading2"/>
        <w:numPr>
          <w:ilvl w:val="2"/>
          <w:numId w:val="2"/>
        </w:numPr>
        <w:spacing w:lineRule="auto" w:line="240" w:before="240" w:after="360"/>
        <w:ind w:hanging="709" w:left="709"/>
        <w:rPr>
          <w:color w:val="ED4C05"/>
        </w:rPr>
      </w:pPr>
      <w:r>
        <w:rPr>
          <w:rFonts w:eastAsia="Times New Roman"/>
          <w:color w:val="ED4C05"/>
          <w:sz w:val="28"/>
          <w:szCs w:val="28"/>
          <w:lang w:eastAsia="fr-FR"/>
        </w:rPr>
        <w:t xml:space="preserve">Fonctionnalité « </w:t>
      </w:r>
      <w:r>
        <w:rPr>
          <w:rFonts w:eastAsia="Times New Roman"/>
          <w:color w:val="ED4C05"/>
          <w:sz w:val="28"/>
          <w:szCs w:val="28"/>
          <w:lang w:eastAsia="fr-FR"/>
        </w:rPr>
        <w:t>supprimer un manga »</w:t>
      </w:r>
      <w:r>
        <w:rPr>
          <w:rFonts w:eastAsia="Times New Roman"/>
          <w:color w:val="ED4C05"/>
          <w:sz w:val="28"/>
          <w:szCs w:val="28"/>
          <w:lang w:eastAsia="fr-FR"/>
        </w:rPr>
        <w:t> </w:t>
      </w:r>
    </w:p>
    <w:p>
      <w:pPr>
        <w:pStyle w:val="Heading2"/>
        <w:numPr>
          <w:ilvl w:val="1"/>
          <w:numId w:val="2"/>
        </w:numPr>
        <w:spacing w:lineRule="auto" w:line="240" w:before="240" w:after="360"/>
        <w:ind w:hanging="709" w:left="709"/>
        <w:rPr>
          <w:rFonts w:eastAsia="Times New Roman"/>
          <w:sz w:val="28"/>
          <w:szCs w:val="28"/>
          <w:lang w:eastAsia="fr-FR"/>
        </w:rPr>
      </w:pPr>
      <w:bookmarkStart w:id="121" w:name="__RefHeading___Toc2246_3243764837"/>
      <w:bookmarkStart w:id="122" w:name="_Toc173144313"/>
      <w:bookmarkEnd w:id="121"/>
      <w:r>
        <w:rPr>
          <w:rFonts w:eastAsia="Times New Roman"/>
          <w:sz w:val="28"/>
          <w:szCs w:val="28"/>
          <w:lang w:eastAsia="fr-FR"/>
        </w:rPr>
        <w:t>C</w:t>
      </w:r>
      <w:bookmarkEnd w:id="122"/>
      <w:r>
        <w:rPr>
          <w:rFonts w:eastAsia="Times New Roman"/>
          <w:sz w:val="28"/>
          <w:szCs w:val="28"/>
          <w:lang w:eastAsia="fr-FR"/>
        </w:rPr>
        <w:t>réation de la base de données SQL</w:t>
      </w:r>
    </w:p>
    <w:p>
      <w:pPr>
        <w:pStyle w:val="Heading2"/>
        <w:numPr>
          <w:ilvl w:val="1"/>
          <w:numId w:val="2"/>
        </w:numPr>
        <w:spacing w:lineRule="auto" w:line="240" w:before="240" w:after="360"/>
        <w:ind w:hanging="709" w:left="709"/>
        <w:rPr>
          <w:rFonts w:eastAsia="Times New Roman"/>
          <w:sz w:val="28"/>
          <w:szCs w:val="28"/>
          <w:lang w:eastAsia="fr-FR"/>
        </w:rPr>
      </w:pPr>
      <w:bookmarkStart w:id="123" w:name="__RefHeading___Toc2248_3243764837"/>
      <w:bookmarkEnd w:id="123"/>
      <w:r>
        <w:rPr>
          <w:rFonts w:eastAsia="Times New Roman"/>
          <w:sz w:val="28"/>
          <w:szCs w:val="28"/>
          <w:lang w:eastAsia="fr-FR"/>
        </w:rPr>
        <w:t xml:space="preserve">Création de la base de données NoSQL </w:t>
      </w:r>
    </w:p>
    <w:p>
      <w:pPr>
        <w:pStyle w:val="Heading2"/>
        <w:numPr>
          <w:ilvl w:val="1"/>
          <w:numId w:val="2"/>
        </w:numPr>
        <w:spacing w:lineRule="auto" w:line="240" w:before="240" w:after="360"/>
        <w:ind w:hanging="709" w:left="709"/>
        <w:rPr>
          <w:rFonts w:eastAsia="Times New Roman"/>
          <w:sz w:val="28"/>
          <w:szCs w:val="28"/>
          <w:lang w:eastAsia="fr-FR"/>
        </w:rPr>
      </w:pPr>
      <w:bookmarkStart w:id="124" w:name="__RefHeading___Toc2250_3243764837"/>
      <w:bookmarkEnd w:id="124"/>
      <w:r>
        <w:rPr>
          <w:rFonts w:eastAsia="Times New Roman"/>
          <w:sz w:val="28"/>
          <w:szCs w:val="28"/>
          <w:lang w:eastAsia="fr-FR"/>
        </w:rPr>
        <w:t xml:space="preserve">Requêtes SQL et NoSQL </w:t>
      </w:r>
    </w:p>
    <w:p>
      <w:pPr>
        <w:pStyle w:val="Heading2"/>
        <w:numPr>
          <w:ilvl w:val="2"/>
          <w:numId w:val="2"/>
        </w:numPr>
        <w:spacing w:lineRule="auto" w:line="240" w:before="240" w:after="360"/>
        <w:ind w:hanging="709" w:left="709"/>
        <w:rPr>
          <w:color w:val="ED4C05"/>
        </w:rPr>
      </w:pPr>
      <w:bookmarkStart w:id="125" w:name="__RefHeading___Toc2252_3243764837"/>
      <w:bookmarkEnd w:id="125"/>
      <w:r>
        <w:rPr>
          <w:rFonts w:eastAsia="Times New Roman"/>
          <w:color w:val="ED4C05"/>
          <w:sz w:val="28"/>
          <w:szCs w:val="28"/>
          <w:lang w:eastAsia="fr-FR"/>
        </w:rPr>
        <w:t xml:space="preserve">Requête SQL de lecture </w:t>
      </w:r>
    </w:p>
    <w:p>
      <w:pPr>
        <w:pStyle w:val="Heading2"/>
        <w:numPr>
          <w:ilvl w:val="2"/>
          <w:numId w:val="2"/>
        </w:numPr>
        <w:spacing w:lineRule="auto" w:line="240" w:before="240" w:after="360"/>
        <w:ind w:hanging="709" w:left="709"/>
        <w:rPr>
          <w:color w:val="ED4C05"/>
        </w:rPr>
      </w:pPr>
      <w:bookmarkStart w:id="126" w:name="__RefHeading___Toc2254_3243764837"/>
      <w:bookmarkEnd w:id="126"/>
      <w:r>
        <w:rPr>
          <w:rFonts w:eastAsia="Times New Roman"/>
          <w:color w:val="ED4C05"/>
          <w:sz w:val="28"/>
          <w:szCs w:val="28"/>
          <w:lang w:eastAsia="fr-FR"/>
        </w:rPr>
        <w:t xml:space="preserve">Requêtes SQL d’écriture </w:t>
      </w:r>
    </w:p>
    <w:p>
      <w:pPr>
        <w:pStyle w:val="Heading2"/>
        <w:numPr>
          <w:ilvl w:val="2"/>
          <w:numId w:val="2"/>
        </w:numPr>
        <w:spacing w:lineRule="auto" w:line="240" w:before="240" w:after="360"/>
        <w:ind w:hanging="709" w:left="709"/>
        <w:rPr>
          <w:color w:val="ED4C05"/>
        </w:rPr>
      </w:pPr>
      <w:bookmarkStart w:id="127" w:name="__RefHeading___Toc2256_3243764837"/>
      <w:bookmarkEnd w:id="127"/>
      <w:r>
        <w:rPr>
          <w:rFonts w:eastAsia="Times New Roman"/>
          <w:color w:val="ED4C05"/>
          <w:sz w:val="28"/>
          <w:szCs w:val="28"/>
          <w:lang w:eastAsia="fr-FR"/>
        </w:rPr>
        <w:t xml:space="preserve">Requêtes SQL de jointures </w:t>
      </w:r>
    </w:p>
    <w:p>
      <w:pPr>
        <w:pStyle w:val="Heading2"/>
        <w:numPr>
          <w:ilvl w:val="3"/>
          <w:numId w:val="2"/>
        </w:numPr>
        <w:spacing w:lineRule="auto" w:line="240" w:before="240" w:after="360"/>
        <w:ind w:hanging="709" w:left="709"/>
        <w:rPr>
          <w:color w:val="FF7B59"/>
        </w:rPr>
      </w:pPr>
      <w:bookmarkStart w:id="128" w:name="__RefHeading___Toc2258_3243764837"/>
      <w:bookmarkEnd w:id="128"/>
      <w:r>
        <w:rPr>
          <w:rFonts w:eastAsia="Times New Roman"/>
          <w:color w:val="FF7B59"/>
          <w:sz w:val="28"/>
          <w:szCs w:val="28"/>
          <w:lang w:eastAsia="fr-FR"/>
        </w:rPr>
        <w:t xml:space="preserve">Jointure interne (JOIN ou INNER JOIN) </w:t>
      </w:r>
    </w:p>
    <w:p>
      <w:pPr>
        <w:pStyle w:val="Heading2"/>
        <w:numPr>
          <w:ilvl w:val="3"/>
          <w:numId w:val="2"/>
        </w:numPr>
        <w:spacing w:lineRule="auto" w:line="240" w:before="240" w:after="360"/>
        <w:ind w:hanging="709" w:left="709"/>
        <w:rPr>
          <w:color w:val="FF7B59"/>
        </w:rPr>
      </w:pPr>
      <w:bookmarkStart w:id="129" w:name="__RefHeading___Toc2260_3243764837"/>
      <w:bookmarkEnd w:id="129"/>
      <w:r>
        <w:rPr>
          <w:rFonts w:eastAsia="Times New Roman"/>
          <w:color w:val="FF7B59"/>
          <w:sz w:val="28"/>
          <w:szCs w:val="28"/>
          <w:lang w:eastAsia="fr-FR"/>
        </w:rPr>
        <w:t>Jointure à gauche (LEFT JOIN)</w:t>
      </w:r>
    </w:p>
    <w:p>
      <w:pPr>
        <w:pStyle w:val="Heading2"/>
        <w:numPr>
          <w:ilvl w:val="3"/>
          <w:numId w:val="2"/>
        </w:numPr>
        <w:spacing w:lineRule="auto" w:line="240" w:before="240" w:after="360"/>
        <w:ind w:hanging="709" w:left="709"/>
        <w:rPr>
          <w:color w:val="FF7B59"/>
        </w:rPr>
      </w:pPr>
      <w:bookmarkStart w:id="130" w:name="__RefHeading___Toc2262_3243764837"/>
      <w:bookmarkEnd w:id="130"/>
      <w:r>
        <w:rPr>
          <w:rFonts w:eastAsia="Times New Roman"/>
          <w:color w:val="FF7B59"/>
          <w:sz w:val="28"/>
          <w:szCs w:val="28"/>
          <w:lang w:eastAsia="fr-FR"/>
        </w:rPr>
        <w:t>Jointure à droite (RIGHT JOIN)</w:t>
      </w:r>
    </w:p>
    <w:p>
      <w:pPr>
        <w:pStyle w:val="Normal"/>
        <w:spacing w:lineRule="auto" w:line="240" w:before="240" w:after="360"/>
        <w:ind w:hanging="709" w:left="709"/>
        <w:rPr>
          <w:rFonts w:eastAsia="Times New Roman"/>
          <w:sz w:val="28"/>
          <w:szCs w:val="28"/>
          <w:lang w:eastAsia="fr-FR"/>
        </w:rPr>
      </w:pPr>
      <w:r>
        <w:rPr>
          <w:rFonts w:eastAsia="Times New Roman"/>
          <w:sz w:val="28"/>
          <w:szCs w:val="28"/>
          <w:lang w:eastAsia="fr-FR"/>
        </w:rPr>
      </w:r>
    </w:p>
    <w:p>
      <w:pPr>
        <w:pStyle w:val="Heading1"/>
        <w:numPr>
          <w:ilvl w:val="0"/>
          <w:numId w:val="2"/>
        </w:numPr>
        <w:spacing w:lineRule="auto" w:line="240" w:before="360" w:after="240"/>
        <w:ind w:hanging="567" w:left="567"/>
        <w:rPr>
          <w:rFonts w:eastAsia="Times New Roman"/>
          <w:b/>
          <w:bCs/>
          <w:lang w:eastAsia="fr-FR"/>
        </w:rPr>
      </w:pPr>
      <w:bookmarkStart w:id="131" w:name="__RefHeading___Toc1937_1098725337"/>
      <w:bookmarkStart w:id="132" w:name="_Toc173144314"/>
      <w:bookmarkEnd w:id="131"/>
      <w:r>
        <w:rPr>
          <w:rFonts w:eastAsia="Times New Roman"/>
          <w:b/>
          <w:bCs/>
          <w:lang w:eastAsia="fr-FR"/>
        </w:rPr>
        <w:t>Sécurité de l'application et des données</w:t>
      </w:r>
      <w:bookmarkEnd w:id="132"/>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33" w:name="__RefHeading___Toc1939_1098725337"/>
      <w:bookmarkStart w:id="134" w:name="_Toc173144315"/>
      <w:bookmarkEnd w:id="133"/>
      <w:r>
        <w:rPr>
          <w:rFonts w:eastAsia="Times New Roman"/>
          <w:sz w:val="28"/>
          <w:szCs w:val="28"/>
          <w:lang w:eastAsia="fr-FR"/>
        </w:rPr>
        <w:t>Les différentes attaques de site</w:t>
      </w:r>
      <w:bookmarkEnd w:id="134"/>
    </w:p>
    <w:p>
      <w:pPr>
        <w:pStyle w:val="Normal"/>
        <w:spacing w:lineRule="auto" w:line="240" w:before="0" w:after="0"/>
        <w:textAlignment w:val="baseline"/>
        <w:rPr>
          <w:lang w:eastAsia="fr-FR"/>
        </w:rPr>
      </w:pPr>
      <w:r>
        <w:rPr>
          <w:lang w:eastAsia="fr-FR"/>
        </w:rPr>
        <w:t>Pour ce qui suit, il faut montre une copie d'écran du code front-end et back-end et persistance qui permet de contrer toutes ses attaques</w:t>
      </w:r>
    </w:p>
    <w:p>
      <w:pPr>
        <w:pStyle w:val="Normal"/>
        <w:rPr>
          <w:lang w:eastAsia="fr-FR"/>
        </w:rPr>
      </w:pPr>
      <w:r>
        <w:rPr>
          <w:lang w:eastAsia="fr-FR"/>
        </w:rPr>
      </w:r>
    </w:p>
    <w:p>
      <w:pPr>
        <w:pStyle w:val="Heading3"/>
        <w:numPr>
          <w:ilvl w:val="2"/>
          <w:numId w:val="2"/>
        </w:numPr>
        <w:spacing w:beforeAutospacing="0" w:before="360" w:afterAutospacing="0" w:after="0"/>
        <w:ind w:hanging="851" w:left="851"/>
        <w:rPr>
          <w:b w:val="false"/>
          <w:bCs w:val="false"/>
          <w:color w:val="ED4C05"/>
        </w:rPr>
      </w:pPr>
      <w:bookmarkStart w:id="135" w:name="__RefHeading___Toc1941_1098725337"/>
      <w:bookmarkStart w:id="136" w:name="_Toc173144316"/>
      <w:bookmarkEnd w:id="135"/>
      <w:r>
        <w:rPr>
          <w:rFonts w:cs="Calibri Light" w:ascii="Calibri Light" w:hAnsi="Calibri Light" w:asciiTheme="majorHAnsi" w:cstheme="majorHAnsi" w:hAnsiTheme="majorHAnsi"/>
          <w:b w:val="false"/>
          <w:bCs w:val="false"/>
          <w:color w:val="ED4C05"/>
          <w:sz w:val="26"/>
          <w:szCs w:val="26"/>
        </w:rPr>
        <w:t>Les attaques XSS</w:t>
      </w:r>
      <w:bookmarkEnd w:id="136"/>
    </w:p>
    <w:p>
      <w:pPr>
        <w:pStyle w:val="Heading3"/>
        <w:numPr>
          <w:ilvl w:val="2"/>
          <w:numId w:val="2"/>
        </w:numPr>
        <w:spacing w:beforeAutospacing="0" w:before="0" w:afterAutospacing="0" w:after="0"/>
        <w:ind w:hanging="851" w:left="851"/>
        <w:rPr>
          <w:b w:val="false"/>
          <w:bCs w:val="false"/>
          <w:color w:val="ED4C05"/>
        </w:rPr>
      </w:pPr>
      <w:bookmarkStart w:id="137" w:name="__RefHeading___Toc1943_1098725337"/>
      <w:bookmarkStart w:id="138" w:name="_Toc173144317"/>
      <w:bookmarkEnd w:id="137"/>
      <w:r>
        <w:rPr>
          <w:rFonts w:cs="Calibri Light" w:ascii="Calibri Light" w:hAnsi="Calibri Light" w:asciiTheme="majorHAnsi" w:cstheme="majorHAnsi" w:hAnsiTheme="majorHAnsi"/>
          <w:b w:val="false"/>
          <w:bCs w:val="false"/>
          <w:color w:val="ED4C05"/>
          <w:sz w:val="26"/>
          <w:szCs w:val="26"/>
        </w:rPr>
        <w:t>Les attaques CSRF</w:t>
      </w:r>
      <w:bookmarkEnd w:id="138"/>
    </w:p>
    <w:p>
      <w:pPr>
        <w:pStyle w:val="Heading3"/>
        <w:numPr>
          <w:ilvl w:val="2"/>
          <w:numId w:val="2"/>
        </w:numPr>
        <w:spacing w:beforeAutospacing="0" w:before="0" w:afterAutospacing="0" w:after="0"/>
        <w:ind w:hanging="851" w:left="851"/>
        <w:rPr>
          <w:b w:val="false"/>
          <w:bCs w:val="false"/>
          <w:color w:val="ED4C05"/>
        </w:rPr>
      </w:pPr>
      <w:bookmarkStart w:id="139" w:name="__RefHeading___Toc1945_1098725337"/>
      <w:bookmarkStart w:id="140" w:name="_Toc173144318"/>
      <w:bookmarkEnd w:id="139"/>
      <w:r>
        <w:rPr>
          <w:rFonts w:cs="Calibri Light" w:ascii="Calibri Light" w:hAnsi="Calibri Light" w:asciiTheme="majorHAnsi" w:cstheme="majorHAnsi" w:hAnsiTheme="majorHAnsi"/>
          <w:b w:val="false"/>
          <w:bCs w:val="false"/>
          <w:color w:val="ED4C05"/>
          <w:sz w:val="26"/>
          <w:szCs w:val="26"/>
        </w:rPr>
        <w:t>Les attaques CROS</w:t>
      </w:r>
      <w:bookmarkEnd w:id="140"/>
    </w:p>
    <w:p>
      <w:pPr>
        <w:pStyle w:val="Heading3"/>
        <w:numPr>
          <w:ilvl w:val="2"/>
          <w:numId w:val="2"/>
        </w:numPr>
        <w:spacing w:beforeAutospacing="0" w:before="0" w:afterAutospacing="0" w:after="0"/>
        <w:ind w:hanging="851" w:left="851"/>
        <w:rPr>
          <w:b w:val="false"/>
          <w:bCs w:val="false"/>
          <w:color w:val="ED4C05"/>
        </w:rPr>
      </w:pPr>
      <w:bookmarkStart w:id="141" w:name="__RefHeading___Toc1947_1098725337"/>
      <w:bookmarkStart w:id="142" w:name="_Toc173144319"/>
      <w:bookmarkEnd w:id="141"/>
      <w:r>
        <w:rPr>
          <w:rFonts w:cs="Calibri Light" w:ascii="Calibri Light" w:hAnsi="Calibri Light" w:asciiTheme="majorHAnsi" w:cstheme="majorHAnsi" w:hAnsiTheme="majorHAnsi"/>
          <w:b w:val="false"/>
          <w:bCs w:val="false"/>
          <w:color w:val="ED4C05"/>
          <w:sz w:val="26"/>
          <w:szCs w:val="26"/>
        </w:rPr>
        <w:t>Les attaques Force Brute</w:t>
      </w:r>
      <w:bookmarkEnd w:id="142"/>
    </w:p>
    <w:p>
      <w:pPr>
        <w:pStyle w:val="Heading3"/>
        <w:numPr>
          <w:ilvl w:val="2"/>
          <w:numId w:val="2"/>
        </w:numPr>
        <w:spacing w:beforeAutospacing="0" w:before="0" w:afterAutospacing="0" w:after="0"/>
        <w:ind w:hanging="851" w:left="851"/>
        <w:rPr>
          <w:b w:val="false"/>
          <w:bCs w:val="false"/>
          <w:color w:val="ED4C05"/>
        </w:rPr>
      </w:pPr>
      <w:bookmarkStart w:id="143" w:name="__RefHeading___Toc1949_1098725337"/>
      <w:bookmarkStart w:id="144" w:name="_Toc173144320"/>
      <w:bookmarkEnd w:id="143"/>
      <w:r>
        <w:rPr>
          <w:rFonts w:cs="Calibri Light" w:ascii="Calibri Light" w:hAnsi="Calibri Light" w:asciiTheme="majorHAnsi" w:cstheme="majorHAnsi" w:hAnsiTheme="majorHAnsi"/>
          <w:b w:val="false"/>
          <w:bCs w:val="false"/>
          <w:color w:val="ED4C05"/>
          <w:sz w:val="26"/>
          <w:szCs w:val="26"/>
        </w:rPr>
        <w:t>Les attaques de type injection SQL</w:t>
      </w:r>
      <w:bookmarkEnd w:id="144"/>
    </w:p>
    <w:p>
      <w:pPr>
        <w:pStyle w:val="Heading3"/>
        <w:numPr>
          <w:ilvl w:val="2"/>
          <w:numId w:val="2"/>
        </w:numPr>
        <w:spacing w:beforeAutospacing="0" w:before="0" w:afterAutospacing="0" w:after="0"/>
        <w:ind w:hanging="851" w:left="851"/>
        <w:rPr>
          <w:b w:val="false"/>
          <w:bCs w:val="false"/>
          <w:color w:val="ED4C05"/>
        </w:rPr>
      </w:pPr>
      <w:bookmarkStart w:id="145" w:name="__RefHeading___Toc1951_1098725337"/>
      <w:bookmarkStart w:id="146" w:name="_Toc173144321"/>
      <w:bookmarkEnd w:id="145"/>
      <w:r>
        <w:rPr>
          <w:rFonts w:cs="Calibri Light" w:ascii="Calibri Light" w:hAnsi="Calibri Light" w:asciiTheme="majorHAnsi" w:cstheme="majorHAnsi" w:hAnsiTheme="majorHAnsi"/>
          <w:b w:val="false"/>
          <w:bCs w:val="false"/>
          <w:color w:val="ED4C05"/>
          <w:sz w:val="26"/>
          <w:szCs w:val="26"/>
        </w:rPr>
        <w:t>Authentification/Autorisation avec JWT</w:t>
      </w:r>
      <w:bookmarkEnd w:id="146"/>
    </w:p>
    <w:p>
      <w:pPr>
        <w:pStyle w:val="Heading3"/>
        <w:numPr>
          <w:ilvl w:val="2"/>
          <w:numId w:val="2"/>
        </w:numPr>
        <w:spacing w:beforeAutospacing="0" w:before="0" w:afterAutospacing="0" w:after="240"/>
        <w:ind w:hanging="851" w:left="851"/>
        <w:rPr>
          <w:b w:val="false"/>
          <w:bCs w:val="false"/>
          <w:color w:val="ED4C05"/>
        </w:rPr>
      </w:pPr>
      <w:bookmarkStart w:id="147" w:name="__RefHeading___Toc1953_1098725337"/>
      <w:bookmarkStart w:id="148" w:name="_Toc173144323"/>
      <w:bookmarkEnd w:id="147"/>
      <w:r>
        <w:rPr>
          <w:rFonts w:cs="Calibri Light" w:ascii="Calibri Light" w:hAnsi="Calibri Light" w:asciiTheme="majorHAnsi" w:cstheme="majorHAnsi" w:hAnsiTheme="majorHAnsi"/>
          <w:b w:val="false"/>
          <w:bCs w:val="false"/>
          <w:color w:val="ED4C05"/>
          <w:sz w:val="26"/>
          <w:szCs w:val="26"/>
        </w:rPr>
        <w:t>Authentification Duo/Trio/Quad</w:t>
      </w:r>
      <w:bookmarkEnd w:id="148"/>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Duo : password + case à cocher (code Captcha)</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Trio : Duo + question supplémentaire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Quad : Trio + confirmation par email + saisie du code reçu par email</w:t>
      </w:r>
    </w:p>
    <w:p>
      <w:pPr>
        <w:pStyle w:val="Heading2"/>
        <w:numPr>
          <w:ilvl w:val="1"/>
          <w:numId w:val="2"/>
        </w:numPr>
        <w:spacing w:lineRule="auto" w:line="240" w:before="240" w:after="360"/>
        <w:ind w:hanging="709" w:left="709"/>
        <w:rPr>
          <w:rFonts w:eastAsia="Times New Roman"/>
          <w:sz w:val="28"/>
          <w:szCs w:val="28"/>
          <w:lang w:eastAsia="fr-FR"/>
        </w:rPr>
      </w:pPr>
      <w:bookmarkStart w:id="149" w:name="__RefHeading___Toc1955_1098725337"/>
      <w:bookmarkStart w:id="150" w:name="_Toc173144324"/>
      <w:bookmarkEnd w:id="149"/>
      <w:r>
        <w:rPr>
          <w:rFonts w:eastAsia="Times New Roman"/>
          <w:sz w:val="28"/>
          <w:szCs w:val="28"/>
          <w:lang w:eastAsia="fr-FR"/>
        </w:rPr>
        <w:t>HTTPS</w:t>
      </w:r>
      <w:bookmarkEnd w:id="150"/>
    </w:p>
    <w:p>
      <w:pPr>
        <w:pStyle w:val="Heading2"/>
        <w:numPr>
          <w:ilvl w:val="1"/>
          <w:numId w:val="2"/>
        </w:numPr>
        <w:spacing w:lineRule="auto" w:line="240" w:before="240" w:after="360"/>
        <w:ind w:hanging="709" w:left="709"/>
        <w:rPr>
          <w:rFonts w:eastAsia="Times New Roman"/>
          <w:sz w:val="28"/>
          <w:szCs w:val="28"/>
          <w:lang w:eastAsia="fr-FR"/>
        </w:rPr>
      </w:pPr>
      <w:bookmarkStart w:id="151" w:name="__RefHeading___Toc1957_1098725337"/>
      <w:bookmarkStart w:id="152" w:name="_Toc173144325"/>
      <w:bookmarkEnd w:id="151"/>
      <w:r>
        <w:rPr>
          <w:rFonts w:eastAsia="Times New Roman"/>
          <w:sz w:val="28"/>
          <w:szCs w:val="28"/>
          <w:lang w:eastAsia="fr-FR"/>
        </w:rPr>
        <w:t>La loi RGPD</w:t>
      </w:r>
      <w:bookmarkEnd w:id="152"/>
    </w:p>
    <w:p>
      <w:pPr>
        <w:pStyle w:val="Heading3"/>
        <w:numPr>
          <w:ilvl w:val="2"/>
          <w:numId w:val="2"/>
        </w:numPr>
        <w:spacing w:beforeAutospacing="0" w:before="360" w:afterAutospacing="0" w:after="240"/>
        <w:ind w:hanging="851" w:left="851"/>
        <w:rPr>
          <w:b w:val="false"/>
          <w:bCs w:val="false"/>
          <w:color w:val="ED4C05"/>
        </w:rPr>
      </w:pPr>
      <w:bookmarkStart w:id="153" w:name="__RefHeading___Toc1959_1098725337"/>
      <w:bookmarkStart w:id="154" w:name="_Toc173144322"/>
      <w:bookmarkEnd w:id="153"/>
      <w:r>
        <w:rPr>
          <w:rFonts w:cs="Calibri Light" w:ascii="Calibri Light" w:hAnsi="Calibri Light" w:asciiTheme="majorHAnsi" w:cstheme="majorHAnsi" w:hAnsiTheme="majorHAnsi"/>
          <w:b w:val="false"/>
          <w:bCs w:val="false"/>
          <w:color w:val="ED4C05"/>
          <w:sz w:val="26"/>
          <w:szCs w:val="26"/>
        </w:rPr>
        <w:t>Confidentialité des données</w:t>
      </w:r>
      <w:bookmarkEnd w:id="154"/>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(Cryptage des données (du mot de passe) (du numéro de carte CB))</w:t>
      </w:r>
    </w:p>
    <w:p>
      <w:pPr>
        <w:pStyle w:val="Normal"/>
        <w:rPr>
          <w:lang w:eastAsia="fr-FR"/>
        </w:rPr>
      </w:pPr>
      <w:r>
        <w:rPr>
          <w:lang w:eastAsia="fr-FR"/>
        </w:rPr>
        <w:t>Suivi des recommandations de sécurité de la CNIL :  Parler surtout du mot de passe (12 caractères minimum depuis Janvier 2023 et doit être composé au minimum de : un caractère minuscule, un caractère majuscule, un chiffre, un caractère spécial)</w:t>
      </w:r>
    </w:p>
    <w:p>
      <w:pPr>
        <w:pStyle w:val="Heading2"/>
        <w:numPr>
          <w:ilvl w:val="1"/>
          <w:numId w:val="2"/>
        </w:numPr>
        <w:spacing w:lineRule="auto" w:line="240" w:before="240" w:after="360"/>
        <w:ind w:hanging="709" w:left="709"/>
        <w:rPr>
          <w:rFonts w:eastAsia="Times New Roman"/>
          <w:sz w:val="28"/>
          <w:szCs w:val="28"/>
          <w:lang w:eastAsia="fr-FR"/>
        </w:rPr>
      </w:pPr>
      <w:bookmarkStart w:id="155" w:name="__RefHeading___Toc1961_1098725337"/>
      <w:bookmarkStart w:id="156" w:name="_Toc173144327"/>
      <w:bookmarkEnd w:id="155"/>
      <w:r>
        <w:rPr>
          <w:rFonts w:eastAsia="Times New Roman"/>
          <w:sz w:val="28"/>
          <w:szCs w:val="28"/>
          <w:lang w:eastAsia="fr-FR"/>
        </w:rPr>
        <w:t>Mentions Légales</w:t>
      </w:r>
      <w:bookmarkEnd w:id="156"/>
    </w:p>
    <w:p>
      <w:pPr>
        <w:pStyle w:val="Heading3"/>
        <w:numPr>
          <w:ilvl w:val="2"/>
          <w:numId w:val="2"/>
        </w:numPr>
        <w:spacing w:beforeAutospacing="0" w:before="360" w:afterAutospacing="0" w:after="0"/>
        <w:ind w:hanging="851" w:left="851"/>
        <w:rPr>
          <w:b w:val="false"/>
          <w:bCs w:val="false"/>
          <w:color w:val="ED4C05"/>
        </w:rPr>
      </w:pPr>
      <w:bookmarkStart w:id="157" w:name="__RefHeading___Toc1963_1098725337"/>
      <w:bookmarkStart w:id="158" w:name="_Toc173144328"/>
      <w:bookmarkEnd w:id="157"/>
      <w:r>
        <w:rPr>
          <w:rFonts w:cs="Calibri Light" w:ascii="Calibri Light" w:hAnsi="Calibri Light" w:asciiTheme="majorHAnsi" w:cstheme="majorHAnsi" w:hAnsiTheme="majorHAnsi"/>
          <w:b w:val="false"/>
          <w:bCs w:val="false"/>
          <w:color w:val="ED4C05"/>
          <w:sz w:val="26"/>
          <w:szCs w:val="26"/>
        </w:rPr>
        <w:t>Mentions Légales</w:t>
      </w:r>
      <w:bookmarkEnd w:id="158"/>
    </w:p>
    <w:p>
      <w:pPr>
        <w:pStyle w:val="Heading3"/>
        <w:numPr>
          <w:ilvl w:val="2"/>
          <w:numId w:val="2"/>
        </w:numPr>
        <w:spacing w:beforeAutospacing="0" w:before="0" w:afterAutospacing="0" w:after="0"/>
        <w:ind w:hanging="851" w:left="851"/>
        <w:rPr>
          <w:b w:val="false"/>
          <w:bCs w:val="false"/>
          <w:color w:val="ED4C05"/>
        </w:rPr>
      </w:pPr>
      <w:bookmarkStart w:id="159" w:name="__RefHeading___Toc1965_1098725337"/>
      <w:bookmarkStart w:id="160" w:name="_Toc173144329"/>
      <w:bookmarkEnd w:id="159"/>
      <w:r>
        <w:rPr>
          <w:rFonts w:cs="Calibri Light" w:ascii="Calibri Light" w:hAnsi="Calibri Light" w:asciiTheme="majorHAnsi" w:cstheme="majorHAnsi" w:hAnsiTheme="majorHAnsi"/>
          <w:b w:val="false"/>
          <w:bCs w:val="false"/>
          <w:color w:val="ED4C05"/>
          <w:sz w:val="26"/>
          <w:szCs w:val="26"/>
        </w:rPr>
        <w:t>Conditions Générales d'utilisation du site web</w:t>
      </w:r>
      <w:bookmarkEnd w:id="160"/>
    </w:p>
    <w:p>
      <w:pPr>
        <w:pStyle w:val="Heading3"/>
        <w:numPr>
          <w:ilvl w:val="2"/>
          <w:numId w:val="2"/>
        </w:numPr>
        <w:spacing w:beforeAutospacing="0" w:before="0" w:afterAutospacing="0" w:after="0"/>
        <w:ind w:hanging="851" w:left="851"/>
        <w:rPr>
          <w:b w:val="false"/>
          <w:bCs w:val="false"/>
          <w:color w:val="ED4C05"/>
        </w:rPr>
      </w:pPr>
      <w:bookmarkStart w:id="161" w:name="__RefHeading___Toc1967_1098725337"/>
      <w:bookmarkStart w:id="162" w:name="_Toc173144330"/>
      <w:bookmarkEnd w:id="161"/>
      <w:r>
        <w:rPr>
          <w:rFonts w:cs="Calibri Light" w:ascii="Calibri Light" w:hAnsi="Calibri Light" w:asciiTheme="majorHAnsi" w:cstheme="majorHAnsi" w:hAnsiTheme="majorHAnsi"/>
          <w:b w:val="false"/>
          <w:bCs w:val="false"/>
          <w:color w:val="ED4C05"/>
          <w:sz w:val="26"/>
          <w:szCs w:val="26"/>
        </w:rPr>
        <w:t>Conditions Générales de vente (sites de commerce ou de service)</w:t>
      </w:r>
      <w:bookmarkEnd w:id="162"/>
    </w:p>
    <w:p>
      <w:pPr>
        <w:pStyle w:val="Heading3"/>
        <w:numPr>
          <w:ilvl w:val="2"/>
          <w:numId w:val="2"/>
        </w:numPr>
        <w:spacing w:beforeAutospacing="0" w:before="0" w:afterAutospacing="0" w:after="0"/>
        <w:ind w:hanging="851" w:left="851"/>
        <w:rPr>
          <w:b w:val="false"/>
          <w:bCs w:val="false"/>
          <w:color w:val="ED4C05"/>
        </w:rPr>
      </w:pPr>
      <w:bookmarkStart w:id="163" w:name="__RefHeading___Toc1969_1098725337"/>
      <w:bookmarkStart w:id="164" w:name="_Toc173144331"/>
      <w:bookmarkEnd w:id="163"/>
      <w:r>
        <w:rPr>
          <w:rFonts w:cs="Calibri Light" w:ascii="Calibri Light" w:hAnsi="Calibri Light" w:asciiTheme="majorHAnsi" w:cstheme="majorHAnsi" w:hAnsiTheme="majorHAnsi"/>
          <w:b w:val="false"/>
          <w:bCs w:val="false"/>
          <w:color w:val="ED4C05"/>
          <w:sz w:val="26"/>
          <w:szCs w:val="26"/>
        </w:rPr>
        <w:t>Politique de confidentialité</w:t>
      </w:r>
      <w:bookmarkEnd w:id="164"/>
    </w:p>
    <w:p>
      <w:pPr>
        <w:pStyle w:val="Heading3"/>
        <w:numPr>
          <w:ilvl w:val="2"/>
          <w:numId w:val="2"/>
        </w:numPr>
        <w:spacing w:beforeAutospacing="0" w:before="0" w:afterAutospacing="0" w:after="0"/>
        <w:ind w:hanging="851" w:left="851"/>
        <w:rPr>
          <w:b w:val="false"/>
          <w:bCs w:val="false"/>
          <w:color w:val="ED4C05"/>
        </w:rPr>
      </w:pPr>
      <w:bookmarkStart w:id="165" w:name="__RefHeading___Toc1971_1098725337"/>
      <w:bookmarkStart w:id="166" w:name="_Toc173144332"/>
      <w:bookmarkEnd w:id="165"/>
      <w:r>
        <w:rPr>
          <w:rFonts w:cs="Calibri Light" w:ascii="Calibri Light" w:hAnsi="Calibri Light" w:asciiTheme="majorHAnsi" w:cstheme="majorHAnsi" w:hAnsiTheme="majorHAnsi"/>
          <w:b w:val="false"/>
          <w:bCs w:val="false"/>
          <w:color w:val="ED4C05"/>
          <w:sz w:val="26"/>
          <w:szCs w:val="26"/>
        </w:rPr>
        <w:t>Cookies</w:t>
      </w:r>
      <w:bookmarkEnd w:id="166"/>
    </w:p>
    <w:p>
      <w:pPr>
        <w:pStyle w:val="Heading3"/>
        <w:numPr>
          <w:ilvl w:val="2"/>
          <w:numId w:val="2"/>
        </w:numPr>
        <w:spacing w:beforeAutospacing="0" w:before="0" w:afterAutospacing="0" w:after="0"/>
        <w:ind w:hanging="851" w:left="851"/>
        <w:rPr>
          <w:b w:val="false"/>
          <w:bCs w:val="false"/>
          <w:color w:val="ED4C05"/>
        </w:rPr>
      </w:pPr>
      <w:bookmarkStart w:id="167" w:name="__RefHeading___Toc1973_1098725337"/>
      <w:bookmarkStart w:id="168" w:name="_Toc173144333"/>
      <w:bookmarkEnd w:id="167"/>
      <w:r>
        <w:rPr>
          <w:rFonts w:cs="Calibri Light" w:ascii="Calibri Light" w:hAnsi="Calibri Light" w:asciiTheme="majorHAnsi" w:cstheme="majorHAnsi" w:hAnsiTheme="majorHAnsi"/>
          <w:b w:val="false"/>
          <w:bCs w:val="false"/>
          <w:color w:val="ED4C05"/>
          <w:sz w:val="26"/>
          <w:szCs w:val="26"/>
        </w:rPr>
        <w:t>Droit de rétractation</w:t>
      </w:r>
      <w:bookmarkEnd w:id="168"/>
    </w:p>
    <w:p>
      <w:pPr>
        <w:pStyle w:val="Heading1"/>
        <w:numPr>
          <w:ilvl w:val="0"/>
          <w:numId w:val="2"/>
        </w:numPr>
        <w:spacing w:lineRule="auto" w:line="240" w:before="360" w:after="240"/>
        <w:ind w:hanging="567" w:left="567"/>
        <w:rPr>
          <w:rFonts w:eastAsia="Times New Roman"/>
          <w:b/>
          <w:bCs/>
          <w:lang w:eastAsia="fr-FR"/>
        </w:rPr>
      </w:pPr>
      <w:bookmarkStart w:id="169" w:name="__RefHeading___Toc1975_1098725337"/>
      <w:bookmarkStart w:id="170" w:name="_Toc173144336"/>
      <w:bookmarkEnd w:id="169"/>
      <w:r>
        <w:rPr>
          <w:rFonts w:eastAsia="Times New Roman"/>
          <w:b/>
          <w:bCs/>
          <w:lang w:eastAsia="fr-FR"/>
        </w:rPr>
        <w:t>Sécurité de la base de données</w:t>
      </w:r>
      <w:bookmarkEnd w:id="170"/>
      <w:r>
        <w:rPr>
          <w:rFonts w:eastAsia="Times New Roman"/>
          <w:b/>
          <w:bCs/>
          <w:lang w:eastAsia="fr-FR"/>
        </w:rPr>
        <w:t xml:space="preserve"> </w:t>
      </w:r>
      <w:bookmarkStart w:id="171" w:name="_GoBack"/>
      <w:bookmarkEnd w:id="171"/>
    </w:p>
    <w:p>
      <w:pPr>
        <w:pStyle w:val="Heading2"/>
        <w:numPr>
          <w:ilvl w:val="1"/>
          <w:numId w:val="2"/>
        </w:numPr>
        <w:spacing w:lineRule="auto" w:line="240" w:before="240" w:after="360"/>
        <w:ind w:hanging="709" w:left="709"/>
        <w:rPr>
          <w:rFonts w:eastAsia="Times New Roman"/>
          <w:sz w:val="28"/>
          <w:szCs w:val="28"/>
          <w:lang w:eastAsia="fr-FR"/>
        </w:rPr>
      </w:pPr>
      <w:bookmarkStart w:id="172" w:name="__RefHeading___Toc1977_1098725337"/>
      <w:bookmarkStart w:id="173" w:name="_Toc173144337"/>
      <w:bookmarkEnd w:id="172"/>
      <w:r>
        <w:rPr>
          <w:rFonts w:eastAsia="Times New Roman"/>
          <w:sz w:val="28"/>
          <w:szCs w:val="28"/>
          <w:lang w:eastAsia="fr-FR"/>
        </w:rPr>
        <w:t>Choix des noms de user et des password</w:t>
      </w:r>
      <w:bookmarkEnd w:id="173"/>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Création d'un user avec un nom d'utilisateur et mot de passe complexes (C'est ce user qu'il faut utiliser pour que votre application accède à votre base de données)</w:t>
      </w:r>
    </w:p>
    <w:p>
      <w:pPr>
        <w:pStyle w:val="Heading2"/>
        <w:numPr>
          <w:ilvl w:val="1"/>
          <w:numId w:val="2"/>
        </w:numPr>
        <w:spacing w:lineRule="auto" w:line="240" w:before="240" w:after="360"/>
        <w:ind w:hanging="709" w:left="709"/>
        <w:rPr>
          <w:rFonts w:eastAsia="Times New Roman"/>
          <w:sz w:val="28"/>
          <w:szCs w:val="28"/>
          <w:lang w:eastAsia="fr-FR"/>
        </w:rPr>
      </w:pPr>
      <w:bookmarkStart w:id="174" w:name="__RefHeading___Toc1979_1098725337"/>
      <w:bookmarkStart w:id="175" w:name="_Toc173144338"/>
      <w:bookmarkEnd w:id="174"/>
      <w:r>
        <w:rPr>
          <w:rFonts w:eastAsia="Times New Roman"/>
          <w:sz w:val="28"/>
          <w:szCs w:val="28"/>
          <w:lang w:eastAsia="fr-FR"/>
        </w:rPr>
        <w:t>Limiter les droits au user</w:t>
      </w:r>
      <w:bookmarkEnd w:id="175"/>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On créé un user spécifique pour la base de données concernée</w:t>
      </w:r>
    </w:p>
    <w:p>
      <w:pPr>
        <w:pStyle w:val="Heading2"/>
        <w:numPr>
          <w:ilvl w:val="1"/>
          <w:numId w:val="2"/>
        </w:numPr>
        <w:spacing w:lineRule="auto" w:line="240" w:before="240" w:after="360"/>
        <w:ind w:hanging="709" w:left="709"/>
        <w:rPr>
          <w:rFonts w:eastAsia="Times New Roman"/>
          <w:sz w:val="28"/>
          <w:szCs w:val="28"/>
          <w:lang w:eastAsia="fr-FR"/>
        </w:rPr>
      </w:pPr>
      <w:bookmarkStart w:id="176" w:name="__RefHeading___Toc1981_1098725337"/>
      <w:bookmarkStart w:id="177" w:name="_Toc173144339"/>
      <w:bookmarkEnd w:id="176"/>
      <w:r>
        <w:rPr>
          <w:rFonts w:eastAsia="Times New Roman"/>
          <w:sz w:val="28"/>
          <w:szCs w:val="28"/>
          <w:lang w:eastAsia="fr-FR"/>
        </w:rPr>
        <w:t>Limiter l'accès à la base de données</w:t>
      </w:r>
      <w:bookmarkEnd w:id="177"/>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uniquement à la machine qui contient votre application serveur.</w:t>
      </w:r>
    </w:p>
    <w:p>
      <w:pPr>
        <w:pStyle w:val="Heading1"/>
        <w:numPr>
          <w:ilvl w:val="0"/>
          <w:numId w:val="2"/>
        </w:numPr>
        <w:spacing w:lineRule="auto" w:line="240" w:before="360" w:after="240"/>
        <w:ind w:hanging="567" w:left="567"/>
        <w:rPr>
          <w:rFonts w:eastAsia="Times New Roman"/>
          <w:b/>
          <w:bCs/>
          <w:lang w:eastAsia="fr-FR"/>
        </w:rPr>
      </w:pPr>
      <w:bookmarkStart w:id="178" w:name="__RefHeading___Toc1983_1098725337"/>
      <w:bookmarkStart w:id="179" w:name="_Toc173144340"/>
      <w:bookmarkEnd w:id="178"/>
      <w:r>
        <w:rPr>
          <w:rFonts w:eastAsia="Times New Roman"/>
          <w:b/>
          <w:bCs/>
          <w:lang w:eastAsia="fr-FR"/>
        </w:rPr>
        <w:t>Sécurité et qualité du code</w:t>
      </w:r>
      <w:bookmarkEnd w:id="179"/>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80" w:name="__RefHeading___Toc1985_1098725337"/>
      <w:bookmarkStart w:id="181" w:name="_Toc173144341"/>
      <w:bookmarkEnd w:id="180"/>
      <w:r>
        <w:rPr>
          <w:rFonts w:eastAsia="Times New Roman"/>
          <w:sz w:val="28"/>
          <w:szCs w:val="28"/>
          <w:lang w:eastAsia="fr-FR"/>
        </w:rPr>
        <w:t>Qualité du code</w:t>
      </w:r>
      <w:bookmarkEnd w:id="181"/>
    </w:p>
    <w:p>
      <w:pPr>
        <w:pStyle w:val="Heading3"/>
        <w:numPr>
          <w:ilvl w:val="2"/>
          <w:numId w:val="2"/>
        </w:numPr>
        <w:spacing w:beforeAutospacing="0" w:before="360" w:afterAutospacing="0" w:after="240"/>
        <w:ind w:hanging="851" w:left="851"/>
        <w:rPr>
          <w:b w:val="false"/>
          <w:bCs w:val="false"/>
          <w:color w:val="ED4C05"/>
        </w:rPr>
      </w:pPr>
      <w:bookmarkStart w:id="182" w:name="__RefHeading___Toc1987_1098725337"/>
      <w:bookmarkStart w:id="183" w:name="_Toc173144342"/>
      <w:bookmarkEnd w:id="182"/>
      <w:r>
        <w:rPr>
          <w:rFonts w:cs="Calibri Light" w:ascii="Calibri Light" w:hAnsi="Calibri Light" w:asciiTheme="majorHAnsi" w:cstheme="majorHAnsi" w:hAnsiTheme="majorHAnsi"/>
          <w:b w:val="false"/>
          <w:bCs w:val="false"/>
          <w:color w:val="ED4C05"/>
          <w:sz w:val="26"/>
          <w:szCs w:val="26"/>
        </w:rPr>
        <w:t>Convention de nommage</w:t>
      </w:r>
      <w:bookmarkEnd w:id="18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(des méthodes, des classes, des variables, des constantes, des interfaces, ...)</w:t>
      </w:r>
    </w:p>
    <w:p>
      <w:pPr>
        <w:pStyle w:val="Heading3"/>
        <w:numPr>
          <w:ilvl w:val="2"/>
          <w:numId w:val="2"/>
        </w:numPr>
        <w:spacing w:beforeAutospacing="0" w:before="360" w:afterAutospacing="0" w:after="0"/>
        <w:ind w:hanging="851" w:left="851"/>
        <w:rPr>
          <w:b w:val="false"/>
          <w:bCs w:val="false"/>
          <w:color w:val="ED4C05"/>
        </w:rPr>
      </w:pPr>
      <w:bookmarkStart w:id="184" w:name="__RefHeading___Toc1989_1098725337"/>
      <w:bookmarkStart w:id="185" w:name="_Toc173144343"/>
      <w:bookmarkEnd w:id="184"/>
      <w:r>
        <w:rPr>
          <w:rFonts w:cs="Calibri Light" w:ascii="Calibri Light" w:hAnsi="Calibri Light" w:asciiTheme="majorHAnsi" w:cstheme="majorHAnsi" w:hAnsiTheme="majorHAnsi"/>
          <w:b w:val="false"/>
          <w:bCs w:val="false"/>
          <w:color w:val="ED4C05"/>
          <w:sz w:val="26"/>
          <w:szCs w:val="26"/>
        </w:rPr>
        <w:t>Conventions de codage</w:t>
      </w:r>
      <w:bookmarkEnd w:id="185"/>
    </w:p>
    <w:p>
      <w:pPr>
        <w:pStyle w:val="Heading3"/>
        <w:numPr>
          <w:ilvl w:val="2"/>
          <w:numId w:val="2"/>
        </w:numPr>
        <w:spacing w:beforeAutospacing="0" w:before="0" w:afterAutospacing="0" w:after="0"/>
        <w:ind w:hanging="851" w:left="851"/>
        <w:rPr>
          <w:b w:val="false"/>
          <w:bCs w:val="false"/>
          <w:color w:val="ED4C05"/>
        </w:rPr>
      </w:pPr>
      <w:bookmarkStart w:id="186" w:name="__RefHeading___Toc1991_1098725337"/>
      <w:bookmarkStart w:id="187" w:name="_Toc173144344"/>
      <w:bookmarkEnd w:id="186"/>
      <w:r>
        <w:rPr>
          <w:rFonts w:cs="Calibri Light" w:ascii="Calibri Light" w:hAnsi="Calibri Light" w:asciiTheme="majorHAnsi" w:cstheme="majorHAnsi" w:hAnsiTheme="majorHAnsi"/>
          <w:b w:val="false"/>
          <w:bCs w:val="false"/>
          <w:color w:val="ED4C05"/>
          <w:sz w:val="26"/>
          <w:szCs w:val="26"/>
        </w:rPr>
        <w:t>Journalisation (LOG)</w:t>
      </w:r>
      <w:bookmarkEnd w:id="187"/>
    </w:p>
    <w:p>
      <w:pPr>
        <w:pStyle w:val="Heading3"/>
        <w:numPr>
          <w:ilvl w:val="2"/>
          <w:numId w:val="2"/>
        </w:numPr>
        <w:spacing w:beforeAutospacing="0" w:before="0" w:afterAutospacing="0" w:after="240"/>
        <w:ind w:hanging="851" w:left="851"/>
        <w:rPr>
          <w:b w:val="false"/>
          <w:bCs w:val="false"/>
          <w:color w:val="ED4C05"/>
        </w:rPr>
      </w:pPr>
      <w:bookmarkStart w:id="188" w:name="__RefHeading___Toc1993_1098725337"/>
      <w:bookmarkStart w:id="189" w:name="_Toc173144345"/>
      <w:bookmarkEnd w:id="188"/>
      <w:r>
        <w:rPr>
          <w:rFonts w:cs="Calibri Light" w:ascii="Calibri Light" w:hAnsi="Calibri Light" w:asciiTheme="majorHAnsi" w:cstheme="majorHAnsi" w:hAnsiTheme="majorHAnsi"/>
          <w:b w:val="false"/>
          <w:bCs w:val="false"/>
          <w:color w:val="ED4C05"/>
          <w:sz w:val="26"/>
          <w:szCs w:val="26"/>
        </w:rPr>
        <w:t>Commentaires sur les lignes de code</w:t>
      </w:r>
      <w:bookmarkEnd w:id="189"/>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Documentation du code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JavaDoc ou PhpDoc ou autre </w:t>
      </w:r>
    </w:p>
    <w:p>
      <w:pPr>
        <w:pStyle w:val="Heading2"/>
        <w:numPr>
          <w:ilvl w:val="1"/>
          <w:numId w:val="2"/>
        </w:numPr>
        <w:spacing w:lineRule="auto" w:line="240" w:before="240" w:after="360"/>
        <w:ind w:hanging="709" w:left="709"/>
        <w:rPr>
          <w:rFonts w:eastAsia="Times New Roman"/>
          <w:sz w:val="28"/>
          <w:szCs w:val="28"/>
          <w:lang w:eastAsia="fr-FR"/>
        </w:rPr>
      </w:pPr>
      <w:bookmarkStart w:id="190" w:name="__RefHeading___Toc1995_1098725337"/>
      <w:bookmarkStart w:id="191" w:name="_Toc173144346"/>
      <w:bookmarkEnd w:id="190"/>
      <w:r>
        <w:rPr>
          <w:rFonts w:eastAsia="Times New Roman"/>
          <w:sz w:val="28"/>
          <w:szCs w:val="28"/>
          <w:lang w:eastAsia="fr-FR"/>
        </w:rPr>
        <w:t>Sécurité du code</w:t>
      </w:r>
      <w:bookmarkEnd w:id="191"/>
    </w:p>
    <w:p>
      <w:pPr>
        <w:pStyle w:val="Heading3"/>
        <w:numPr>
          <w:ilvl w:val="2"/>
          <w:numId w:val="2"/>
        </w:numPr>
        <w:spacing w:beforeAutospacing="0" w:before="360" w:afterAutospacing="0" w:after="240"/>
        <w:ind w:hanging="851" w:left="851"/>
        <w:rPr>
          <w:b w:val="false"/>
          <w:bCs w:val="false"/>
          <w:color w:val="ED4C05"/>
        </w:rPr>
      </w:pPr>
      <w:bookmarkStart w:id="192" w:name="__RefHeading___Toc1997_1098725337"/>
      <w:bookmarkStart w:id="193" w:name="_Toc173144347"/>
      <w:bookmarkEnd w:id="192"/>
      <w:r>
        <w:rPr>
          <w:rFonts w:cs="Calibri Light" w:ascii="Calibri Light" w:hAnsi="Calibri Light" w:asciiTheme="majorHAnsi" w:cstheme="majorHAnsi" w:hAnsiTheme="majorHAnsi"/>
          <w:b w:val="false"/>
          <w:bCs w:val="false"/>
          <w:color w:val="ED4C05"/>
          <w:sz w:val="26"/>
          <w:szCs w:val="26"/>
        </w:rPr>
        <w:t>Tests unitaires et couverture de code</w:t>
      </w:r>
      <w:bookmarkEnd w:id="19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(mettre des copies d'écran de vos codes tests unitaires et couverture de code)</w:t>
      </w:r>
    </w:p>
    <w:p>
      <w:pPr>
        <w:pStyle w:val="Heading3"/>
        <w:numPr>
          <w:ilvl w:val="2"/>
          <w:numId w:val="2"/>
        </w:numPr>
        <w:spacing w:beforeAutospacing="0" w:before="360" w:afterAutospacing="0" w:after="0"/>
        <w:ind w:hanging="851" w:left="851"/>
        <w:rPr>
          <w:b w:val="false"/>
          <w:bCs w:val="false"/>
          <w:color w:val="ED4C05"/>
        </w:rPr>
      </w:pPr>
      <w:bookmarkStart w:id="194" w:name="__RefHeading___Toc1999_1098725337"/>
      <w:bookmarkStart w:id="195" w:name="_Toc173144348"/>
      <w:bookmarkEnd w:id="194"/>
      <w:r>
        <w:rPr>
          <w:rFonts w:cs="Calibri Light" w:ascii="Calibri Light" w:hAnsi="Calibri Light" w:asciiTheme="majorHAnsi" w:cstheme="majorHAnsi" w:hAnsiTheme="majorHAnsi"/>
          <w:b w:val="false"/>
          <w:bCs w:val="false"/>
          <w:color w:val="ED4C05"/>
          <w:sz w:val="26"/>
          <w:szCs w:val="26"/>
        </w:rPr>
        <w:t>Gestion des erreurs et des exceptions</w:t>
      </w:r>
      <w:bookmarkEnd w:id="195"/>
    </w:p>
    <w:p>
      <w:pPr>
        <w:pStyle w:val="Heading3"/>
        <w:numPr>
          <w:ilvl w:val="2"/>
          <w:numId w:val="2"/>
        </w:numPr>
        <w:spacing w:beforeAutospacing="0" w:before="0" w:afterAutospacing="0" w:after="240"/>
        <w:ind w:hanging="851" w:left="851"/>
        <w:rPr>
          <w:b w:val="false"/>
          <w:bCs w:val="false"/>
          <w:color w:val="ED4C05"/>
        </w:rPr>
      </w:pPr>
      <w:bookmarkStart w:id="196" w:name="__RefHeading___Toc2001_1098725337"/>
      <w:bookmarkStart w:id="197" w:name="_Toc173144349"/>
      <w:bookmarkEnd w:id="196"/>
      <w:r>
        <w:rPr>
          <w:rFonts w:cs="Calibri Light" w:ascii="Calibri Light" w:hAnsi="Calibri Light" w:asciiTheme="majorHAnsi" w:cstheme="majorHAnsi" w:hAnsiTheme="majorHAnsi"/>
          <w:b w:val="false"/>
          <w:bCs w:val="false"/>
          <w:color w:val="ED4C05"/>
          <w:sz w:val="26"/>
          <w:szCs w:val="26"/>
        </w:rPr>
        <w:t>Fermeture correcte des flux de données</w:t>
      </w:r>
      <w:bookmarkEnd w:id="197"/>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(Connexions, fichiers, flux, ...)</w:t>
      </w:r>
    </w:p>
    <w:p>
      <w:pPr>
        <w:pStyle w:val="Heading1"/>
        <w:numPr>
          <w:ilvl w:val="0"/>
          <w:numId w:val="2"/>
        </w:numPr>
        <w:spacing w:lineRule="auto" w:line="240" w:before="360" w:after="240"/>
        <w:ind w:hanging="567" w:left="567"/>
        <w:rPr>
          <w:rFonts w:eastAsia="Times New Roman"/>
          <w:b/>
          <w:bCs/>
          <w:lang w:eastAsia="fr-FR"/>
        </w:rPr>
      </w:pPr>
      <w:bookmarkStart w:id="198" w:name="__RefHeading___Toc2003_1098725337"/>
      <w:bookmarkEnd w:id="198"/>
      <w:r>
        <w:rPr>
          <w:rFonts w:eastAsia="Times New Roman"/>
          <w:b/>
          <w:bCs/>
          <w:lang w:eastAsia="fr-FR"/>
        </w:rPr>
        <w:t>DevOps</w:t>
      </w:r>
    </w:p>
    <w:p>
      <w:pPr>
        <w:pStyle w:val="Normal"/>
        <w:spacing w:lineRule="auto" w:line="240" w:before="360" w:after="240"/>
        <w:ind w:hanging="567" w:left="567"/>
        <w:rPr>
          <w:b w:val="false"/>
          <w:bCs w:val="false"/>
        </w:rPr>
      </w:pPr>
      <w:r>
        <w:rPr>
          <w:rFonts w:eastAsia="Times New Roman"/>
          <w:b w:val="false"/>
          <w:bCs w:val="false"/>
          <w:lang w:eastAsia="fr-FR"/>
        </w:rPr>
        <w:t>(de quoi s’agit-il ?, intérêt, démarche DevOps, intégration continue avec JENKINS, contrôle de qualité avec SonarQube, conteneurisation avec Docker)</w:t>
      </w:r>
    </w:p>
    <w:p>
      <w:pPr>
        <w:pStyle w:val="Heading1"/>
        <w:numPr>
          <w:ilvl w:val="0"/>
          <w:numId w:val="2"/>
        </w:numPr>
        <w:spacing w:lineRule="auto" w:line="240" w:before="360" w:after="240"/>
        <w:ind w:hanging="567" w:left="567"/>
        <w:rPr>
          <w:rFonts w:eastAsia="Times New Roman"/>
          <w:b/>
          <w:bCs/>
          <w:lang w:eastAsia="fr-FR"/>
        </w:rPr>
      </w:pPr>
      <w:bookmarkStart w:id="199" w:name="__RefHeading___Toc4431_1290156777"/>
      <w:bookmarkStart w:id="200" w:name="_Toc173144350"/>
      <w:bookmarkEnd w:id="199"/>
      <w:r>
        <w:rPr>
          <w:rFonts w:eastAsia="Times New Roman"/>
          <w:b/>
          <w:bCs/>
          <w:lang w:eastAsia="fr-FR"/>
        </w:rPr>
        <w:t>Déploiement et hébergement</w:t>
      </w:r>
      <w:bookmarkEnd w:id="200"/>
      <w:r>
        <w:rPr>
          <w:rFonts w:eastAsia="Times New Roman"/>
          <w:b/>
          <w:bCs/>
          <w:lang w:eastAsia="fr-FR"/>
        </w:rPr>
        <w:t xml:space="preserv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Montrer le déploiement du site (en local et site internet)</w:t>
      </w:r>
    </w:p>
    <w:p>
      <w:pPr>
        <w:pStyle w:val="Heading1"/>
        <w:numPr>
          <w:ilvl w:val="0"/>
          <w:numId w:val="2"/>
        </w:numPr>
        <w:spacing w:lineRule="auto" w:line="240" w:before="360" w:after="240"/>
        <w:ind w:hanging="567" w:left="567"/>
        <w:rPr>
          <w:rFonts w:eastAsia="Times New Roman"/>
          <w:b/>
          <w:bCs/>
          <w:lang w:eastAsia="fr-FR"/>
        </w:rPr>
      </w:pPr>
      <w:bookmarkStart w:id="201" w:name="__RefHeading___Toc2005_1098725337"/>
      <w:bookmarkStart w:id="202" w:name="_Toc173144351"/>
      <w:bookmarkEnd w:id="201"/>
      <w:r>
        <w:rPr>
          <w:rFonts w:eastAsia="Times New Roman"/>
          <w:b/>
          <w:bCs/>
          <w:lang w:eastAsia="fr-FR"/>
        </w:rPr>
        <w:t>Référencement SEO</w:t>
      </w:r>
      <w:bookmarkEnd w:id="202"/>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C’est quoi ? pourquoi ? comment le faire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8">
        <w:r>
          <w:rPr>
            <w:rStyle w:val="Hyperlink"/>
            <w:rFonts w:eastAsia="Times New Roman" w:cs="Times New Roman" w:ascii="inherit" w:hAnsi="inherit"/>
            <w:kern w:val="0"/>
            <w:sz w:val="24"/>
            <w:szCs w:val="24"/>
            <w:lang w:eastAsia="fr-FR"/>
            <w14:ligatures w14:val="none"/>
          </w:rPr>
          <w:t>https://blog.hubspot.fr/marketing/guide-seo-referencement</w:t>
        </w:r>
      </w:hyperlink>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9">
        <w:r>
          <w:rPr>
            <w:rStyle w:val="Hyperlink"/>
            <w:rFonts w:eastAsia="Times New Roman" w:cs="Times New Roman" w:ascii="inherit" w:hAnsi="inherit"/>
            <w:kern w:val="0"/>
            <w:sz w:val="24"/>
            <w:szCs w:val="24"/>
            <w:lang w:eastAsia="fr-FR"/>
            <w14:ligatures w14:val="none"/>
          </w:rPr>
          <w:t>https://www.seo.com/fr/basics/</w:t>
        </w:r>
      </w:hyperlink>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Si votre application est un intranet (destinée uniquement aux salariés de l’entreprise) alors le référencement n’est pas nécessaire</w:t>
      </w:r>
    </w:p>
    <w:p>
      <w:pPr>
        <w:pStyle w:val="Heading1"/>
        <w:numPr>
          <w:ilvl w:val="0"/>
          <w:numId w:val="2"/>
        </w:numPr>
        <w:spacing w:lineRule="auto" w:line="240" w:before="360" w:after="240"/>
        <w:ind w:hanging="567" w:left="567"/>
        <w:rPr>
          <w:rFonts w:eastAsia="Times New Roman"/>
          <w:b/>
          <w:bCs/>
          <w:lang w:eastAsia="fr-FR"/>
        </w:rPr>
      </w:pPr>
      <w:bookmarkStart w:id="203" w:name="__RefHeading___Toc2007_1098725337"/>
      <w:bookmarkStart w:id="204" w:name="_Toc173144352"/>
      <w:bookmarkEnd w:id="203"/>
      <w:r>
        <w:rPr>
          <w:rFonts w:eastAsia="Times New Roman"/>
          <w:b/>
          <w:bCs/>
          <w:lang w:eastAsia="fr-FR"/>
        </w:rPr>
        <w:t>Veilles technologiques</w:t>
      </w:r>
      <w:bookmarkEnd w:id="204"/>
    </w:p>
    <w:p>
      <w:pPr>
        <w:pStyle w:val="Heading2"/>
        <w:numPr>
          <w:ilvl w:val="1"/>
          <w:numId w:val="2"/>
        </w:numPr>
        <w:spacing w:lineRule="auto" w:line="240" w:before="240" w:after="360"/>
        <w:ind w:hanging="709" w:left="709"/>
        <w:rPr>
          <w:rFonts w:eastAsia="Times New Roman"/>
          <w:sz w:val="28"/>
          <w:szCs w:val="28"/>
          <w:lang w:eastAsia="fr-FR"/>
        </w:rPr>
      </w:pPr>
      <w:bookmarkStart w:id="205" w:name="__RefHeading___Toc2011_1098725337"/>
      <w:bookmarkStart w:id="206" w:name="_Toc173144354"/>
      <w:bookmarkEnd w:id="205"/>
      <w:r>
        <w:rPr>
          <w:rFonts w:eastAsia="Times New Roman"/>
          <w:sz w:val="28"/>
          <w:szCs w:val="28"/>
          <w:lang w:eastAsia="fr-FR"/>
        </w:rPr>
        <w:t>Veille concernant le développement</w:t>
      </w:r>
      <w:bookmarkEnd w:id="20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Montrer les copies d'écran des erreurs -- Montrer les démarches faites pour résoudre le bug (recherche internet, solutions, copie écran d’une solution, copie écran de la console après la solution appliqué) </w:t>
      </w:r>
    </w:p>
    <w:p>
      <w:pPr>
        <w:pStyle w:val="Heading2"/>
        <w:numPr>
          <w:ilvl w:val="1"/>
          <w:numId w:val="2"/>
        </w:numPr>
        <w:spacing w:lineRule="auto" w:line="240" w:before="240" w:after="360"/>
        <w:ind w:hanging="709" w:left="709"/>
        <w:rPr>
          <w:rFonts w:eastAsia="Times New Roman"/>
          <w:sz w:val="28"/>
          <w:szCs w:val="28"/>
          <w:lang w:eastAsia="fr-FR"/>
        </w:rPr>
      </w:pPr>
      <w:bookmarkStart w:id="207" w:name="__RefHeading___Toc2013_1098725337"/>
      <w:bookmarkEnd w:id="207"/>
      <w:r>
        <w:rPr>
          <w:rFonts w:eastAsia="Times New Roman"/>
          <w:sz w:val="28"/>
          <w:szCs w:val="28"/>
          <w:lang w:eastAsia="fr-FR"/>
        </w:rPr>
        <w:t xml:space="preserve">Évolutions des technologies </w:t>
      </w:r>
    </w:p>
    <w:p>
      <w:pPr>
        <w:pStyle w:val="Normal"/>
        <w:spacing w:lineRule="auto" w:line="240" w:before="240" w:after="360"/>
        <w:ind w:hanging="709" w:left="709"/>
        <w:rPr>
          <w:sz w:val="22"/>
          <w:szCs w:val="22"/>
        </w:rPr>
      </w:pPr>
      <w:r>
        <w:rPr>
          <w:rFonts w:eastAsia="Times New Roman"/>
          <w:sz w:val="22"/>
          <w:szCs w:val="22"/>
          <w:lang w:eastAsia="fr-FR"/>
        </w:rPr>
        <w:t>(donner les versions des outils utiliser ex : react : 1.9)</w:t>
      </w:r>
    </w:p>
    <w:p>
      <w:pPr>
        <w:pStyle w:val="Heading2"/>
        <w:numPr>
          <w:ilvl w:val="1"/>
          <w:numId w:val="2"/>
        </w:numPr>
        <w:spacing w:lineRule="auto" w:line="240" w:before="240" w:after="360"/>
        <w:ind w:hanging="709" w:left="709"/>
        <w:rPr>
          <w:rFonts w:eastAsia="Times New Roman"/>
          <w:sz w:val="28"/>
          <w:szCs w:val="28"/>
          <w:lang w:eastAsia="fr-FR"/>
        </w:rPr>
      </w:pPr>
      <w:r>
        <w:rPr>
          <w:rFonts w:eastAsia="Times New Roman"/>
          <w:sz w:val="28"/>
          <w:szCs w:val="28"/>
          <w:lang w:eastAsia="fr-FR"/>
        </w:rPr>
        <w:t>Veille sur la sécurité des applications</w:t>
      </w:r>
    </w:p>
    <w:p>
      <w:pPr>
        <w:pStyle w:val="Heading2"/>
        <w:numPr>
          <w:ilvl w:val="2"/>
          <w:numId w:val="2"/>
        </w:numPr>
        <w:spacing w:lineRule="auto" w:line="240" w:before="240" w:after="360"/>
        <w:ind w:hanging="709" w:left="709"/>
        <w:rPr>
          <w:color w:val="ED4C05"/>
        </w:rPr>
      </w:pPr>
      <w:bookmarkStart w:id="208" w:name="_Toc173144334"/>
      <w:r>
        <w:rPr>
          <w:rFonts w:cs="Calibri Light" w:cstheme="majorHAnsi"/>
          <w:b w:val="false"/>
          <w:bCs w:val="false"/>
          <w:color w:val="ED4C05"/>
          <w:sz w:val="26"/>
          <w:szCs w:val="26"/>
        </w:rPr>
        <w:t>Les différentes failles de sécurité les plus dangereuses</w:t>
      </w:r>
      <w:bookmarkEnd w:id="208"/>
    </w:p>
    <w:p>
      <w:pPr>
        <w:pStyle w:val="Normal"/>
        <w:ind w:left="708"/>
        <w:rPr>
          <w:lang w:eastAsia="fr-FR"/>
        </w:rPr>
      </w:pPr>
      <w:hyperlink r:id="rId40">
        <w:r>
          <w:rPr>
            <w:rStyle w:val="Hyperlink"/>
            <w:lang w:eastAsia="fr-FR"/>
          </w:rPr>
          <w:t>https://owasp.org/</w:t>
        </w:r>
      </w:hyperlink>
    </w:p>
    <w:p>
      <w:pPr>
        <w:pStyle w:val="Normal"/>
        <w:ind w:left="708"/>
        <w:rPr>
          <w:lang w:eastAsia="fr-FR"/>
        </w:rPr>
      </w:pPr>
      <w:bookmarkStart w:id="209" w:name="__RefHeading___Toc2017_1098725337_Copy_1"/>
      <w:bookmarkEnd w:id="209"/>
      <w:r>
        <w:rPr>
          <w:lang w:eastAsia="fr-FR"/>
        </w:rPr>
        <w:t xml:space="preserve"> </w:t>
      </w:r>
      <w:r>
        <w:rPr>
          <w:lang w:eastAsia="fr-FR"/>
        </w:rPr>
        <w:t>(TOP 10 des failles de sécurité)</w:t>
      </w:r>
    </w:p>
    <w:p>
      <w:pPr>
        <w:pStyle w:val="Normal"/>
        <w:ind w:left="708"/>
        <w:rPr>
          <w:lang w:eastAsia="fr-FR"/>
        </w:rPr>
      </w:pPr>
      <w:r>
        <w:rPr>
          <w:rFonts w:cs="Calibri Light" w:ascii="Calibri Light" w:hAnsi="Calibri Light" w:asciiTheme="majorHAnsi" w:cstheme="majorHAnsi" w:hAnsiTheme="majorHAnsi"/>
          <w:b w:val="false"/>
          <w:bCs w:val="false"/>
          <w:color w:themeColor="accent1" w:themeShade="bf" w:val="2F5496"/>
          <w:sz w:val="26"/>
          <w:szCs w:val="26"/>
          <w:lang w:eastAsia="fr-FR"/>
        </w:rPr>
        <w:t>Le numéro 1 des failles de sécurités les plus dangereuses est : l’injection SQL</w:t>
      </w:r>
    </w:p>
    <w:p>
      <w:pPr>
        <w:pStyle w:val="Heading2"/>
        <w:numPr>
          <w:ilvl w:val="2"/>
          <w:numId w:val="2"/>
        </w:numPr>
        <w:spacing w:lineRule="auto" w:line="240" w:before="240" w:after="360"/>
        <w:ind w:hanging="709" w:left="709"/>
        <w:rPr>
          <w:color w:val="ED4C05"/>
        </w:rPr>
      </w:pPr>
      <w:bookmarkStart w:id="210" w:name="_Toc173144335"/>
      <w:r>
        <w:rPr>
          <w:rFonts w:cs="Calibri Light" w:cstheme="majorHAnsi"/>
          <w:b w:val="false"/>
          <w:bCs w:val="false"/>
          <w:color w:val="ED4C05"/>
          <w:sz w:val="26"/>
          <w:szCs w:val="26"/>
        </w:rPr>
        <w:t>Les recommandations de l'ANSSI</w:t>
      </w:r>
      <w:bookmarkEnd w:id="210"/>
      <w:r>
        <w:rPr>
          <w:rFonts w:cs="Calibri Light" w:cstheme="majorHAnsi"/>
          <w:b w:val="false"/>
          <w:bCs w:val="false"/>
          <w:color w:val="ED4C05"/>
          <w:sz w:val="26"/>
          <w:szCs w:val="26"/>
        </w:rPr>
        <w:t xml:space="preserve"> </w:t>
      </w:r>
      <w:r>
        <w:rPr>
          <w:rFonts w:cs="Calibri Light" w:cstheme="majorHAnsi"/>
          <w:b w:val="false"/>
          <w:bCs w:val="false"/>
          <w:color w:val="ED4C05"/>
          <w:sz w:val="26"/>
          <w:szCs w:val="26"/>
        </w:rPr>
        <w:t>(</w:t>
      </w:r>
      <w:hyperlink r:id="rId41">
        <w:r>
          <w:rPr>
            <w:rStyle w:val="Hyperlink"/>
            <w:rFonts w:eastAsia="Times New Roman" w:cs="Times New Roman" w:ascii="inherit" w:hAnsi="inherit"/>
            <w:b w:val="false"/>
            <w:bCs w:val="false"/>
            <w:color w:val="ED4C05"/>
            <w:kern w:val="0"/>
            <w:sz w:val="26"/>
            <w:szCs w:val="26"/>
            <w:lang w:eastAsia="fr-FR"/>
            <w14:ligatures w14:val="none"/>
          </w:rPr>
          <w:t>https://cyber.gouv.fr/</w:t>
        </w:r>
      </w:hyperlink>
      <w:r>
        <w:rPr>
          <w:rStyle w:val="Hyperlink"/>
          <w:rFonts w:eastAsia="Times New Roman" w:cs="Times New Roman" w:ascii="inherit" w:hAnsi="inherit"/>
          <w:b w:val="false"/>
          <w:bCs w:val="false"/>
          <w:color w:val="ED4C05"/>
          <w:kern w:val="0"/>
          <w:sz w:val="26"/>
          <w:szCs w:val="26"/>
          <w:lang w:eastAsia="fr-FR"/>
          <w14:ligatures w14:val="none"/>
        </w:rPr>
        <w:t>)</w:t>
      </w:r>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Agence nationale de la sécurité des systèmes d'information</w:t>
      </w:r>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w:t>
      </w:r>
      <w:r>
        <w:rPr>
          <w:rFonts w:eastAsia="Times New Roman" w:cs="Times New Roman" w:ascii="inherit" w:hAnsi="inherit"/>
          <w:color w:val="000000"/>
          <w:kern w:val="0"/>
          <w:sz w:val="24"/>
          <w:szCs w:val="24"/>
          <w:lang w:eastAsia="fr-FR"/>
          <w14:ligatures w14:val="none"/>
        </w:rPr>
        <w:t>suivre les nouvelles recommandations</w:t>
      </w:r>
      <w:r>
        <w:rPr>
          <w:rFonts w:eastAsia="Times New Roman" w:cs="Times New Roman" w:ascii="inherit" w:hAnsi="inherit"/>
          <w:kern w:val="0"/>
          <w:lang w:eastAsia="fr-FR"/>
          <w14:ligatures w14:val="none"/>
        </w:rPr>
        <w:t>)</w:t>
      </w:r>
    </w:p>
    <w:p>
      <w:pPr>
        <w:pStyle w:val="Normal"/>
        <w:spacing w:lineRule="auto" w:line="240" w:before="0" w:after="0"/>
        <w:ind w:left="708"/>
        <w:textAlignment w:val="baseline"/>
        <w:rPr>
          <w:rFonts w:ascii="inherit" w:hAnsi="inherit" w:eastAsia="Times New Roman" w:cs="Times New Roman"/>
          <w:color w:val="000000"/>
          <w:kern w:val="0"/>
          <w:lang w:eastAsia="fr-FR"/>
          <w14:ligatures w14:val="none"/>
        </w:rPr>
      </w:pPr>
      <w:hyperlink r:id="rId42">
        <w:r>
          <w:rPr>
            <w:rStyle w:val="Hyperlink"/>
            <w:rFonts w:eastAsia="Times New Roman" w:cs="Times New Roman" w:ascii="inherit" w:hAnsi="inherit"/>
            <w:kern w:val="0"/>
            <w:lang w:eastAsia="fr-FR"/>
            <w14:ligatures w14:val="none"/>
          </w:rPr>
          <w:t>https://cyber.gouv.fr/</w:t>
        </w:r>
      </w:hyperlink>
    </w:p>
    <w:p>
      <w:pPr>
        <w:pStyle w:val="Normal"/>
        <w:spacing w:lineRule="auto" w:line="240" w:before="0" w:after="0"/>
        <w:ind w:left="708"/>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lang w:eastAsia="fr-FR"/>
          <w14:ligatures w14:val="none"/>
        </w:rPr>
        <w:t>L'ANSSI est l'autorité nationale en matière de sécurité et de défense des systèmes d'information.</w:t>
      </w:r>
    </w:p>
    <w:p>
      <w:pPr>
        <w:pStyle w:val="Heading3"/>
        <w:widowControl/>
        <w:numPr>
          <w:ilvl w:val="2"/>
          <w:numId w:val="2"/>
        </w:numPr>
        <w:suppressAutoHyphens w:val="true"/>
        <w:bidi w:val="0"/>
        <w:spacing w:lineRule="auto" w:line="240" w:beforeAutospacing="0" w:before="360" w:afterAutospacing="0" w:after="240"/>
        <w:ind w:hanging="1361" w:left="1417" w:right="0"/>
        <w:jc w:val="left"/>
        <w:rPr>
          <w:b w:val="false"/>
          <w:bCs w:val="false"/>
          <w:color w:val="ED4C05"/>
        </w:rPr>
      </w:pPr>
      <w:bookmarkStart w:id="211" w:name="__RefHeading___Toc2019_1098725337"/>
      <w:bookmarkStart w:id="212" w:name="_Toc173144326"/>
      <w:bookmarkEnd w:id="211"/>
      <w:r>
        <w:rPr>
          <w:rFonts w:cs="Calibri Light" w:ascii="Calibri Light" w:hAnsi="Calibri Light" w:asciiTheme="majorHAnsi" w:cstheme="majorHAnsi" w:hAnsiTheme="majorHAnsi"/>
          <w:b w:val="false"/>
          <w:bCs w:val="false"/>
          <w:color w:val="ED4C05"/>
          <w:sz w:val="26"/>
          <w:szCs w:val="26"/>
        </w:rPr>
        <w:t>La CNIL et ses recommandations</w:t>
      </w:r>
      <w:bookmarkEnd w:id="212"/>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CNIL (suivre les nouvelles recommandations) (</w:t>
      </w:r>
      <w:hyperlink r:id="rId43">
        <w:r>
          <w:rPr>
            <w:rStyle w:val="Hyperlink"/>
            <w:rFonts w:eastAsia="Times New Roman" w:cs="Times New Roman" w:ascii="inherit" w:hAnsi="inherit"/>
            <w:kern w:val="0"/>
            <w:sz w:val="24"/>
            <w:szCs w:val="24"/>
            <w:lang w:eastAsia="fr-FR"/>
            <w14:ligatures w14:val="none"/>
          </w:rPr>
          <w:t>https://www.cnil.fr/fr</w:t>
        </w:r>
      </w:hyperlink>
      <w:r>
        <w:rPr>
          <w:rFonts w:eastAsia="Times New Roman" w:cs="Times New Roman" w:ascii="inherit" w:hAnsi="inherit"/>
          <w:color w:val="000000"/>
          <w:kern w:val="0"/>
          <w:sz w:val="24"/>
          <w:szCs w:val="24"/>
          <w:lang w:eastAsia="fr-FR"/>
          <w14:ligatures w14:val="none"/>
        </w:rPr>
        <w:t>)</w:t>
      </w:r>
    </w:p>
    <w:p>
      <w:pPr>
        <w:pStyle w:val="Heading2"/>
        <w:keepNext w:val="true"/>
        <w:keepLines/>
        <w:widowControl/>
        <w:numPr>
          <w:ilvl w:val="1"/>
          <w:numId w:val="2"/>
        </w:numPr>
        <w:suppressAutoHyphens w:val="true"/>
        <w:bidi w:val="0"/>
        <w:spacing w:lineRule="auto" w:line="240" w:before="240" w:after="360"/>
        <w:ind w:hanging="1304" w:left="1417" w:right="0"/>
        <w:jc w:val="left"/>
        <w:rPr>
          <w:color w:val="ED4C05"/>
        </w:rPr>
      </w:pPr>
      <w:bookmarkStart w:id="213" w:name="__RefHeading___Toc2021_1098725337"/>
      <w:bookmarkStart w:id="214" w:name="_Toc173144356"/>
      <w:bookmarkEnd w:id="213"/>
      <w:r>
        <w:rPr>
          <w:rFonts w:eastAsia="Times New Roman"/>
          <w:color w:val="ED4C05"/>
          <w:sz w:val="28"/>
          <w:szCs w:val="28"/>
          <w:lang w:eastAsia="fr-FR"/>
        </w:rPr>
        <w:t>Veille sur la sécurité des bases de données</w:t>
      </w:r>
      <w:bookmarkEnd w:id="214"/>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w:t>
      </w:r>
    </w:p>
    <w:p>
      <w:pPr>
        <w:pStyle w:val="Heading1"/>
        <w:numPr>
          <w:ilvl w:val="0"/>
          <w:numId w:val="2"/>
        </w:numPr>
        <w:spacing w:lineRule="auto" w:line="240" w:before="360" w:after="240"/>
        <w:ind w:hanging="567" w:left="567"/>
        <w:rPr>
          <w:rFonts w:eastAsia="Times New Roman"/>
          <w:b/>
          <w:bCs/>
          <w:lang w:eastAsia="fr-FR"/>
        </w:rPr>
      </w:pPr>
      <w:bookmarkStart w:id="215" w:name="__RefHeading___Toc2023_1098725337"/>
      <w:bookmarkStart w:id="216" w:name="_Toc173144357"/>
      <w:bookmarkEnd w:id="215"/>
      <w:r>
        <w:rPr>
          <w:rFonts w:eastAsia="Times New Roman"/>
          <w:b/>
          <w:bCs/>
          <w:lang w:eastAsia="fr-FR"/>
        </w:rPr>
        <w:t>Perspectives</w:t>
      </w:r>
      <w:bookmarkEnd w:id="216"/>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Dire qu'on va continuer à entretenir et améliorer le projet</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Futurs améliorations/fonctionnalités (réaliser la Version 2)</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w:t>
      </w:r>
    </w:p>
    <w:p>
      <w:pPr>
        <w:pStyle w:val="Normal"/>
        <w:rPr>
          <w:lang w:eastAsia="fr-FR"/>
        </w:rPr>
      </w:pPr>
      <w:r>
        <w:rPr>
          <w:lang w:eastAsia="fr-FR"/>
        </w:rPr>
      </w:r>
    </w:p>
    <w:p>
      <w:pPr>
        <w:pStyle w:val="Heading1"/>
        <w:numPr>
          <w:ilvl w:val="0"/>
          <w:numId w:val="2"/>
        </w:numPr>
        <w:spacing w:lineRule="auto" w:line="240" w:before="360" w:after="240"/>
        <w:ind w:hanging="567" w:left="567"/>
        <w:rPr>
          <w:rFonts w:eastAsia="Times New Roman"/>
          <w:b/>
          <w:bCs/>
          <w:lang w:eastAsia="fr-FR"/>
        </w:rPr>
      </w:pPr>
      <w:bookmarkStart w:id="217" w:name="__RefHeading___Toc2025_1098725337"/>
      <w:bookmarkStart w:id="218" w:name="_Toc173144358"/>
      <w:bookmarkEnd w:id="217"/>
      <w:r>
        <w:rPr>
          <w:rFonts w:eastAsia="Times New Roman"/>
          <w:b/>
          <w:bCs/>
          <w:lang w:eastAsia="fr-FR"/>
        </w:rPr>
        <w:t>Conclusion</w:t>
      </w:r>
      <w:bookmarkEnd w:id="218"/>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ind w:left="567"/>
        <w:jc w:val="center"/>
        <w:rPr>
          <w:rFonts w:eastAsia="Times New Roman"/>
          <w:b/>
          <w:bCs/>
          <w:lang w:eastAsia="fr-FR"/>
        </w:rPr>
      </w:pPr>
      <w:bookmarkStart w:id="219" w:name="__RefHeading___Toc2027_1098725337"/>
      <w:bookmarkStart w:id="220" w:name="_Toc173144359"/>
      <w:bookmarkEnd w:id="219"/>
      <w:r>
        <w:rPr>
          <w:rFonts w:eastAsia="Times New Roman"/>
          <w:b/>
          <w:bCs/>
          <w:lang w:eastAsia="fr-FR"/>
        </w:rPr>
        <w:t>Annexe</w:t>
      </w:r>
      <w:bookmarkEnd w:id="220"/>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120"/>
        <w:rPr>
          <w:color w:themeColor="accent1" w:themeShade="bf" w:val="2F5496"/>
          <w:sz w:val="32"/>
          <w:szCs w:val="32"/>
        </w:rPr>
      </w:pPr>
      <w:r>
        <w:rPr>
          <w:color w:themeColor="accent1" w:themeShade="bf" w:val="2F5496"/>
          <w:sz w:val="32"/>
          <w:szCs w:val="32"/>
        </w:rPr>
        <w:t>Annexe A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B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C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widowControl/>
        <w:bidi w:val="0"/>
        <w:spacing w:lineRule="auto" w:line="259" w:before="0" w:after="160"/>
        <w:jc w:val="left"/>
        <w:rPr/>
      </w:pPr>
      <w:r>
        <w:rPr/>
      </w:r>
    </w:p>
    <w:sectPr>
      <w:headerReference w:type="even" r:id="rId44"/>
      <w:headerReference w:type="default" r:id="rId45"/>
      <w:headerReference w:type="first" r:id="rId46"/>
      <w:footerReference w:type="even" r:id="rId47"/>
      <w:footerReference w:type="default" r:id="rId48"/>
      <w:footerReference w:type="first" r:id="rId49"/>
      <w:type w:val="nextPage"/>
      <w:pgSz w:w="11906" w:h="16838"/>
      <w:pgMar w:left="1417" w:right="1133" w:gutter="0" w:header="284" w:top="2269" w:footer="284"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inherit">
    <w:charset w:val="01"/>
    <w:family w:val="roman"/>
    <w:pitch w:val="variable"/>
  </w:font>
  <w:font w:name="Roboto">
    <w:charset w:val="01"/>
    <w:family w:val="roman"/>
    <w:pitch w:val="variable"/>
  </w:font>
  <w:font w:name="Bradley Hand ITC">
    <w:charset w:val="01"/>
    <w:family w:val="roman"/>
    <w:pitch w:val="variable"/>
  </w:font>
  <w:font w:name="Symbol">
    <w:charset w:val="01"/>
    <w:family w:val="auto"/>
    <w:pitch w:val="variable"/>
  </w:font>
  <w:font w:name="Calibri">
    <w:charset w:val="01"/>
    <w:family w:val="swiss"/>
    <w:pitch w:val="default"/>
  </w:font>
  <w:font w:name="Courier New">
    <w:charset w:val="01"/>
    <w:family w:val="modern"/>
    <w:pitch w:val="fixed"/>
  </w:font>
  <w:font w:name="Wingding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6" w:space="1" w:color="000000"/>
      </w:pBdr>
      <w:tabs>
        <w:tab w:val="clear" w:pos="9026"/>
        <w:tab w:val="center" w:pos="4513" w:leader="none"/>
        <w:tab w:val="right" w:pos="9475" w:leader="none"/>
      </w:tabs>
      <w:rPr>
        <w:rFonts w:ascii="Bradley Hand ITC" w:hAnsi="Bradley Hand ITC"/>
        <w:b/>
        <w:i/>
        <w:i/>
        <w:color w:themeColor="accent2" w:val="ED7D31"/>
        <w:sz w:val="20"/>
      </w:rPr>
    </w:pPr>
    <w:r>
      <w:rPr>
        <w:rFonts w:ascii="Bradley Hand ITC" w:hAnsi="Bradley Hand ITC"/>
        <w:b/>
        <w:i/>
        <w:color w:themeColor="accent2" w:val="ED7D31"/>
        <w:sz w:val="20"/>
      </w:rPr>
    </w:r>
  </w:p>
  <w:sdt>
    <w:sdtPr>
      <w:docPartObj>
        <w:docPartGallery w:val="Page Numbers (Bottom of Page)"/>
        <w:docPartUnique w:val="true"/>
        <w:docPartGallery w:val="Page Numbers (Top of Page)"/>
        <w:docPartUnique w:val="true"/>
      </w:docPartObj>
    </w:sdtPr>
    <w:sdtContent>
      <w:p>
        <w:pPr>
          <w:pStyle w:val="Footer"/>
          <w:tabs>
            <w:tab w:val="clear" w:pos="9026"/>
            <w:tab w:val="center" w:pos="4513" w:leader="none"/>
            <w:tab w:val="right" w:pos="9475" w:leader="none"/>
          </w:tabs>
          <w:rPr/>
        </w:pPr>
        <w:r>
          <w:rPr>
            <w:rFonts w:ascii="Bradley Hand ITC" w:hAnsi="Bradley Hand ITC"/>
            <w:b/>
            <w:i/>
            <w:color w:val="2A6099"/>
            <w:sz w:val="20"/>
          </w:rPr>
          <w:t>Anime ONE</w:t>
        </w:r>
        <w:r>
          <w:rPr/>
          <w:tab/>
          <w:tab/>
        </w:r>
        <w:r>
          <w:rPr>
            <w:sz w:val="20"/>
          </w:rPr>
          <w:t xml:space="preserve">Page </w:t>
        </w:r>
        <w:r>
          <w:rPr>
            <w:b/>
            <w:bCs/>
            <w:sz w:val="20"/>
          </w:rPr>
          <w:fldChar w:fldCharType="begin"/>
        </w:r>
        <w:r>
          <w:rPr>
            <w:sz w:val="20"/>
            <w:b/>
            <w:bCs/>
          </w:rPr>
          <w:instrText xml:space="preserve"> PAGE </w:instrText>
        </w:r>
        <w:r>
          <w:rPr>
            <w:sz w:val="20"/>
            <w:b/>
            <w:bCs/>
          </w:rPr>
          <w:fldChar w:fldCharType="separate"/>
        </w:r>
        <w:r>
          <w:rPr>
            <w:sz w:val="20"/>
            <w:b/>
            <w:bCs/>
          </w:rPr>
          <w:t>26</w:t>
        </w:r>
        <w:r>
          <w:rPr>
            <w:sz w:val="20"/>
            <w:b/>
            <w:bCs/>
          </w:rPr>
          <w:fldChar w:fldCharType="end"/>
        </w:r>
        <w:r>
          <w:rPr>
            <w:sz w:val="20"/>
          </w:rPr>
          <w:t xml:space="preserve"> sur </w:t>
        </w:r>
        <w:r>
          <w:rPr>
            <w:b/>
            <w:bCs/>
            <w:sz w:val="20"/>
          </w:rPr>
          <w:fldChar w:fldCharType="begin"/>
        </w:r>
        <w:r>
          <w:rPr>
            <w:sz w:val="20"/>
            <w:b/>
            <w:bCs/>
          </w:rPr>
          <w:instrText xml:space="preserve"> NUMPAGES </w:instrText>
        </w:r>
        <w:r>
          <w:rPr>
            <w:sz w:val="20"/>
            <w:b/>
            <w:bCs/>
          </w:rPr>
          <w:fldChar w:fldCharType="separate"/>
        </w:r>
        <w:r>
          <w:rPr>
            <w:sz w:val="20"/>
            <w:b/>
            <w:bCs/>
          </w:rPr>
          <w:t>26</w:t>
        </w:r>
        <w:r>
          <w:rPr>
            <w:sz w:val="20"/>
            <w:b/>
            <w:bCs/>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6" w:space="1" w:color="000000"/>
      </w:pBdr>
      <w:tabs>
        <w:tab w:val="clear" w:pos="9026"/>
        <w:tab w:val="center" w:pos="4513" w:leader="none"/>
        <w:tab w:val="right" w:pos="9475" w:leader="none"/>
      </w:tabs>
      <w:rPr>
        <w:rFonts w:ascii="Bradley Hand ITC" w:hAnsi="Bradley Hand ITC"/>
        <w:b/>
        <w:i/>
        <w:i/>
        <w:color w:themeColor="accent2" w:val="ED7D31"/>
        <w:sz w:val="20"/>
      </w:rPr>
    </w:pPr>
    <w:r>
      <w:rPr>
        <w:rFonts w:ascii="Bradley Hand ITC" w:hAnsi="Bradley Hand ITC"/>
        <w:b/>
        <w:i/>
        <w:color w:themeColor="accent2" w:val="ED7D31"/>
        <w:sz w:val="20"/>
      </w:rPr>
    </w:r>
  </w:p>
  <w:sdt>
    <w:sdtPr>
      <w:docPartObj>
        <w:docPartGallery w:val="Page Numbers (Bottom of Page)"/>
        <w:docPartUnique w:val="true"/>
        <w:docPartGallery w:val="Page Numbers (Top of Page)"/>
        <w:docPartUnique w:val="true"/>
      </w:docPartObj>
    </w:sdtPr>
    <w:sdtContent>
      <w:p>
        <w:pPr>
          <w:pStyle w:val="Footer"/>
          <w:tabs>
            <w:tab w:val="clear" w:pos="9026"/>
            <w:tab w:val="center" w:pos="4513" w:leader="none"/>
            <w:tab w:val="right" w:pos="9475" w:leader="none"/>
          </w:tabs>
          <w:rPr/>
        </w:pPr>
        <w:r>
          <w:rPr>
            <w:rFonts w:ascii="Bradley Hand ITC" w:hAnsi="Bradley Hand ITC"/>
            <w:b/>
            <w:i/>
            <w:color w:val="2A6099"/>
            <w:sz w:val="20"/>
          </w:rPr>
          <w:t>Anime ONE</w:t>
        </w:r>
        <w:r>
          <w:rPr/>
          <w:tab/>
          <w:tab/>
        </w:r>
        <w:r>
          <w:rPr>
            <w:sz w:val="20"/>
          </w:rPr>
          <w:t xml:space="preserve">Page </w:t>
        </w:r>
        <w:r>
          <w:rPr>
            <w:b/>
            <w:bCs/>
            <w:sz w:val="20"/>
          </w:rPr>
          <w:fldChar w:fldCharType="begin"/>
        </w:r>
        <w:r>
          <w:rPr>
            <w:sz w:val="20"/>
            <w:b/>
            <w:bCs/>
          </w:rPr>
          <w:instrText xml:space="preserve"> PAGE </w:instrText>
        </w:r>
        <w:r>
          <w:rPr>
            <w:sz w:val="20"/>
            <w:b/>
            <w:bCs/>
          </w:rPr>
          <w:fldChar w:fldCharType="separate"/>
        </w:r>
        <w:r>
          <w:rPr>
            <w:sz w:val="20"/>
            <w:b/>
            <w:bCs/>
          </w:rPr>
          <w:t>26</w:t>
        </w:r>
        <w:r>
          <w:rPr>
            <w:sz w:val="20"/>
            <w:b/>
            <w:bCs/>
          </w:rPr>
          <w:fldChar w:fldCharType="end"/>
        </w:r>
        <w:r>
          <w:rPr>
            <w:sz w:val="20"/>
          </w:rPr>
          <w:t xml:space="preserve"> sur </w:t>
        </w:r>
        <w:r>
          <w:rPr>
            <w:b/>
            <w:bCs/>
            <w:sz w:val="20"/>
          </w:rPr>
          <w:fldChar w:fldCharType="begin"/>
        </w:r>
        <w:r>
          <w:rPr>
            <w:sz w:val="20"/>
            <w:b/>
            <w:bCs/>
          </w:rPr>
          <w:instrText xml:space="preserve"> NUMPAGES </w:instrText>
        </w:r>
        <w:r>
          <w:rPr>
            <w:sz w:val="20"/>
            <w:b/>
            <w:bCs/>
          </w:rPr>
          <w:fldChar w:fldCharType="separate"/>
        </w:r>
        <w:r>
          <w:rPr>
            <w:sz w:val="20"/>
            <w:b/>
            <w:bCs/>
          </w:rPr>
          <w:t>26</w:t>
        </w:r>
        <w:r>
          <w:rPr>
            <w:sz w:val="20"/>
            <w:b/>
            <w:bCs/>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mc:AlternateContent>
        <mc:Choice Requires="wps">
          <w:drawing>
            <wp:anchor behindDoc="1" distT="6350" distB="6350" distL="635" distR="635" simplePos="0" locked="0" layoutInCell="0" allowOverlap="1" relativeHeight="27" wp14:anchorId="47948F11">
              <wp:simplePos x="0" y="0"/>
              <wp:positionH relativeFrom="margin">
                <wp:posOffset>878205</wp:posOffset>
              </wp:positionH>
              <wp:positionV relativeFrom="paragraph">
                <wp:posOffset>686435</wp:posOffset>
              </wp:positionV>
              <wp:extent cx="5111750" cy="635"/>
              <wp:effectExtent l="635" t="6350" r="635" b="6350"/>
              <wp:wrapNone/>
              <wp:docPr id="37" name="Connecteur droit 55"/>
              <a:graphic xmlns:a="http://schemas.openxmlformats.org/drawingml/2006/main">
                <a:graphicData uri="http://schemas.microsoft.com/office/word/2010/wordprocessingShape">
                  <wps:wsp>
                    <wps:cNvSpPr/>
                    <wps:spPr>
                      <a:xfrm>
                        <a:off x="0" y="0"/>
                        <a:ext cx="511164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69.15pt,54.05pt" to="471.6pt,54.05pt" ID="Connecteur droit 55" stroked="t" o:allowincell="f" style="position:absolute;mso-position-horizontal-relative:margin" wp14:anchorId="47948F11">
              <v:stroke color="#3465a4" weight="12600" joinstyle="miter" endcap="flat"/>
              <v:fill o:detectmouseclick="t" on="false"/>
              <w10:wrap type="none"/>
            </v:line>
          </w:pict>
        </mc:Fallback>
      </mc:AlternateContent>
      <mc:AlternateContent>
        <mc:Choice Requires="wps">
          <w:drawing>
            <wp:anchor behindDoc="1" distT="0" distB="10160" distL="0" distR="0" simplePos="0" locked="0" layoutInCell="1" allowOverlap="1" relativeHeight="104" wp14:anchorId="11869E29">
              <wp:simplePos x="0" y="0"/>
              <wp:positionH relativeFrom="column">
                <wp:posOffset>889635</wp:posOffset>
              </wp:positionH>
              <wp:positionV relativeFrom="paragraph">
                <wp:posOffset>713740</wp:posOffset>
              </wp:positionV>
              <wp:extent cx="5090160" cy="179705"/>
              <wp:effectExtent l="0" t="0" r="0" b="10795"/>
              <wp:wrapNone/>
              <wp:docPr id="38" name="Zone de texte 57"/>
              <a:graphic xmlns:a="http://schemas.openxmlformats.org/drawingml/2006/main">
                <a:graphicData uri="http://schemas.microsoft.com/office/word/2010/wordprocessingShape">
                  <wps:wsp>
                    <wps:cNvSpPr/>
                    <wps:spPr>
                      <a:xfrm>
                        <a:off x="0" y="0"/>
                        <a:ext cx="5090040" cy="179640"/>
                      </a:xfrm>
                      <a:prstGeom prst="rect">
                        <a:avLst/>
                      </a:prstGeom>
                      <a:noFill/>
                      <a:ln w="6350">
                        <a:noFill/>
                      </a:ln>
                    </wps:spPr>
                    <wps:style>
                      <a:lnRef idx="0"/>
                      <a:fillRef idx="0"/>
                      <a:effectRef idx="0"/>
                      <a:fontRef idx="minor"/>
                    </wps:style>
                    <wps:txbx>
                      <w:txbxContent>
                        <w:p>
                          <w:pPr>
                            <w:pStyle w:val="Contenudecadre"/>
                            <w:spacing w:before="0" w:after="160"/>
                            <w:jc w:val="center"/>
                            <w:rPr>
                              <w:color w:val="2A6099"/>
                            </w:rPr>
                          </w:pPr>
                          <w:r>
                            <w:rPr>
                              <w:color w:val="2A6099"/>
                            </w:rPr>
                            <w:t>Projet Final – Concepteur Développeur d’Applications</w:t>
                          </w:r>
                        </w:p>
                      </w:txbxContent>
                    </wps:txbx>
                    <wps:bodyPr lIns="0" rIns="0" tIns="0" bIns="0" anchor="t">
                      <a:prstTxWarp prst="textNoShape"/>
                      <a:noAutofit/>
                    </wps:bodyPr>
                  </wps:wsp>
                </a:graphicData>
              </a:graphic>
            </wp:anchor>
          </w:drawing>
        </mc:Choice>
        <mc:Fallback>
          <w:pict>
            <v:rect id="shape_0" ID="Zone de texte 57" path="m0,0l-2147483645,0l-2147483645,-2147483646l0,-2147483646xe" stroked="f" o:allowincell="f" style="position:absolute;margin-left:70.05pt;margin-top:56.2pt;width:400.75pt;height:14.1pt;mso-wrap-style:square;v-text-anchor:top" wp14:anchorId="11869E29">
              <v:fill o:detectmouseclick="t" on="false"/>
              <v:stroke color="#3465a4" weight="6480" joinstyle="round" endcap="flat"/>
              <v:textbox>
                <w:txbxContent>
                  <w:p>
                    <w:pPr>
                      <w:pStyle w:val="Contenudecadre"/>
                      <w:spacing w:before="0" w:after="160"/>
                      <w:jc w:val="center"/>
                      <w:rPr>
                        <w:color w:val="2A6099"/>
                      </w:rPr>
                    </w:pPr>
                    <w:r>
                      <w:rPr>
                        <w:color w:val="2A6099"/>
                      </w:rPr>
                      <w:t>Projet Final – Concepteur Développeur d’Applications</w:t>
                    </w:r>
                  </w:p>
                </w:txbxContent>
              </v:textbox>
              <w10:wrap type="none"/>
            </v:rect>
          </w:pict>
        </mc:Fallback>
      </mc:AlternateContent>
      <mc:AlternateContent>
        <mc:Choice Requires="wps">
          <w:drawing>
            <wp:anchor behindDoc="1" distT="0" distB="1270" distL="0" distR="0" simplePos="0" locked="0" layoutInCell="0" allowOverlap="1" relativeHeight="156" wp14:anchorId="344AC92D">
              <wp:simplePos x="0" y="0"/>
              <wp:positionH relativeFrom="margin">
                <wp:posOffset>4070985</wp:posOffset>
              </wp:positionH>
              <wp:positionV relativeFrom="paragraph">
                <wp:posOffset>78740</wp:posOffset>
              </wp:positionV>
              <wp:extent cx="2038985" cy="532130"/>
              <wp:effectExtent l="0" t="0" r="0" b="1270"/>
              <wp:wrapNone/>
              <wp:docPr id="39" name="Zone de texte 454"/>
              <a:graphic xmlns:a="http://schemas.openxmlformats.org/drawingml/2006/main">
                <a:graphicData uri="http://schemas.microsoft.com/office/word/2010/wordprocessingShape">
                  <wps:wsp>
                    <wps:cNvSpPr/>
                    <wps:spPr>
                      <a:xfrm>
                        <a:off x="0" y="0"/>
                        <a:ext cx="2039040" cy="532080"/>
                      </a:xfrm>
                      <a:prstGeom prst="rect">
                        <a:avLst/>
                      </a:prstGeom>
                      <a:noFill/>
                      <a:ln w="6350">
                        <a:noFill/>
                      </a:ln>
                    </wps:spPr>
                    <wps:style>
                      <a:lnRef idx="0"/>
                      <a:fillRef idx="0"/>
                      <a:effectRef idx="0"/>
                      <a:fontRef idx="minor"/>
                    </wps:style>
                    <wps:txbx>
                      <w:txbxContent>
                        <w:p>
                          <w:pPr>
                            <w:pStyle w:val="Contenudecadre"/>
                            <w:spacing w:before="0" w:after="160"/>
                            <w:rPr>
                              <w:color w:val="000000"/>
                            </w:rPr>
                          </w:pPr>
                          <w:r>
                            <w:rPr>
                              <w:color w:val="000000"/>
                            </w:rPr>
                            <w:drawing>
                              <wp:inline distT="0" distB="0" distL="0" distR="0">
                                <wp:extent cx="1840230" cy="386080"/>
                                <wp:effectExtent l="0" t="0" r="0" b="0"/>
                                <wp:docPr id="41"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51" descr="Fiche entreprise de DORANCO Ecole Sup' des Tech Créatives Recrutement -  Jeunes d'Avenirs"/>
                                        <pic:cNvPicPr>
                                          <a:picLocks noChangeAspect="1" noChangeArrowheads="1"/>
                                        </pic:cNvPicPr>
                                      </pic:nvPicPr>
                                      <pic:blipFill>
                                        <a:blip r:embed="rId1"/>
                                        <a:stretch>
                                          <a:fillRect/>
                                        </a:stretch>
                                      </pic:blipFill>
                                      <pic:spPr bwMode="auto">
                                        <a:xfrm>
                                          <a:off x="0" y="0"/>
                                          <a:ext cx="1840230" cy="386080"/>
                                        </a:xfrm>
                                        <a:prstGeom prst="rect">
                                          <a:avLst/>
                                        </a:prstGeom>
                                      </pic:spPr>
                                    </pic:pic>
                                  </a:graphicData>
                                </a:graphic>
                              </wp:inline>
                            </w:drawing>
                          </w:r>
                        </w:p>
                      </w:txbxContent>
                    </wps:txbx>
                    <wps:bodyPr anchor="t">
                      <a:prstTxWarp prst="textNoShape"/>
                      <a:noAutofit/>
                    </wps:bodyPr>
                  </wps:wsp>
                </a:graphicData>
              </a:graphic>
            </wp:anchor>
          </w:drawing>
        </mc:Choice>
        <mc:Fallback>
          <w:pict>
            <v:rect id="shape_0" ID="Zone de texte 454" path="m0,0l-2147483645,0l-2147483645,-2147483646l0,-2147483646xe" stroked="f" o:allowincell="f" style="position:absolute;margin-left:320.55pt;margin-top:6.2pt;width:160.5pt;height:41.85pt;mso-wrap-style:none;v-text-anchor:middle;mso-position-horizontal-relative:margin" wp14:anchorId="344AC92D">
              <v:fill o:detectmouseclick="t" on="false"/>
              <v:stroke color="#3465a4" weight="6480" joinstyle="round" endcap="flat"/>
              <v:textbox>
                <w:txbxContent>
                  <w:p>
                    <w:pPr>
                      <w:pStyle w:val="Contenudecadre"/>
                      <w:spacing w:before="0" w:after="160"/>
                      <w:rPr>
                        <w:color w:val="000000"/>
                      </w:rPr>
                    </w:pPr>
                    <w:r>
                      <w:rPr>
                        <w:color w:val="000000"/>
                      </w:rPr>
                      <w:drawing>
                        <wp:inline distT="0" distB="0" distL="0" distR="0">
                          <wp:extent cx="1840230" cy="386080"/>
                          <wp:effectExtent l="0" t="0" r="0" b="0"/>
                          <wp:docPr id="42"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51" descr="Fiche entreprise de DORANCO Ecole Sup' des Tech Créatives Recrutement -  Jeunes d'Avenirs"/>
                                  <pic:cNvPicPr>
                                    <a:picLocks noChangeAspect="1" noChangeArrowheads="1"/>
                                  </pic:cNvPicPr>
                                </pic:nvPicPr>
                                <pic:blipFill>
                                  <a:blip r:embed="rId2"/>
                                  <a:stretch>
                                    <a:fillRect/>
                                  </a:stretch>
                                </pic:blipFill>
                                <pic:spPr bwMode="auto">
                                  <a:xfrm>
                                    <a:off x="0" y="0"/>
                                    <a:ext cx="1840230" cy="386080"/>
                                  </a:xfrm>
                                  <a:prstGeom prst="rect">
                                    <a:avLst/>
                                  </a:prstGeom>
                                </pic:spPr>
                              </pic:pic>
                            </a:graphicData>
                          </a:graphic>
                        </wp:inline>
                      </w:drawing>
                    </w:r>
                  </w:p>
                </w:txbxContent>
              </v:textbox>
              <w10:wrap type="none"/>
            </v:rect>
          </w:pict>
        </mc:Fallback>
      </mc:AlternateContent>
      <mc:AlternateContent>
        <mc:Choice Requires="wps">
          <w:drawing>
            <wp:anchor behindDoc="1" distT="0" distB="8890" distL="0" distR="0" simplePos="0" locked="0" layoutInCell="0" allowOverlap="1" relativeHeight="260" wp14:anchorId="1AF5BC52">
              <wp:simplePos x="0" y="0"/>
              <wp:positionH relativeFrom="leftMargin">
                <wp:posOffset>267970</wp:posOffset>
              </wp:positionH>
              <wp:positionV relativeFrom="paragraph">
                <wp:posOffset>-173990</wp:posOffset>
              </wp:positionV>
              <wp:extent cx="288290" cy="10677525"/>
              <wp:effectExtent l="0" t="0" r="0" b="9525"/>
              <wp:wrapNone/>
              <wp:docPr id="40" name="Zone de texte 456"/>
              <a:graphic xmlns:a="http://schemas.openxmlformats.org/drawingml/2006/main">
                <a:graphicData uri="http://schemas.microsoft.com/office/word/2010/wordprocessingShape">
                  <wps:wsp>
                    <wps:cNvSpPr/>
                    <wps:spPr>
                      <a:xfrm>
                        <a:off x="0" y="0"/>
                        <a:ext cx="288360" cy="10677600"/>
                      </a:xfrm>
                      <a:prstGeom prst="rect">
                        <a:avLst/>
                      </a:prstGeom>
                      <a:solidFill>
                        <a:srgbClr val="3465a4"/>
                      </a:solidFill>
                      <a:ln>
                        <a:noFill/>
                      </a:ln>
                    </wps:spPr>
                    <wps:style>
                      <a:lnRef idx="2">
                        <a:schemeClr val="accent3"/>
                      </a:lnRef>
                      <a:fillRef idx="1">
                        <a:schemeClr val="lt1"/>
                      </a:fillRef>
                      <a:effectRef idx="0">
                        <a:schemeClr val="accent3"/>
                      </a:effectRef>
                      <a:fontRef idx="minor"/>
                    </wps:style>
                    <wps:txb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wps:txbx>
                    <wps:bodyPr lIns="0" rIns="0" tIns="0" bIns="0" anchor="ctr">
                      <a:prstTxWarp prst="textNoShape"/>
                      <a:noAutofit/>
                    </wps:bodyPr>
                  </wps:wsp>
                </a:graphicData>
              </a:graphic>
            </wp:anchor>
          </w:drawing>
        </mc:Choice>
        <mc:Fallback>
          <w:pict>
            <v:rect id="shape_0" ID="Zone de texte 456" path="m0,0l-2147483645,0l-2147483645,-2147483646l0,-2147483646xe" fillcolor="#3465a4" stroked="f" o:allowincell="f" style="position:absolute;margin-left:21.1pt;margin-top:-13.7pt;width:22.65pt;height:840.7pt;mso-wrap-style:square;v-text-anchor:middle;mso-position-horizontal-relative:page" wp14:anchorId="1AF5BC52">
              <v:fill o:detectmouseclick="t" type="solid" color2="#cb9a5b"/>
              <v:stroke color="#3465a4" weight="12600" joinstyle="miter" endcap="flat"/>
              <v:textbo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v:textbox>
              <w10:wrap type="none"/>
            </v:rect>
          </w:pict>
        </mc:Fallback>
      </mc:AlternateContent>
      <w:drawing>
        <wp:anchor behindDoc="1" distT="0" distB="0" distL="0" distR="0" simplePos="0" locked="0" layoutInCell="0" allowOverlap="1" relativeHeight="287">
          <wp:simplePos x="0" y="0"/>
          <wp:positionH relativeFrom="column">
            <wp:posOffset>-255270</wp:posOffset>
          </wp:positionH>
          <wp:positionV relativeFrom="paragraph">
            <wp:posOffset>-140335</wp:posOffset>
          </wp:positionV>
          <wp:extent cx="1476375" cy="793115"/>
          <wp:effectExtent l="0" t="0" r="0" b="0"/>
          <wp:wrapSquare wrapText="largest"/>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3"/>
                  <a:stretch>
                    <a:fillRect/>
                  </a:stretch>
                </pic:blipFill>
                <pic:spPr bwMode="auto">
                  <a:xfrm>
                    <a:off x="0" y="0"/>
                    <a:ext cx="1476375" cy="793115"/>
                  </a:xfrm>
                  <a:prstGeom prst="rect">
                    <a:avLst/>
                  </a:prstGeom>
                </pic:spPr>
              </pic:pic>
            </a:graphicData>
          </a:graphic>
        </wp:anchor>
      </w:drawing>
    </w:r>
    <w:r>
      <w:rPr/>
      <w:tab/>
      <w:tab/>
    </w:r>
  </w:p>
  <w:p>
    <w:pPr>
      <w:pStyle w:val="Header"/>
      <w:rPr/>
    </w:pPr>
    <w:r>
      <w:rPr/>
      <mc:AlternateContent>
        <mc:Choice Requires="wps">
          <w:drawing>
            <wp:anchor behindDoc="1" distT="6985" distB="6350" distL="635" distR="0" simplePos="0" locked="0" layoutInCell="0" allowOverlap="1" relativeHeight="53" wp14:anchorId="4BEC7585">
              <wp:simplePos x="0" y="0"/>
              <wp:positionH relativeFrom="margin">
                <wp:posOffset>-121920</wp:posOffset>
              </wp:positionH>
              <wp:positionV relativeFrom="paragraph">
                <wp:posOffset>746760</wp:posOffset>
              </wp:positionV>
              <wp:extent cx="6120130" cy="635"/>
              <wp:effectExtent l="635" t="6985" r="0" b="6350"/>
              <wp:wrapNone/>
              <wp:docPr id="42" name="Connecteur droit 56"/>
              <a:graphic xmlns:a="http://schemas.openxmlformats.org/drawingml/2006/main">
                <a:graphicData uri="http://schemas.microsoft.com/office/word/2010/wordprocessingShape">
                  <wps:wsp>
                    <wps:cNvSpPr/>
                    <wps:spPr>
                      <a:xfrm>
                        <a:off x="0" y="0"/>
                        <a:ext cx="612000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9.6pt,58.8pt" to="472.25pt,58.8pt" ID="Connecteur droit 56" stroked="t" o:allowincell="f" style="position:absolute;mso-position-horizontal-relative:margin" wp14:anchorId="4BEC7585">
              <v:stroke color="#3465a4" weight="12600" joinstyle="miter" endcap="flat"/>
              <v:fill o:detectmouseclick="t" on="false"/>
              <w10:wrap type="none"/>
            </v:line>
          </w:pict>
        </mc:Fallback>
      </mc:AlternateContent>
      <mc:AlternateContent>
        <mc:Choice Requires="wps">
          <w:drawing>
            <wp:anchor behindDoc="1" distT="0" distB="0" distL="0" distR="0" simplePos="0" locked="0" layoutInCell="1" allowOverlap="1" relativeHeight="208" wp14:anchorId="0613493F">
              <wp:simplePos x="0" y="0"/>
              <wp:positionH relativeFrom="column">
                <wp:posOffset>5067300</wp:posOffset>
              </wp:positionH>
              <wp:positionV relativeFrom="paragraph">
                <wp:posOffset>323215</wp:posOffset>
              </wp:positionV>
              <wp:extent cx="1094105" cy="219710"/>
              <wp:effectExtent l="0" t="0" r="0" b="0"/>
              <wp:wrapNone/>
              <wp:docPr id="43" name="Zone de texte 455"/>
              <a:graphic xmlns:a="http://schemas.openxmlformats.org/drawingml/2006/main">
                <a:graphicData uri="http://schemas.microsoft.com/office/word/2010/wordprocessingShape">
                  <wps:wsp>
                    <wps:cNvSpPr/>
                    <wps:spPr>
                      <a:xfrm>
                        <a:off x="0" y="0"/>
                        <a:ext cx="1094040" cy="219600"/>
                      </a:xfrm>
                      <a:prstGeom prst="rect">
                        <a:avLst/>
                      </a:prstGeom>
                      <a:noFill/>
                      <a:ln w="6350">
                        <a:noFill/>
                      </a:ln>
                    </wps:spPr>
                    <wps:style>
                      <a:lnRef idx="0"/>
                      <a:fillRef idx="0"/>
                      <a:effectRef idx="0"/>
                      <a:fontRef idx="minor"/>
                    </wps:style>
                    <wps:txbx>
                      <w:txbxContent>
                        <w:p>
                          <w:pPr>
                            <w:pStyle w:val="Contenudecadre"/>
                            <w:spacing w:before="0" w:after="160"/>
                            <w:rPr>
                              <w:color w:val="2A6099"/>
                            </w:rPr>
                          </w:pPr>
                          <w:r>
                            <w:rPr>
                              <w:color w:val="2A6099"/>
                            </w:rPr>
                            <w:t>CESAR Jester</w:t>
                          </w:r>
                        </w:p>
                      </w:txbxContent>
                    </wps:txbx>
                    <wps:bodyPr anchor="t">
                      <a:prstTxWarp prst="textNoShape"/>
                      <a:noAutofit/>
                    </wps:bodyPr>
                  </wps:wsp>
                </a:graphicData>
              </a:graphic>
            </wp:anchor>
          </w:drawing>
        </mc:Choice>
        <mc:Fallback>
          <w:pict>
            <v:rect id="shape_0" ID="Zone de texte 455" path="m0,0l-2147483645,0l-2147483645,-2147483646l0,-2147483646xe" stroked="f" o:allowincell="f" style="position:absolute;margin-left:399pt;margin-top:25.45pt;width:86.1pt;height:17.25pt;mso-wrap-style:square;v-text-anchor:top" wp14:anchorId="0613493F">
              <v:fill o:detectmouseclick="t" on="false"/>
              <v:stroke color="#3465a4" weight="6480" joinstyle="round" endcap="flat"/>
              <v:textbox>
                <w:txbxContent>
                  <w:p>
                    <w:pPr>
                      <w:pStyle w:val="Contenudecadre"/>
                      <w:spacing w:before="0" w:after="160"/>
                      <w:rPr>
                        <w:color w:val="2A6099"/>
                      </w:rPr>
                    </w:pPr>
                    <w:r>
                      <w:rPr>
                        <w:color w:val="2A6099"/>
                      </w:rPr>
                      <w:t>CESAR Jester</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mc:AlternateContent>
        <mc:Choice Requires="wps">
          <w:drawing>
            <wp:anchor behindDoc="1" distT="6350" distB="6350" distL="635" distR="635" simplePos="0" locked="0" layoutInCell="0" allowOverlap="1" relativeHeight="27" wp14:anchorId="47948F11">
              <wp:simplePos x="0" y="0"/>
              <wp:positionH relativeFrom="margin">
                <wp:posOffset>878205</wp:posOffset>
              </wp:positionH>
              <wp:positionV relativeFrom="paragraph">
                <wp:posOffset>686435</wp:posOffset>
              </wp:positionV>
              <wp:extent cx="5111750" cy="635"/>
              <wp:effectExtent l="635" t="6350" r="635" b="6350"/>
              <wp:wrapNone/>
              <wp:docPr id="44" name="Connecteur droit 55"/>
              <a:graphic xmlns:a="http://schemas.openxmlformats.org/drawingml/2006/main">
                <a:graphicData uri="http://schemas.microsoft.com/office/word/2010/wordprocessingShape">
                  <wps:wsp>
                    <wps:cNvSpPr/>
                    <wps:spPr>
                      <a:xfrm>
                        <a:off x="0" y="0"/>
                        <a:ext cx="511164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69.15pt,54.05pt" to="471.6pt,54.05pt" ID="Connecteur droit 55" stroked="t" o:allowincell="f" style="position:absolute;mso-position-horizontal-relative:margin" wp14:anchorId="47948F11">
              <v:stroke color="#3465a4" weight="12600" joinstyle="miter" endcap="flat"/>
              <v:fill o:detectmouseclick="t" on="false"/>
              <w10:wrap type="none"/>
            </v:line>
          </w:pict>
        </mc:Fallback>
      </mc:AlternateContent>
      <mc:AlternateContent>
        <mc:Choice Requires="wps">
          <w:drawing>
            <wp:anchor behindDoc="1" distT="0" distB="10160" distL="0" distR="0" simplePos="0" locked="0" layoutInCell="1" allowOverlap="1" relativeHeight="104" wp14:anchorId="11869E29">
              <wp:simplePos x="0" y="0"/>
              <wp:positionH relativeFrom="column">
                <wp:posOffset>889635</wp:posOffset>
              </wp:positionH>
              <wp:positionV relativeFrom="paragraph">
                <wp:posOffset>713740</wp:posOffset>
              </wp:positionV>
              <wp:extent cx="5090160" cy="179705"/>
              <wp:effectExtent l="0" t="0" r="0" b="10795"/>
              <wp:wrapNone/>
              <wp:docPr id="45" name="Zone de texte 57"/>
              <a:graphic xmlns:a="http://schemas.openxmlformats.org/drawingml/2006/main">
                <a:graphicData uri="http://schemas.microsoft.com/office/word/2010/wordprocessingShape">
                  <wps:wsp>
                    <wps:cNvSpPr/>
                    <wps:spPr>
                      <a:xfrm>
                        <a:off x="0" y="0"/>
                        <a:ext cx="5090040" cy="179640"/>
                      </a:xfrm>
                      <a:prstGeom prst="rect">
                        <a:avLst/>
                      </a:prstGeom>
                      <a:noFill/>
                      <a:ln w="6350">
                        <a:noFill/>
                      </a:ln>
                    </wps:spPr>
                    <wps:style>
                      <a:lnRef idx="0"/>
                      <a:fillRef idx="0"/>
                      <a:effectRef idx="0"/>
                      <a:fontRef idx="minor"/>
                    </wps:style>
                    <wps:txbx>
                      <w:txbxContent>
                        <w:p>
                          <w:pPr>
                            <w:pStyle w:val="Contenudecadre"/>
                            <w:spacing w:before="0" w:after="160"/>
                            <w:jc w:val="center"/>
                            <w:rPr>
                              <w:color w:val="2A6099"/>
                            </w:rPr>
                          </w:pPr>
                          <w:r>
                            <w:rPr>
                              <w:color w:val="2A6099"/>
                            </w:rPr>
                            <w:t>Projet Final – Concepteur Développeur d’Applications</w:t>
                          </w:r>
                        </w:p>
                      </w:txbxContent>
                    </wps:txbx>
                    <wps:bodyPr lIns="0" rIns="0" tIns="0" bIns="0" anchor="t">
                      <a:prstTxWarp prst="textNoShape"/>
                      <a:noAutofit/>
                    </wps:bodyPr>
                  </wps:wsp>
                </a:graphicData>
              </a:graphic>
            </wp:anchor>
          </w:drawing>
        </mc:Choice>
        <mc:Fallback>
          <w:pict>
            <v:rect id="shape_0" ID="Zone de texte 57" path="m0,0l-2147483645,0l-2147483645,-2147483646l0,-2147483646xe" stroked="f" o:allowincell="f" style="position:absolute;margin-left:70.05pt;margin-top:56.2pt;width:400.75pt;height:14.1pt;mso-wrap-style:square;v-text-anchor:top" wp14:anchorId="11869E29">
              <v:fill o:detectmouseclick="t" on="false"/>
              <v:stroke color="#3465a4" weight="6480" joinstyle="round" endcap="flat"/>
              <v:textbox>
                <w:txbxContent>
                  <w:p>
                    <w:pPr>
                      <w:pStyle w:val="Contenudecadre"/>
                      <w:spacing w:before="0" w:after="160"/>
                      <w:jc w:val="center"/>
                      <w:rPr>
                        <w:color w:val="2A6099"/>
                      </w:rPr>
                    </w:pPr>
                    <w:r>
                      <w:rPr>
                        <w:color w:val="2A6099"/>
                      </w:rPr>
                      <w:t>Projet Final – Concepteur Développeur d’Applications</w:t>
                    </w:r>
                  </w:p>
                </w:txbxContent>
              </v:textbox>
              <w10:wrap type="none"/>
            </v:rect>
          </w:pict>
        </mc:Fallback>
      </mc:AlternateContent>
      <mc:AlternateContent>
        <mc:Choice Requires="wps">
          <w:drawing>
            <wp:anchor behindDoc="1" distT="0" distB="1270" distL="0" distR="0" simplePos="0" locked="0" layoutInCell="0" allowOverlap="1" relativeHeight="156" wp14:anchorId="344AC92D">
              <wp:simplePos x="0" y="0"/>
              <wp:positionH relativeFrom="margin">
                <wp:posOffset>4070985</wp:posOffset>
              </wp:positionH>
              <wp:positionV relativeFrom="paragraph">
                <wp:posOffset>78740</wp:posOffset>
              </wp:positionV>
              <wp:extent cx="2038985" cy="532130"/>
              <wp:effectExtent l="0" t="0" r="0" b="1270"/>
              <wp:wrapNone/>
              <wp:docPr id="46" name="Zone de texte 454"/>
              <a:graphic xmlns:a="http://schemas.openxmlformats.org/drawingml/2006/main">
                <a:graphicData uri="http://schemas.microsoft.com/office/word/2010/wordprocessingShape">
                  <wps:wsp>
                    <wps:cNvSpPr/>
                    <wps:spPr>
                      <a:xfrm>
                        <a:off x="0" y="0"/>
                        <a:ext cx="2039040" cy="532080"/>
                      </a:xfrm>
                      <a:prstGeom prst="rect">
                        <a:avLst/>
                      </a:prstGeom>
                      <a:noFill/>
                      <a:ln w="6350">
                        <a:noFill/>
                      </a:ln>
                    </wps:spPr>
                    <wps:style>
                      <a:lnRef idx="0"/>
                      <a:fillRef idx="0"/>
                      <a:effectRef idx="0"/>
                      <a:fontRef idx="minor"/>
                    </wps:style>
                    <wps:txbx>
                      <w:txbxContent>
                        <w:p>
                          <w:pPr>
                            <w:pStyle w:val="Contenudecadre"/>
                            <w:spacing w:before="0" w:after="160"/>
                            <w:rPr>
                              <w:color w:val="000000"/>
                            </w:rPr>
                          </w:pPr>
                          <w:r>
                            <w:rPr>
                              <w:color w:val="000000"/>
                            </w:rPr>
                            <w:drawing>
                              <wp:inline distT="0" distB="0" distL="0" distR="0">
                                <wp:extent cx="1840230" cy="386080"/>
                                <wp:effectExtent l="0" t="0" r="0" b="0"/>
                                <wp:docPr id="48"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51" descr="Fiche entreprise de DORANCO Ecole Sup' des Tech Créatives Recrutement -  Jeunes d'Avenirs"/>
                                        <pic:cNvPicPr>
                                          <a:picLocks noChangeAspect="1" noChangeArrowheads="1"/>
                                        </pic:cNvPicPr>
                                      </pic:nvPicPr>
                                      <pic:blipFill>
                                        <a:blip r:embed="rId1"/>
                                        <a:stretch>
                                          <a:fillRect/>
                                        </a:stretch>
                                      </pic:blipFill>
                                      <pic:spPr bwMode="auto">
                                        <a:xfrm>
                                          <a:off x="0" y="0"/>
                                          <a:ext cx="1840230" cy="386080"/>
                                        </a:xfrm>
                                        <a:prstGeom prst="rect">
                                          <a:avLst/>
                                        </a:prstGeom>
                                      </pic:spPr>
                                    </pic:pic>
                                  </a:graphicData>
                                </a:graphic>
                              </wp:inline>
                            </w:drawing>
                          </w:r>
                        </w:p>
                      </w:txbxContent>
                    </wps:txbx>
                    <wps:bodyPr anchor="t">
                      <a:prstTxWarp prst="textNoShape"/>
                      <a:noAutofit/>
                    </wps:bodyPr>
                  </wps:wsp>
                </a:graphicData>
              </a:graphic>
            </wp:anchor>
          </w:drawing>
        </mc:Choice>
        <mc:Fallback>
          <w:pict>
            <v:rect id="shape_0" ID="Zone de texte 454" path="m0,0l-2147483645,0l-2147483645,-2147483646l0,-2147483646xe" stroked="f" o:allowincell="f" style="position:absolute;margin-left:320.55pt;margin-top:6.2pt;width:160.5pt;height:41.85pt;mso-wrap-style:none;v-text-anchor:middle;mso-position-horizontal-relative:margin" wp14:anchorId="344AC92D">
              <v:fill o:detectmouseclick="t" on="false"/>
              <v:stroke color="#3465a4" weight="6480" joinstyle="round" endcap="flat"/>
              <v:textbox>
                <w:txbxContent>
                  <w:p>
                    <w:pPr>
                      <w:pStyle w:val="Contenudecadre"/>
                      <w:spacing w:before="0" w:after="160"/>
                      <w:rPr>
                        <w:color w:val="000000"/>
                      </w:rPr>
                    </w:pPr>
                    <w:r>
                      <w:rPr>
                        <w:color w:val="000000"/>
                      </w:rPr>
                      <w:drawing>
                        <wp:inline distT="0" distB="0" distL="0" distR="0">
                          <wp:extent cx="1840230" cy="386080"/>
                          <wp:effectExtent l="0" t="0" r="0" b="0"/>
                          <wp:docPr id="49"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51" descr="Fiche entreprise de DORANCO Ecole Sup' des Tech Créatives Recrutement -  Jeunes d'Avenirs"/>
                                  <pic:cNvPicPr>
                                    <a:picLocks noChangeAspect="1" noChangeArrowheads="1"/>
                                  </pic:cNvPicPr>
                                </pic:nvPicPr>
                                <pic:blipFill>
                                  <a:blip r:embed="rId2"/>
                                  <a:stretch>
                                    <a:fillRect/>
                                  </a:stretch>
                                </pic:blipFill>
                                <pic:spPr bwMode="auto">
                                  <a:xfrm>
                                    <a:off x="0" y="0"/>
                                    <a:ext cx="1840230" cy="386080"/>
                                  </a:xfrm>
                                  <a:prstGeom prst="rect">
                                    <a:avLst/>
                                  </a:prstGeom>
                                </pic:spPr>
                              </pic:pic>
                            </a:graphicData>
                          </a:graphic>
                        </wp:inline>
                      </w:drawing>
                    </w:r>
                  </w:p>
                </w:txbxContent>
              </v:textbox>
              <w10:wrap type="none"/>
            </v:rect>
          </w:pict>
        </mc:Fallback>
      </mc:AlternateContent>
      <mc:AlternateContent>
        <mc:Choice Requires="wps">
          <w:drawing>
            <wp:anchor behindDoc="1" distT="0" distB="8890" distL="0" distR="0" simplePos="0" locked="0" layoutInCell="0" allowOverlap="1" relativeHeight="260" wp14:anchorId="1AF5BC52">
              <wp:simplePos x="0" y="0"/>
              <wp:positionH relativeFrom="leftMargin">
                <wp:posOffset>267970</wp:posOffset>
              </wp:positionH>
              <wp:positionV relativeFrom="paragraph">
                <wp:posOffset>-173990</wp:posOffset>
              </wp:positionV>
              <wp:extent cx="288290" cy="10677525"/>
              <wp:effectExtent l="0" t="0" r="0" b="9525"/>
              <wp:wrapNone/>
              <wp:docPr id="47" name="Zone de texte 456"/>
              <a:graphic xmlns:a="http://schemas.openxmlformats.org/drawingml/2006/main">
                <a:graphicData uri="http://schemas.microsoft.com/office/word/2010/wordprocessingShape">
                  <wps:wsp>
                    <wps:cNvSpPr/>
                    <wps:spPr>
                      <a:xfrm>
                        <a:off x="0" y="0"/>
                        <a:ext cx="288360" cy="10677600"/>
                      </a:xfrm>
                      <a:prstGeom prst="rect">
                        <a:avLst/>
                      </a:prstGeom>
                      <a:solidFill>
                        <a:srgbClr val="3465a4"/>
                      </a:solidFill>
                      <a:ln>
                        <a:noFill/>
                      </a:ln>
                    </wps:spPr>
                    <wps:style>
                      <a:lnRef idx="2">
                        <a:schemeClr val="accent3"/>
                      </a:lnRef>
                      <a:fillRef idx="1">
                        <a:schemeClr val="lt1"/>
                      </a:fillRef>
                      <a:effectRef idx="0">
                        <a:schemeClr val="accent3"/>
                      </a:effectRef>
                      <a:fontRef idx="minor"/>
                    </wps:style>
                    <wps:txb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wps:txbx>
                    <wps:bodyPr lIns="0" rIns="0" tIns="0" bIns="0" anchor="ctr">
                      <a:prstTxWarp prst="textNoShape"/>
                      <a:noAutofit/>
                    </wps:bodyPr>
                  </wps:wsp>
                </a:graphicData>
              </a:graphic>
            </wp:anchor>
          </w:drawing>
        </mc:Choice>
        <mc:Fallback>
          <w:pict>
            <v:rect id="shape_0" ID="Zone de texte 456" path="m0,0l-2147483645,0l-2147483645,-2147483646l0,-2147483646xe" fillcolor="#3465a4" stroked="f" o:allowincell="f" style="position:absolute;margin-left:21.1pt;margin-top:-13.7pt;width:22.65pt;height:840.7pt;mso-wrap-style:square;v-text-anchor:middle;mso-position-horizontal-relative:page" wp14:anchorId="1AF5BC52">
              <v:fill o:detectmouseclick="t" type="solid" color2="#cb9a5b"/>
              <v:stroke color="#3465a4" weight="12600" joinstyle="miter" endcap="flat"/>
              <v:textbo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v:textbox>
              <w10:wrap type="none"/>
            </v:rect>
          </w:pict>
        </mc:Fallback>
      </mc:AlternateContent>
      <w:drawing>
        <wp:anchor behindDoc="1" distT="0" distB="0" distL="0" distR="0" simplePos="0" locked="0" layoutInCell="0" allowOverlap="1" relativeHeight="287">
          <wp:simplePos x="0" y="0"/>
          <wp:positionH relativeFrom="column">
            <wp:posOffset>-255270</wp:posOffset>
          </wp:positionH>
          <wp:positionV relativeFrom="paragraph">
            <wp:posOffset>-140335</wp:posOffset>
          </wp:positionV>
          <wp:extent cx="1476375" cy="793115"/>
          <wp:effectExtent l="0" t="0" r="0" b="0"/>
          <wp:wrapSquare wrapText="largest"/>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3"/>
                  <a:stretch>
                    <a:fillRect/>
                  </a:stretch>
                </pic:blipFill>
                <pic:spPr bwMode="auto">
                  <a:xfrm>
                    <a:off x="0" y="0"/>
                    <a:ext cx="1476375" cy="793115"/>
                  </a:xfrm>
                  <a:prstGeom prst="rect">
                    <a:avLst/>
                  </a:prstGeom>
                </pic:spPr>
              </pic:pic>
            </a:graphicData>
          </a:graphic>
        </wp:anchor>
      </w:drawing>
    </w:r>
    <w:r>
      <w:rPr/>
      <w:tab/>
      <w:tab/>
    </w:r>
  </w:p>
  <w:p>
    <w:pPr>
      <w:pStyle w:val="Header"/>
      <w:rPr/>
    </w:pPr>
    <w:r>
      <w:rPr/>
      <mc:AlternateContent>
        <mc:Choice Requires="wps">
          <w:drawing>
            <wp:anchor behindDoc="1" distT="6985" distB="6350" distL="635" distR="0" simplePos="0" locked="0" layoutInCell="0" allowOverlap="1" relativeHeight="53" wp14:anchorId="4BEC7585">
              <wp:simplePos x="0" y="0"/>
              <wp:positionH relativeFrom="margin">
                <wp:posOffset>-121920</wp:posOffset>
              </wp:positionH>
              <wp:positionV relativeFrom="paragraph">
                <wp:posOffset>746760</wp:posOffset>
              </wp:positionV>
              <wp:extent cx="6120130" cy="635"/>
              <wp:effectExtent l="635" t="6985" r="0" b="6350"/>
              <wp:wrapNone/>
              <wp:docPr id="49" name="Connecteur droit 56"/>
              <a:graphic xmlns:a="http://schemas.openxmlformats.org/drawingml/2006/main">
                <a:graphicData uri="http://schemas.microsoft.com/office/word/2010/wordprocessingShape">
                  <wps:wsp>
                    <wps:cNvSpPr/>
                    <wps:spPr>
                      <a:xfrm>
                        <a:off x="0" y="0"/>
                        <a:ext cx="612000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9.6pt,58.8pt" to="472.25pt,58.8pt" ID="Connecteur droit 56" stroked="t" o:allowincell="f" style="position:absolute;mso-position-horizontal-relative:margin" wp14:anchorId="4BEC7585">
              <v:stroke color="#3465a4" weight="12600" joinstyle="miter" endcap="flat"/>
              <v:fill o:detectmouseclick="t" on="false"/>
              <w10:wrap type="none"/>
            </v:line>
          </w:pict>
        </mc:Fallback>
      </mc:AlternateContent>
      <mc:AlternateContent>
        <mc:Choice Requires="wps">
          <w:drawing>
            <wp:anchor behindDoc="1" distT="0" distB="0" distL="0" distR="0" simplePos="0" locked="0" layoutInCell="1" allowOverlap="1" relativeHeight="208" wp14:anchorId="0613493F">
              <wp:simplePos x="0" y="0"/>
              <wp:positionH relativeFrom="column">
                <wp:posOffset>5067300</wp:posOffset>
              </wp:positionH>
              <wp:positionV relativeFrom="paragraph">
                <wp:posOffset>323215</wp:posOffset>
              </wp:positionV>
              <wp:extent cx="1094105" cy="219710"/>
              <wp:effectExtent l="0" t="0" r="0" b="0"/>
              <wp:wrapNone/>
              <wp:docPr id="50" name="Zone de texte 455"/>
              <a:graphic xmlns:a="http://schemas.openxmlformats.org/drawingml/2006/main">
                <a:graphicData uri="http://schemas.microsoft.com/office/word/2010/wordprocessingShape">
                  <wps:wsp>
                    <wps:cNvSpPr/>
                    <wps:spPr>
                      <a:xfrm>
                        <a:off x="0" y="0"/>
                        <a:ext cx="1094040" cy="219600"/>
                      </a:xfrm>
                      <a:prstGeom prst="rect">
                        <a:avLst/>
                      </a:prstGeom>
                      <a:noFill/>
                      <a:ln w="6350">
                        <a:noFill/>
                      </a:ln>
                    </wps:spPr>
                    <wps:style>
                      <a:lnRef idx="0"/>
                      <a:fillRef idx="0"/>
                      <a:effectRef idx="0"/>
                      <a:fontRef idx="minor"/>
                    </wps:style>
                    <wps:txbx>
                      <w:txbxContent>
                        <w:p>
                          <w:pPr>
                            <w:pStyle w:val="Contenudecadre"/>
                            <w:spacing w:before="0" w:after="160"/>
                            <w:rPr>
                              <w:color w:val="2A6099"/>
                            </w:rPr>
                          </w:pPr>
                          <w:r>
                            <w:rPr>
                              <w:color w:val="2A6099"/>
                            </w:rPr>
                            <w:t>CESAR Jester</w:t>
                          </w:r>
                        </w:p>
                      </w:txbxContent>
                    </wps:txbx>
                    <wps:bodyPr anchor="t">
                      <a:prstTxWarp prst="textNoShape"/>
                      <a:noAutofit/>
                    </wps:bodyPr>
                  </wps:wsp>
                </a:graphicData>
              </a:graphic>
            </wp:anchor>
          </w:drawing>
        </mc:Choice>
        <mc:Fallback>
          <w:pict>
            <v:rect id="shape_0" ID="Zone de texte 455" path="m0,0l-2147483645,0l-2147483645,-2147483646l0,-2147483646xe" stroked="f" o:allowincell="f" style="position:absolute;margin-left:399pt;margin-top:25.45pt;width:86.1pt;height:17.25pt;mso-wrap-style:square;v-text-anchor:top" wp14:anchorId="0613493F">
              <v:fill o:detectmouseclick="t" on="false"/>
              <v:stroke color="#3465a4" weight="6480" joinstyle="round" endcap="flat"/>
              <v:textbox>
                <w:txbxContent>
                  <w:p>
                    <w:pPr>
                      <w:pStyle w:val="Contenudecadre"/>
                      <w:spacing w:before="0" w:after="160"/>
                      <w:rPr>
                        <w:color w:val="2A6099"/>
                      </w:rPr>
                    </w:pPr>
                    <w:r>
                      <w:rPr>
                        <w:color w:val="2A6099"/>
                      </w:rPr>
                      <w:t>CESAR Jester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 %1 "/>
      <w:lvlJc w:val="left"/>
      <w:pPr>
        <w:tabs>
          <w:tab w:val="num" w:pos="720"/>
        </w:tabs>
        <w:ind w:left="720" w:hanging="360"/>
      </w:pPr>
      <w:rPr/>
    </w:lvl>
    <w:lvl w:ilvl="1">
      <w:start w:val="1"/>
      <w:numFmt w:val="decimal"/>
      <w:lvlText w:val=" %1.%2 "/>
      <w:lvlJc w:val="left"/>
      <w:pPr>
        <w:tabs>
          <w:tab w:val="num" w:pos="1080"/>
        </w:tabs>
        <w:ind w:left="1080" w:hanging="360"/>
      </w:pPr>
      <w:rPr/>
    </w:lvl>
    <w:lvl w:ilvl="2">
      <w:start w:val="1"/>
      <w:numFmt w:val="decimal"/>
      <w:lvlText w:val=" %1.%2.%3 "/>
      <w:lvlJc w:val="left"/>
      <w:pPr>
        <w:tabs>
          <w:tab w:val="num" w:pos="1440"/>
        </w:tabs>
        <w:ind w:left="1440" w:hanging="360"/>
      </w:pPr>
      <w:rPr/>
    </w:lvl>
    <w:lvl w:ilvl="3">
      <w:start w:val="1"/>
      <w:numFmt w:val="decimal"/>
      <w:lvlText w:val=" %1.%2.%3.%4 "/>
      <w:lvlJc w:val="left"/>
      <w:pPr>
        <w:tabs>
          <w:tab w:val="num" w:pos="1800"/>
        </w:tabs>
        <w:ind w:left="1800" w:hanging="360"/>
      </w:pPr>
      <w:rPr/>
    </w:lvl>
    <w:lvl w:ilvl="4">
      <w:start w:val="1"/>
      <w:numFmt w:val="decimal"/>
      <w:lvlText w:val=" %1.%2.%3.%4.%5 "/>
      <w:lvlJc w:val="left"/>
      <w:pPr>
        <w:tabs>
          <w:tab w:val="num" w:pos="2160"/>
        </w:tabs>
        <w:ind w:left="2160" w:hanging="360"/>
      </w:pPr>
      <w:rPr/>
    </w:lvl>
    <w:lvl w:ilvl="5">
      <w:start w:val="1"/>
      <w:numFmt w:val="decimal"/>
      <w:lvlText w:val=" %1.%2.%3.%4.%5.%6 "/>
      <w:lvlJc w:val="left"/>
      <w:pPr>
        <w:tabs>
          <w:tab w:val="num" w:pos="2520"/>
        </w:tabs>
        <w:ind w:left="2520" w:hanging="360"/>
      </w:pPr>
      <w:rPr/>
    </w:lvl>
    <w:lvl w:ilvl="6">
      <w:start w:val="1"/>
      <w:numFmt w:val="decimal"/>
      <w:lvlText w:val=" %1.%2.%3.%4.%5.%6.%7 "/>
      <w:lvlJc w:val="left"/>
      <w:pPr>
        <w:tabs>
          <w:tab w:val="num" w:pos="2880"/>
        </w:tabs>
        <w:ind w:left="2880" w:hanging="360"/>
      </w:pPr>
      <w:rPr/>
    </w:lvl>
    <w:lvl w:ilvl="7">
      <w:start w:val="1"/>
      <w:numFmt w:val="decimal"/>
      <w:lvlText w:val=" %1.%2.%3.%4.%5.%6.%7.%8 "/>
      <w:lvlJc w:val="left"/>
      <w:pPr>
        <w:tabs>
          <w:tab w:val="num" w:pos="3240"/>
        </w:tabs>
        <w:ind w:left="3240" w:hanging="360"/>
      </w:pPr>
      <w:rPr/>
    </w:lvl>
    <w:lvl w:ilvl="8">
      <w:start w:val="1"/>
      <w:numFmt w:val="decimal"/>
      <w:lvlText w:val=" %1.%2.%3.%4.%5.%6.%7.%8.%9 "/>
      <w:lvlJc w:val="left"/>
      <w:pPr>
        <w:tabs>
          <w:tab w:val="num" w:pos="3600"/>
        </w:tabs>
        <w:ind w:left="3600" w:hanging="360"/>
      </w:pPr>
      <w:r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68c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Normal"/>
    <w:next w:val="Normal"/>
    <w:link w:val="Titre1Car"/>
    <w:uiPriority w:val="9"/>
    <w:qFormat/>
    <w:rsid w:val="000668c9"/>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re2Car"/>
    <w:uiPriority w:val="9"/>
    <w:unhideWhenUsed/>
    <w:qFormat/>
    <w:rsid w:val="000668c9"/>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link w:val="Titre3Car"/>
    <w:uiPriority w:val="9"/>
    <w:qFormat/>
    <w:rsid w:val="000668c9"/>
    <w:pPr>
      <w:spacing w:lineRule="auto" w:line="240" w:beforeAutospacing="1" w:afterAutospacing="1"/>
      <w:outlineLvl w:val="2"/>
    </w:pPr>
    <w:rPr>
      <w:rFonts w:ascii="Times New Roman" w:hAnsi="Times New Roman" w:eastAsia="Times New Roman" w:cs="Times New Roman"/>
      <w:b/>
      <w:bCs/>
      <w:kern w:val="0"/>
      <w:sz w:val="27"/>
      <w:szCs w:val="27"/>
      <w:lang w:eastAsia="fr-FR"/>
      <w14:ligatures w14:val="none"/>
    </w:rPr>
  </w:style>
  <w:style w:type="paragraph" w:styleId="Heading4">
    <w:name w:val="Heading 4"/>
    <w:basedOn w:val="Normal"/>
    <w:next w:val="Normal"/>
    <w:link w:val="Titre4Car"/>
    <w:uiPriority w:val="9"/>
    <w:semiHidden/>
    <w:unhideWhenUsed/>
    <w:qFormat/>
    <w:rsid w:val="000668c9"/>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32"/>
      <w:szCs w:val="32"/>
    </w:rPr>
  </w:style>
  <w:style w:type="character" w:styleId="Titre2Car" w:customStyle="1">
    <w:name w:val="Titre 2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26"/>
      <w:szCs w:val="26"/>
    </w:rPr>
  </w:style>
  <w:style w:type="character" w:styleId="Titre3Car" w:customStyle="1">
    <w:name w:val="Titre 3 Car"/>
    <w:basedOn w:val="DefaultParagraphFont"/>
    <w:uiPriority w:val="9"/>
    <w:qFormat/>
    <w:rsid w:val="000668c9"/>
    <w:rPr>
      <w:rFonts w:ascii="Times New Roman" w:hAnsi="Times New Roman" w:eastAsia="Times New Roman" w:cs="Times New Roman"/>
      <w:b/>
      <w:bCs/>
      <w:kern w:val="0"/>
      <w:sz w:val="27"/>
      <w:szCs w:val="27"/>
      <w:lang w:eastAsia="fr-FR"/>
      <w14:ligatures w14:val="none"/>
    </w:rPr>
  </w:style>
  <w:style w:type="character" w:styleId="Titre4Car" w:customStyle="1">
    <w:name w:val="Titre 4 Car"/>
    <w:basedOn w:val="DefaultParagraphFont"/>
    <w:uiPriority w:val="9"/>
    <w:semiHidden/>
    <w:qFormat/>
    <w:rsid w:val="000668c9"/>
    <w:rPr>
      <w:rFonts w:ascii="Calibri Light" w:hAnsi="Calibri Light" w:eastAsia="" w:cs="" w:asciiTheme="majorHAnsi" w:cstheme="majorBidi" w:eastAsiaTheme="majorEastAsia" w:hAnsiTheme="majorHAnsi"/>
      <w:i/>
      <w:iCs/>
      <w:color w:themeColor="accent1" w:themeShade="bf" w:val="2F5496"/>
    </w:rPr>
  </w:style>
  <w:style w:type="character" w:styleId="Strong">
    <w:name w:val="Strong"/>
    <w:basedOn w:val="DefaultParagraphFont"/>
    <w:uiPriority w:val="22"/>
    <w:qFormat/>
    <w:rsid w:val="000668c9"/>
    <w:rPr>
      <w:b/>
      <w:bCs/>
    </w:rPr>
  </w:style>
  <w:style w:type="character" w:styleId="HTMLCode">
    <w:name w:val="HTML Code"/>
    <w:basedOn w:val="DefaultParagraphFont"/>
    <w:uiPriority w:val="99"/>
    <w:semiHidden/>
    <w:unhideWhenUsed/>
    <w:qFormat/>
    <w:rsid w:val="000668c9"/>
    <w:rPr>
      <w:rFonts w:ascii="Courier New" w:hAnsi="Courier New" w:eastAsia="Times New Roman" w:cs="Courier New"/>
      <w:sz w:val="20"/>
      <w:szCs w:val="20"/>
    </w:rPr>
  </w:style>
  <w:style w:type="character" w:styleId="line-clamp-1" w:customStyle="1">
    <w:name w:val="line-clamp-1"/>
    <w:basedOn w:val="DefaultParagraphFont"/>
    <w:qFormat/>
    <w:rsid w:val="000668c9"/>
    <w:rPr/>
  </w:style>
  <w:style w:type="character" w:styleId="latin12compacttimestampec86aa" w:customStyle="1">
    <w:name w:val="latin12compacttimestamp_ec86aa"/>
    <w:basedOn w:val="DefaultParagraphFont"/>
    <w:qFormat/>
    <w:rsid w:val="000668c9"/>
    <w:rPr/>
  </w:style>
  <w:style w:type="character" w:styleId="timestampec86aa" w:customStyle="1">
    <w:name w:val="timestamp_ec86aa"/>
    <w:basedOn w:val="DefaultParagraphFont"/>
    <w:qFormat/>
    <w:rsid w:val="000668c9"/>
    <w:rPr/>
  </w:style>
  <w:style w:type="character" w:styleId="editedec86aa" w:customStyle="1">
    <w:name w:val="edited_ec86aa"/>
    <w:basedOn w:val="DefaultParagraphFont"/>
    <w:qFormat/>
    <w:rsid w:val="000668c9"/>
    <w:rPr/>
  </w:style>
  <w:style w:type="character" w:styleId="usernameec86aa" w:customStyle="1">
    <w:name w:val="username_ec86aa"/>
    <w:basedOn w:val="DefaultParagraphFont"/>
    <w:qFormat/>
    <w:rsid w:val="000668c9"/>
    <w:rPr/>
  </w:style>
  <w:style w:type="character" w:styleId="Hyperlink">
    <w:name w:val="Hyperlink"/>
    <w:basedOn w:val="DefaultParagraphFont"/>
    <w:uiPriority w:val="99"/>
    <w:unhideWhenUsed/>
    <w:rsid w:val="000668c9"/>
    <w:rPr>
      <w:color w:val="0000FF"/>
      <w:u w:val="single"/>
    </w:rPr>
  </w:style>
  <w:style w:type="character" w:styleId="contentfc5f50" w:customStyle="1">
    <w:name w:val="content_fc5f50"/>
    <w:basedOn w:val="DefaultParagraphFont"/>
    <w:qFormat/>
    <w:rsid w:val="000668c9"/>
    <w:rPr/>
  </w:style>
  <w:style w:type="character" w:styleId="UnresolvedMention" w:customStyle="1">
    <w:name w:val="Unresolved Mention"/>
    <w:basedOn w:val="DefaultParagraphFont"/>
    <w:uiPriority w:val="99"/>
    <w:semiHidden/>
    <w:unhideWhenUsed/>
    <w:qFormat/>
    <w:rsid w:val="000668c9"/>
    <w:rPr>
      <w:color w:val="605E5C"/>
      <w:shd w:fill="E1DFDD" w:val="clear"/>
    </w:rPr>
  </w:style>
  <w:style w:type="character" w:styleId="En-tteCar" w:customStyle="1">
    <w:name w:val="En-tête Car"/>
    <w:basedOn w:val="DefaultParagraphFont"/>
    <w:uiPriority w:val="99"/>
    <w:qFormat/>
    <w:rsid w:val="007a6af2"/>
    <w:rPr/>
  </w:style>
  <w:style w:type="character" w:styleId="PieddepageCar" w:customStyle="1">
    <w:name w:val="Pied de page Car"/>
    <w:basedOn w:val="DefaultParagraphFont"/>
    <w:uiPriority w:val="99"/>
    <w:qFormat/>
    <w:rsid w:val="007a6af2"/>
    <w:rPr/>
  </w:style>
  <w:style w:type="character" w:styleId="Sautdindex">
    <w:name w:val="Saut d'index"/>
    <w:qFormat/>
    <w:rPr/>
  </w:style>
  <w:style w:type="character" w:styleId="Caractresdenumrotation">
    <w:name w:val="Caractères de numérotation"/>
    <w:qFormat/>
    <w:rPr/>
  </w:style>
  <w:style w:type="character" w:styleId="FollowedHyperlink">
    <w:name w:val="FollowedHyperlink"/>
    <w:rPr>
      <w:color w:val="80000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NormalWeb">
    <w:name w:val="Normal (Web)"/>
    <w:basedOn w:val="Normal"/>
    <w:uiPriority w:val="99"/>
    <w:unhideWhenUsed/>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ListParagraph">
    <w:name w:val="List Paragraph"/>
    <w:basedOn w:val="Normal"/>
    <w:uiPriority w:val="34"/>
    <w:qFormat/>
    <w:rsid w:val="000668c9"/>
    <w:pPr>
      <w:spacing w:before="0" w:after="160"/>
      <w:ind w:left="720"/>
      <w:contextualSpacing/>
    </w:pPr>
    <w:rPr/>
  </w:style>
  <w:style w:type="paragraph" w:styleId="messagelistitemd5deea" w:customStyle="1">
    <w:name w:val="messagelistitem_d5deea"/>
    <w:basedOn w:val="Normal"/>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IndexHeading">
    <w:name w:val="Index Heading"/>
    <w:basedOn w:val="Titre"/>
    <w:pPr/>
    <w:rPr/>
  </w:style>
  <w:style w:type="paragraph" w:styleId="TOCHeading">
    <w:name w:val="TOC Heading"/>
    <w:basedOn w:val="Heading1"/>
    <w:next w:val="Normal"/>
    <w:uiPriority w:val="39"/>
    <w:unhideWhenUsed/>
    <w:qFormat/>
    <w:rsid w:val="000668c9"/>
    <w:pPr>
      <w:outlineLvl w:val="9"/>
    </w:pPr>
    <w:rPr>
      <w:kern w:val="0"/>
      <w:lang w:eastAsia="fr-FR"/>
      <w14:ligatures w14:val="none"/>
    </w:rPr>
  </w:style>
  <w:style w:type="paragraph" w:styleId="TOC1">
    <w:name w:val="TOC 1"/>
    <w:basedOn w:val="Normal"/>
    <w:next w:val="Normal"/>
    <w:autoRedefine/>
    <w:uiPriority w:val="39"/>
    <w:unhideWhenUsed/>
    <w:rsid w:val="000668c9"/>
    <w:pPr>
      <w:spacing w:before="0" w:after="100"/>
    </w:pPr>
    <w:rPr/>
  </w:style>
  <w:style w:type="paragraph" w:styleId="TOC3">
    <w:name w:val="TOC 3"/>
    <w:basedOn w:val="Normal"/>
    <w:next w:val="Normal"/>
    <w:autoRedefine/>
    <w:uiPriority w:val="39"/>
    <w:unhideWhenUsed/>
    <w:rsid w:val="000668c9"/>
    <w:pPr>
      <w:spacing w:before="0" w:after="100"/>
      <w:ind w:left="440"/>
    </w:pPr>
    <w:rPr/>
  </w:style>
  <w:style w:type="paragraph" w:styleId="TOC2">
    <w:name w:val="TOC 2"/>
    <w:basedOn w:val="Normal"/>
    <w:next w:val="Normal"/>
    <w:autoRedefine/>
    <w:uiPriority w:val="39"/>
    <w:unhideWhenUsed/>
    <w:rsid w:val="000668c9"/>
    <w:pPr>
      <w:spacing w:before="0" w:after="100"/>
      <w:ind w:left="220"/>
    </w:pPr>
    <w:rPr/>
  </w:style>
  <w:style w:type="paragraph" w:styleId="TOC4">
    <w:name w:val="TOC 4"/>
    <w:basedOn w:val="Normal"/>
    <w:next w:val="Normal"/>
    <w:autoRedefine/>
    <w:uiPriority w:val="39"/>
    <w:unhideWhenUsed/>
    <w:rsid w:val="000668c9"/>
    <w:pPr>
      <w:spacing w:before="0" w:after="100"/>
      <w:ind w:left="660"/>
    </w:pPr>
    <w:rPr>
      <w:rFonts w:eastAsia="" w:eastAsiaTheme="minorEastAsia"/>
      <w:lang w:eastAsia="fr-FR"/>
    </w:rPr>
  </w:style>
  <w:style w:type="paragraph" w:styleId="TOC5">
    <w:name w:val="TOC 5"/>
    <w:basedOn w:val="Normal"/>
    <w:next w:val="Normal"/>
    <w:autoRedefine/>
    <w:uiPriority w:val="39"/>
    <w:unhideWhenUsed/>
    <w:rsid w:val="000668c9"/>
    <w:pPr>
      <w:spacing w:before="0" w:after="100"/>
      <w:ind w:left="880"/>
    </w:pPr>
    <w:rPr>
      <w:rFonts w:eastAsia="" w:eastAsiaTheme="minorEastAsia"/>
      <w:lang w:eastAsia="fr-FR"/>
    </w:rPr>
  </w:style>
  <w:style w:type="paragraph" w:styleId="TOC6">
    <w:name w:val="TOC 6"/>
    <w:basedOn w:val="Normal"/>
    <w:next w:val="Normal"/>
    <w:autoRedefine/>
    <w:uiPriority w:val="39"/>
    <w:unhideWhenUsed/>
    <w:rsid w:val="000668c9"/>
    <w:pPr>
      <w:spacing w:before="0" w:after="100"/>
      <w:ind w:left="1100"/>
    </w:pPr>
    <w:rPr>
      <w:rFonts w:eastAsia="" w:eastAsiaTheme="minorEastAsia"/>
      <w:lang w:eastAsia="fr-FR"/>
    </w:rPr>
  </w:style>
  <w:style w:type="paragraph" w:styleId="TOC7">
    <w:name w:val="TOC 7"/>
    <w:basedOn w:val="Normal"/>
    <w:next w:val="Normal"/>
    <w:autoRedefine/>
    <w:uiPriority w:val="39"/>
    <w:unhideWhenUsed/>
    <w:rsid w:val="000668c9"/>
    <w:pPr>
      <w:spacing w:before="0" w:after="100"/>
      <w:ind w:left="1320"/>
    </w:pPr>
    <w:rPr>
      <w:rFonts w:eastAsia="" w:eastAsiaTheme="minorEastAsia"/>
      <w:lang w:eastAsia="fr-FR"/>
    </w:rPr>
  </w:style>
  <w:style w:type="paragraph" w:styleId="TOC8">
    <w:name w:val="TOC 8"/>
    <w:basedOn w:val="Normal"/>
    <w:next w:val="Normal"/>
    <w:autoRedefine/>
    <w:uiPriority w:val="39"/>
    <w:unhideWhenUsed/>
    <w:rsid w:val="000668c9"/>
    <w:pPr>
      <w:spacing w:before="0" w:after="100"/>
      <w:ind w:left="1540"/>
    </w:pPr>
    <w:rPr>
      <w:rFonts w:eastAsia="" w:eastAsiaTheme="minorEastAsia"/>
      <w:lang w:eastAsia="fr-FR"/>
    </w:rPr>
  </w:style>
  <w:style w:type="paragraph" w:styleId="TOC9">
    <w:name w:val="TOC 9"/>
    <w:basedOn w:val="Normal"/>
    <w:next w:val="Normal"/>
    <w:autoRedefine/>
    <w:uiPriority w:val="39"/>
    <w:unhideWhenUsed/>
    <w:rsid w:val="000668c9"/>
    <w:pPr>
      <w:spacing w:before="0" w:after="100"/>
      <w:ind w:left="1760"/>
    </w:pPr>
    <w:rPr>
      <w:rFonts w:eastAsia="" w:eastAsiaTheme="minorEastAsia"/>
      <w:lang w:eastAsia="fr-FR"/>
    </w:rPr>
  </w:style>
  <w:style w:type="paragraph" w:styleId="En-tteetpieddepage">
    <w:name w:val="En-tête et pied de page"/>
    <w:basedOn w:val="Normal"/>
    <w:qFormat/>
    <w:pPr/>
    <w:rPr/>
  </w:style>
  <w:style w:type="paragraph" w:styleId="HeaderandFooter">
    <w:name w:val="Header and Footer"/>
    <w:basedOn w:val="Normal"/>
    <w:qFormat/>
    <w:pPr/>
    <w:rPr/>
  </w:style>
  <w:style w:type="paragraph" w:styleId="Header">
    <w:name w:val="Header"/>
    <w:basedOn w:val="Normal"/>
    <w:link w:val="En-tteCar"/>
    <w:uiPriority w:val="99"/>
    <w:unhideWhenUsed/>
    <w:rsid w:val="007a6af2"/>
    <w:pPr>
      <w:tabs>
        <w:tab w:val="clear" w:pos="720"/>
        <w:tab w:val="center" w:pos="4513" w:leader="none"/>
        <w:tab w:val="right" w:pos="9026" w:leader="none"/>
      </w:tabs>
      <w:spacing w:lineRule="auto" w:line="240" w:before="0" w:after="0"/>
    </w:pPr>
    <w:rPr/>
  </w:style>
  <w:style w:type="paragraph" w:styleId="Footer">
    <w:name w:val="Footer"/>
    <w:basedOn w:val="Normal"/>
    <w:link w:val="PieddepageCar"/>
    <w:uiPriority w:val="99"/>
    <w:unhideWhenUsed/>
    <w:rsid w:val="007a6af2"/>
    <w:pPr>
      <w:tabs>
        <w:tab w:val="clear" w:pos="720"/>
        <w:tab w:val="center" w:pos="4513" w:leader="none"/>
        <w:tab w:val="right" w:pos="9026" w:leader="none"/>
      </w:tabs>
      <w:spacing w:lineRule="auto" w:line="240" w:before="0" w:after="0"/>
    </w:pPr>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numbering" w:styleId="Numrotation123">
    <w:name w:val="Numérotation 123"/>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0.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1.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yperlink" Target="https://blog.hubspot.fr/marketing/guide-seo-referencement" TargetMode="External"/><Relationship Id="rId39" Type="http://schemas.openxmlformats.org/officeDocument/2006/relationships/hyperlink" Target="https://www.seo.com/fr/basics/" TargetMode="External"/><Relationship Id="rId40" Type="http://schemas.openxmlformats.org/officeDocument/2006/relationships/hyperlink" Target="https://owasp.org/" TargetMode="External"/><Relationship Id="rId41" Type="http://schemas.openxmlformats.org/officeDocument/2006/relationships/hyperlink" Target="https://cyber.gouv.fr/" TargetMode="External"/><Relationship Id="rId42" Type="http://schemas.openxmlformats.org/officeDocument/2006/relationships/hyperlink" Target="https://cyber.gouv.fr/" TargetMode="External"/><Relationship Id="rId43" Type="http://schemas.openxmlformats.org/officeDocument/2006/relationships/hyperlink" Target="https://www.cnil.fr/fr" TargetMode="External"/><Relationship Id="rId44" Type="http://schemas.openxmlformats.org/officeDocument/2006/relationships/header" Target="header1.xml"/><Relationship Id="rId45" Type="http://schemas.openxmlformats.org/officeDocument/2006/relationships/header" Target="header2.xml"/><Relationship Id="rId46" Type="http://schemas.openxmlformats.org/officeDocument/2006/relationships/header" Target="header3.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oter" Target="footer3.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5.png"/><Relationship Id="rId3" Type="http://schemas.openxmlformats.org/officeDocument/2006/relationships/image" Target="media/image25.png"/>
</Relationships>
</file>

<file path=word/_rels/header3.xml.rels><?xml version="1.0" encoding="UTF-8"?>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5.png"/><Relationship Id="rId3" Type="http://schemas.openxmlformats.org/officeDocument/2006/relationships/image" Target="media/image25.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AFAE-364C-441E-B997-7BC483CD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Application>LibreOffice/24.2.5.2$MacOSX_X86_64 LibreOffice_project/bffef4ea93e59bebbeaf7f431bb02b1a39ee8a59</Application>
  <AppVersion>15.0000</AppVersion>
  <Pages>26</Pages>
  <Words>3140</Words>
  <Characters>17314</Characters>
  <CharactersWithSpaces>20303</CharactersWithSpaces>
  <Paragraphs>437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2024-06-28T12:59:00Z</dcterms:created>
  <dc:creator>Mickael pe</dc:creator>
  <dc:description/>
  <dc:language>fr-FR</dc:language>
  <cp:lastModifiedBy/>
  <dcterms:modified xsi:type="dcterms:W3CDTF">2024-08-04T20:39:16Z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