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Proposed Agenda for Notice of Annual Meeting December 20, 2014 at</w:t>
        <w:br/>
        <w:t>Imperial Crossfit at 2:00pm to 4:00pm</w:t>
        <w:br/>
        <w:br/>
        <w:t>1) Call to Order</w:t>
        <w:br/>
        <w:br/>
        <w:t>2) Voting Procedures (20 minutes)</w:t>
        <w:br/>
        <w:t>--&gt;Elections by members</w:t>
        <w:br/>
        <w:br/>
        <w:t>3) Discussion and Vote on Bylaws (15 min)</w:t>
        <w:br/>
        <w:br/>
        <w:t>4) Report of Officers / Treasury Report/LWC Financials (5 minutes)</w:t>
        <w:br/>
        <w:br/>
        <w:t>5) Discussion of Preliminary Meet Schedule (Tentative and Proposed)</w:t>
        <w:br/>
        <w:t>Including Grandfathered Meets (?) and All Sanctioned Meets so Far.</w:t>
        <w:br/>
        <w:t>(20 minutes)</w:t>
        <w:br/>
        <w:t>--&gt;Grandfathered Meets</w:t>
        <w:br/>
        <w:t>--&gt;Sanctions Meets</w:t>
        <w:br/>
        <w:br/>
        <w:t>6) WA Website - Webmaster (5 minutes)</w:t>
        <w:br/>
        <w:t xml:space="preserve"> --&gt;Introduction of WA LWC Website - </w:t>
      </w:r>
      <w:hyperlink r:id="rId2" w:tgtFrame="_blank">
        <w:r>
          <w:rPr>
            <w:rStyle w:val="InternetLink"/>
          </w:rPr>
          <w:t>http://</w:t>
        </w:r>
      </w:hyperlink>
      <w:r>
        <w:rPr/>
        <w:br/>
        <w:t>--&gt;Bylaws Posted on  the Website</w:t>
        <w:br/>
        <w:br/>
        <w:t>7) WA Regional Open Format discussion? (15 minutes)</w:t>
        <w:br/>
        <w:t>--&gt;How to spend the money?</w:t>
        <w:br/>
        <w:t>--&gt;Event and Propose Dates</w:t>
        <w:br/>
        <w:br/>
        <w:t>8) Referee Issues, Clinics, Best Practices for Judging (15 minutes)</w:t>
        <w:br/>
        <w:t>--&gt;More certify judges to support meets and improve standards</w:t>
        <w:br/>
        <w:br/>
        <w:t>9) Other Issues, e.i. New Clubs, etc.(10 Min)</w:t>
        <w:br/>
        <w:br/>
        <w:t>10) Closing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ashingtonweightlifting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2014-11-10T16:55:32Z</dcterms:created>
  <dc:language>en-US</dc:language>
  <dcterms:modified xsi:type="dcterms:W3CDTF">2014-11-10T16:56:24Z</dcterms:modified>
  <cp:revision>1</cp:revision>
</cp:coreProperties>
</file>