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5BC98" w14:textId="75BAA081" w:rsidR="00C06E99" w:rsidRPr="0084377C" w:rsidRDefault="00C06E99" w:rsidP="00C06E99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14:ligatures w14:val="none"/>
        </w:rPr>
      </w:pPr>
      <w:r w:rsidRPr="0084377C">
        <w:rPr>
          <w:rFonts w:ascii="Arial" w:eastAsia="Times New Roman" w:hAnsi="Arial" w:cs="Arial"/>
          <w:b/>
          <w:bCs/>
          <w:color w:val="000000"/>
          <w:kern w:val="36"/>
          <w:sz w:val="48"/>
          <w:szCs w:val="48"/>
          <w14:ligatures w14:val="none"/>
        </w:rPr>
        <w:t xml:space="preserve">Maria José Arredondo Arboleda </w:t>
      </w:r>
    </w:p>
    <w:p w14:paraId="0E10E0EC" w14:textId="0D3AA0FC" w:rsidR="00C06E99" w:rsidRPr="0084377C" w:rsidRDefault="00C06E99" w:rsidP="00C06E99">
      <w:pPr>
        <w:spacing w:after="100" w:afterAutospacing="1" w:line="240" w:lineRule="auto"/>
        <w:rPr>
          <w:rFonts w:ascii="Arial" w:hAnsi="Arial" w:cs="Arial"/>
          <w:b/>
          <w:bCs/>
          <w:color w:val="000000"/>
          <w:kern w:val="0"/>
          <w14:ligatures w14:val="none"/>
        </w:rPr>
      </w:pPr>
      <w:r w:rsidRPr="0084377C">
        <w:rPr>
          <w:rFonts w:ascii="Arial" w:hAnsi="Arial" w:cs="Arial"/>
          <w:b/>
          <w:bCs/>
          <w:color w:val="000000"/>
          <w:kern w:val="0"/>
          <w14:ligatures w14:val="none"/>
        </w:rPr>
        <w:t>Estudiante de Administración de Negocios Internacionales</w:t>
      </w:r>
    </w:p>
    <w:p w14:paraId="38917F13" w14:textId="58FFEB56" w:rsidR="00C06E99" w:rsidRPr="0084377C" w:rsidRDefault="00C06E99" w:rsidP="00C06E99">
      <w:p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84377C">
        <w:rPr>
          <w:rFonts w:ascii="Arial" w:hAnsi="Arial" w:cs="Arial"/>
          <w:color w:val="000000"/>
          <w:kern w:val="0"/>
          <w14:ligatures w14:val="none"/>
        </w:rPr>
        <w:t>Envigado, Antioquia, Colombia</w:t>
      </w:r>
    </w:p>
    <w:p w14:paraId="40C4BE5D" w14:textId="7D05B953" w:rsidR="00C06E99" w:rsidRPr="0084377C" w:rsidRDefault="0084377C" w:rsidP="00C06E99">
      <w:p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84377C">
        <w:rPr>
          <w:rFonts w:ascii="Arial" w:hAnsi="Arial" w:cs="Arial"/>
          <w:color w:val="000000"/>
          <w:kern w:val="0"/>
          <w14:ligatures w14:val="none"/>
        </w:rPr>
        <w:t>maria45arboleda</w:t>
      </w:r>
      <w:r w:rsidR="00C06E99" w:rsidRPr="0084377C">
        <w:rPr>
          <w:rFonts w:ascii="Arial" w:hAnsi="Arial" w:cs="Arial"/>
          <w:color w:val="000000"/>
          <w:kern w:val="0"/>
          <w14:ligatures w14:val="none"/>
        </w:rPr>
        <w:t>@</w:t>
      </w:r>
      <w:r w:rsidRPr="0084377C">
        <w:rPr>
          <w:rFonts w:ascii="Arial" w:hAnsi="Arial" w:cs="Arial"/>
          <w:color w:val="000000"/>
          <w:kern w:val="0"/>
          <w14:ligatures w14:val="none"/>
        </w:rPr>
        <w:t>gmail</w:t>
      </w:r>
      <w:r w:rsidR="00C06E99" w:rsidRPr="0084377C">
        <w:rPr>
          <w:rFonts w:ascii="Arial" w:hAnsi="Arial" w:cs="Arial"/>
          <w:color w:val="000000"/>
          <w:kern w:val="0"/>
          <w14:ligatures w14:val="none"/>
        </w:rPr>
        <w:t xml:space="preserve">.com | </w:t>
      </w:r>
      <w:r w:rsidRPr="0084377C">
        <w:rPr>
          <w:rFonts w:ascii="Arial" w:hAnsi="Arial" w:cs="Arial"/>
          <w:color w:val="000000"/>
          <w:kern w:val="0"/>
          <w14:ligatures w14:val="none"/>
        </w:rPr>
        <w:t>Cel:</w:t>
      </w:r>
      <w:r w:rsidR="00C06E99" w:rsidRPr="0084377C">
        <w:rPr>
          <w:rFonts w:ascii="Arial" w:hAnsi="Arial" w:cs="Arial"/>
          <w:color w:val="000000"/>
          <w:kern w:val="0"/>
          <w14:ligatures w14:val="none"/>
        </w:rPr>
        <w:t xml:space="preserve"> </w:t>
      </w:r>
      <w:r w:rsidRPr="0084377C">
        <w:rPr>
          <w:rFonts w:ascii="Arial" w:hAnsi="Arial" w:cs="Arial"/>
          <w:color w:val="000000"/>
          <w:kern w:val="0"/>
          <w14:ligatures w14:val="none"/>
        </w:rPr>
        <w:t>310</w:t>
      </w:r>
      <w:r w:rsidR="00C06E99" w:rsidRPr="0084377C">
        <w:rPr>
          <w:rFonts w:ascii="Arial" w:hAnsi="Arial" w:cs="Arial"/>
          <w:color w:val="000000"/>
          <w:kern w:val="0"/>
          <w14:ligatures w14:val="none"/>
        </w:rPr>
        <w:t xml:space="preserve"> </w:t>
      </w:r>
      <w:r w:rsidRPr="0084377C">
        <w:rPr>
          <w:rFonts w:ascii="Arial" w:hAnsi="Arial" w:cs="Arial"/>
          <w:color w:val="000000"/>
          <w:kern w:val="0"/>
          <w14:ligatures w14:val="none"/>
        </w:rPr>
        <w:t>2695131</w:t>
      </w:r>
    </w:p>
    <w:p w14:paraId="56C7D40B" w14:textId="77777777" w:rsidR="00C06E99" w:rsidRPr="0084377C" w:rsidRDefault="00C06E99" w:rsidP="00C06E9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84377C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PERFIL PROFESIONAL</w:t>
      </w:r>
    </w:p>
    <w:p w14:paraId="4B1E972B" w14:textId="578E4362" w:rsidR="00C06E99" w:rsidRPr="0084377C" w:rsidRDefault="00C06E99" w:rsidP="00C06E99">
      <w:p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84377C">
        <w:rPr>
          <w:rFonts w:ascii="Arial" w:hAnsi="Arial" w:cs="Arial"/>
          <w:color w:val="000000"/>
          <w:kern w:val="0"/>
          <w14:ligatures w14:val="none"/>
        </w:rPr>
        <w:t>Estudiante de Administración de Negocios Internacionales con mentalidad multicultural y un fuerte enfoque en el desarrollo y proyección de mercados globales. Altamente proactiva, disciplinado y con una sólida capacidad de análisis estratégico para la toma de decisiones empresariales. Con dominio del idioma inglés certificado y habilidades avanzadas en herramientas tecnológicas y de simulación de negocios, orientada a aportar valor en áreas de comercio exterior, logística e internacionalización.</w:t>
      </w:r>
    </w:p>
    <w:p w14:paraId="6F9A190C" w14:textId="77777777" w:rsidR="00C06E99" w:rsidRPr="0084377C" w:rsidRDefault="00C06E99" w:rsidP="00C06E9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84377C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EDUCACIÓN</w:t>
      </w:r>
    </w:p>
    <w:p w14:paraId="39395385" w14:textId="77777777" w:rsidR="0084377C" w:rsidRDefault="00C06E99" w:rsidP="0084377C">
      <w:p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84377C">
        <w:rPr>
          <w:rFonts w:ascii="Arial" w:hAnsi="Arial" w:cs="Arial"/>
          <w:b/>
          <w:bCs/>
          <w:color w:val="000000"/>
          <w:kern w:val="0"/>
          <w14:ligatures w14:val="none"/>
        </w:rPr>
        <w:t>Pregrado en Administración de Negocios Internacionales</w:t>
      </w:r>
    </w:p>
    <w:p w14:paraId="290FD32C" w14:textId="58511256" w:rsidR="00C06E99" w:rsidRPr="0084377C" w:rsidRDefault="0084377C" w:rsidP="0084377C">
      <w:p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84377C">
        <w:rPr>
          <w:rFonts w:ascii="Arial" w:hAnsi="Arial" w:cs="Arial"/>
          <w:i/>
          <w:iCs/>
          <w:color w:val="000000"/>
          <w:kern w:val="0"/>
          <w14:ligatures w14:val="none"/>
        </w:rPr>
        <w:t xml:space="preserve">Institución Universitaria de Envigado </w:t>
      </w:r>
      <w:r w:rsidR="00C06E99" w:rsidRPr="0084377C">
        <w:rPr>
          <w:rFonts w:ascii="Arial" w:hAnsi="Arial" w:cs="Arial"/>
          <w:color w:val="000000"/>
          <w:kern w:val="0"/>
          <w14:ligatures w14:val="none"/>
        </w:rPr>
        <w:t>| En curso</w:t>
      </w:r>
    </w:p>
    <w:p w14:paraId="5F24F77B" w14:textId="77777777" w:rsidR="00C06E99" w:rsidRPr="0084377C" w:rsidRDefault="00C06E99" w:rsidP="00C06E9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84377C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FORMACIÓN COMPLEMENTARIA &amp; CERTIFICACIONES</w:t>
      </w:r>
    </w:p>
    <w:p w14:paraId="283701E0" w14:textId="77777777" w:rsidR="00C06E99" w:rsidRPr="0084377C" w:rsidRDefault="00C06E99" w:rsidP="00C06E99">
      <w:pPr>
        <w:numPr>
          <w:ilvl w:val="0"/>
          <w:numId w:val="2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84377C">
        <w:rPr>
          <w:rFonts w:ascii="Arial" w:hAnsi="Arial" w:cs="Arial"/>
          <w:b/>
          <w:bCs/>
          <w:color w:val="000000"/>
          <w:kern w:val="0"/>
          <w14:ligatures w14:val="none"/>
        </w:rPr>
        <w:t>Certificación de Idioma Inglés: APTIS (Nivel B2)</w:t>
      </w:r>
    </w:p>
    <w:p w14:paraId="614FC032" w14:textId="77777777" w:rsidR="00C06E99" w:rsidRPr="0084377C" w:rsidRDefault="00C06E99" w:rsidP="00C06E99">
      <w:pPr>
        <w:numPr>
          <w:ilvl w:val="1"/>
          <w:numId w:val="2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84377C">
        <w:rPr>
          <w:rFonts w:ascii="Arial" w:hAnsi="Arial" w:cs="Arial"/>
          <w:i/>
          <w:iCs/>
          <w:color w:val="000000"/>
          <w:kern w:val="0"/>
          <w14:ligatures w14:val="none"/>
        </w:rPr>
        <w:t>British Council</w:t>
      </w:r>
      <w:r w:rsidRPr="0084377C">
        <w:rPr>
          <w:rFonts w:ascii="Arial" w:hAnsi="Arial" w:cs="Arial"/>
          <w:color w:val="000000"/>
          <w:kern w:val="0"/>
          <w14:ligatures w14:val="none"/>
        </w:rPr>
        <w:t> | Certificado obtenido en julio de 2025.</w:t>
      </w:r>
    </w:p>
    <w:p w14:paraId="4B8D257D" w14:textId="35BF7798" w:rsidR="00C06E99" w:rsidRPr="0084377C" w:rsidRDefault="00C06E99" w:rsidP="00C06E99">
      <w:pPr>
        <w:numPr>
          <w:ilvl w:val="0"/>
          <w:numId w:val="2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84377C">
        <w:rPr>
          <w:rFonts w:ascii="Arial" w:hAnsi="Arial" w:cs="Arial"/>
          <w:b/>
          <w:bCs/>
          <w:color w:val="000000"/>
          <w:kern w:val="0"/>
          <w14:ligatures w14:val="none"/>
        </w:rPr>
        <w:t>Cursos y</w:t>
      </w:r>
      <w:r w:rsidR="0084377C" w:rsidRPr="0084377C">
        <w:rPr>
          <w:rFonts w:ascii="Arial" w:hAnsi="Arial" w:cs="Arial"/>
          <w:b/>
          <w:bCs/>
          <w:color w:val="000000"/>
          <w:kern w:val="0"/>
          <w14:ligatures w14:val="none"/>
        </w:rPr>
        <w:t xml:space="preserve"> </w:t>
      </w:r>
      <w:r w:rsidRPr="0084377C">
        <w:rPr>
          <w:rFonts w:ascii="Arial" w:hAnsi="Arial" w:cs="Arial"/>
          <w:b/>
          <w:bCs/>
          <w:color w:val="000000"/>
          <w:kern w:val="0"/>
          <w14:ligatures w14:val="none"/>
        </w:rPr>
        <w:t>Seminarios de Comercio Exterior</w:t>
      </w:r>
    </w:p>
    <w:p w14:paraId="00E418C3" w14:textId="44A9F9E5" w:rsidR="00C06E99" w:rsidRPr="0084377C" w:rsidRDefault="00C06E99" w:rsidP="00C06E99">
      <w:pPr>
        <w:numPr>
          <w:ilvl w:val="1"/>
          <w:numId w:val="2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84377C">
        <w:rPr>
          <w:rFonts w:ascii="Arial" w:hAnsi="Arial" w:cs="Arial"/>
          <w:i/>
          <w:iCs/>
          <w:color w:val="000000"/>
          <w:kern w:val="0"/>
          <w14:ligatures w14:val="none"/>
        </w:rPr>
        <w:t>ProColombia</w:t>
      </w:r>
      <w:r w:rsidRPr="0084377C">
        <w:rPr>
          <w:rFonts w:ascii="Arial" w:hAnsi="Arial" w:cs="Arial"/>
          <w:color w:val="000000"/>
          <w:kern w:val="0"/>
          <w14:ligatures w14:val="none"/>
        </w:rPr>
        <w:t> | Realizado en</w:t>
      </w:r>
      <w:r w:rsidR="00D4481B">
        <w:rPr>
          <w:rFonts w:ascii="Arial" w:hAnsi="Arial" w:cs="Arial"/>
          <w:color w:val="000000"/>
          <w:kern w:val="0"/>
          <w14:ligatures w14:val="none"/>
        </w:rPr>
        <w:t xml:space="preserve"> Octubre de </w:t>
      </w:r>
      <w:r w:rsidRPr="0084377C">
        <w:rPr>
          <w:rFonts w:ascii="Arial" w:hAnsi="Arial" w:cs="Arial"/>
          <w:color w:val="000000"/>
          <w:kern w:val="0"/>
          <w14:ligatures w14:val="none"/>
        </w:rPr>
        <w:t>2025.</w:t>
      </w:r>
    </w:p>
    <w:p w14:paraId="499696FA" w14:textId="77777777" w:rsidR="00C06E99" w:rsidRPr="0084377C" w:rsidRDefault="00C06E99" w:rsidP="00C06E99">
      <w:pPr>
        <w:numPr>
          <w:ilvl w:val="1"/>
          <w:numId w:val="2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84377C">
        <w:rPr>
          <w:rFonts w:ascii="Arial" w:hAnsi="Arial" w:cs="Arial"/>
          <w:color w:val="000000"/>
          <w:kern w:val="0"/>
          <w14:ligatures w14:val="none"/>
        </w:rPr>
        <w:t>Enfoque: Herramientas de internacionalización, análisis de mercados y estrategias para la expansión del comercio global.</w:t>
      </w:r>
    </w:p>
    <w:p w14:paraId="312AE01F" w14:textId="77777777" w:rsidR="00C06E99" w:rsidRPr="0084377C" w:rsidRDefault="00C06E99" w:rsidP="00C06E9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84377C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LOGROS ACADÉMICOS Y DESTACADOS</w:t>
      </w:r>
    </w:p>
    <w:p w14:paraId="67E8C14D" w14:textId="7C8CF94A" w:rsidR="00C06E99" w:rsidRPr="0084377C" w:rsidRDefault="0084377C" w:rsidP="0084377C">
      <w:p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>
        <w:rPr>
          <w:rFonts w:ascii="Arial" w:hAnsi="Arial" w:cs="Arial"/>
          <w:b/>
          <w:bCs/>
          <w:color w:val="000000"/>
          <w:kern w:val="0"/>
          <w14:ligatures w14:val="none"/>
        </w:rPr>
        <w:t>Top 12</w:t>
      </w:r>
      <w:r w:rsidR="00C06E99" w:rsidRPr="0084377C">
        <w:rPr>
          <w:rFonts w:ascii="Arial" w:hAnsi="Arial" w:cs="Arial"/>
          <w:b/>
          <w:bCs/>
          <w:color w:val="000000"/>
          <w:kern w:val="0"/>
          <w14:ligatures w14:val="none"/>
        </w:rPr>
        <w:t xml:space="preserve"> en el Concurso Internacional de Simulación de Negocios "CompanyGame"</w:t>
      </w:r>
      <w:r>
        <w:rPr>
          <w:rFonts w:ascii="Arial" w:hAnsi="Arial" w:cs="Arial"/>
          <w:color w:val="000000"/>
          <w:kern w:val="0"/>
          <w14:ligatures w14:val="none"/>
        </w:rPr>
        <w:t xml:space="preserve"> (</w:t>
      </w:r>
      <w:r w:rsidR="00C06E99" w:rsidRPr="0084377C">
        <w:rPr>
          <w:rFonts w:ascii="Arial" w:hAnsi="Arial" w:cs="Arial"/>
          <w:i/>
          <w:iCs/>
          <w:color w:val="000000"/>
          <w:kern w:val="0"/>
          <w14:ligatures w14:val="none"/>
        </w:rPr>
        <w:t>Edición 2026</w:t>
      </w:r>
      <w:r>
        <w:rPr>
          <w:rFonts w:ascii="Arial" w:hAnsi="Arial" w:cs="Arial"/>
          <w:i/>
          <w:iCs/>
          <w:color w:val="000000"/>
          <w:kern w:val="0"/>
          <w14:ligatures w14:val="none"/>
        </w:rPr>
        <w:t>)</w:t>
      </w:r>
    </w:p>
    <w:p w14:paraId="674C956A" w14:textId="3C50B092" w:rsidR="00C06E99" w:rsidRPr="0084377C" w:rsidRDefault="00C06E99" w:rsidP="0084377C">
      <w:p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84377C">
        <w:rPr>
          <w:rFonts w:ascii="Arial" w:hAnsi="Arial" w:cs="Arial"/>
          <w:color w:val="000000"/>
          <w:kern w:val="0"/>
          <w14:ligatures w14:val="none"/>
        </w:rPr>
        <w:t xml:space="preserve">Desempeño en la gestión y dirección virtual de una compañía dentro de un entorno competitivo </w:t>
      </w:r>
      <w:r w:rsidR="0084377C" w:rsidRPr="0084377C">
        <w:rPr>
          <w:rFonts w:ascii="Arial" w:hAnsi="Arial" w:cs="Arial"/>
          <w:color w:val="000000"/>
          <w:kern w:val="0"/>
          <w14:ligatures w14:val="none"/>
        </w:rPr>
        <w:t>a nivel global</w:t>
      </w:r>
      <w:r w:rsidRPr="0084377C">
        <w:rPr>
          <w:rFonts w:ascii="Arial" w:hAnsi="Arial" w:cs="Arial"/>
          <w:color w:val="000000"/>
          <w:kern w:val="0"/>
          <w14:ligatures w14:val="none"/>
        </w:rPr>
        <w:t>. Aplicación práctica de conocimientos en planificación estratégica, análisis de datos del mercado y toma de decisiones bajo presión en áreas de operaciones y logística.</w:t>
      </w:r>
    </w:p>
    <w:p w14:paraId="000CF9AD" w14:textId="77777777" w:rsidR="00C06E99" w:rsidRPr="0084377C" w:rsidRDefault="00C06E99" w:rsidP="00C06E9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84377C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COMPETENCIAS TÉCNICAS (Habilidades Duras)</w:t>
      </w:r>
    </w:p>
    <w:p w14:paraId="0CD3001F" w14:textId="77777777" w:rsidR="00C06E99" w:rsidRPr="0084377C" w:rsidRDefault="00C06E99" w:rsidP="00C06E99">
      <w:pPr>
        <w:numPr>
          <w:ilvl w:val="0"/>
          <w:numId w:val="4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84377C">
        <w:rPr>
          <w:rFonts w:ascii="Arial" w:hAnsi="Arial" w:cs="Arial"/>
          <w:b/>
          <w:bCs/>
          <w:color w:val="000000"/>
          <w:kern w:val="0"/>
          <w14:ligatures w14:val="none"/>
        </w:rPr>
        <w:t>Idiomas:</w:t>
      </w:r>
      <w:r w:rsidRPr="0084377C">
        <w:rPr>
          <w:rFonts w:ascii="Arial" w:hAnsi="Arial" w:cs="Arial"/>
          <w:color w:val="000000"/>
          <w:kern w:val="0"/>
          <w14:ligatures w14:val="none"/>
        </w:rPr>
        <w:t> Español (Nativo) | Inglés (Nivel B2 Certificado).</w:t>
      </w:r>
    </w:p>
    <w:p w14:paraId="15B8676D" w14:textId="77777777" w:rsidR="00C06E99" w:rsidRPr="0084377C" w:rsidRDefault="00C06E99" w:rsidP="00C06E99">
      <w:pPr>
        <w:numPr>
          <w:ilvl w:val="0"/>
          <w:numId w:val="4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84377C">
        <w:rPr>
          <w:rFonts w:ascii="Arial" w:hAnsi="Arial" w:cs="Arial"/>
          <w:b/>
          <w:bCs/>
          <w:color w:val="000000"/>
          <w:kern w:val="0"/>
          <w14:ligatures w14:val="none"/>
        </w:rPr>
        <w:t>Herramientas Digitales:</w:t>
      </w:r>
      <w:r w:rsidRPr="0084377C">
        <w:rPr>
          <w:rFonts w:ascii="Arial" w:hAnsi="Arial" w:cs="Arial"/>
          <w:color w:val="000000"/>
          <w:kern w:val="0"/>
          <w14:ligatures w14:val="none"/>
        </w:rPr>
        <w:t> Dominio de Microsoft 365 (Word, Excel, PowerPoint, Teams).</w:t>
      </w:r>
    </w:p>
    <w:p w14:paraId="5E6490A3" w14:textId="77777777" w:rsidR="00C06E99" w:rsidRPr="0084377C" w:rsidRDefault="00C06E99" w:rsidP="00C06E99">
      <w:pPr>
        <w:numPr>
          <w:ilvl w:val="0"/>
          <w:numId w:val="4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84377C">
        <w:rPr>
          <w:rFonts w:ascii="Arial" w:hAnsi="Arial" w:cs="Arial"/>
          <w:b/>
          <w:bCs/>
          <w:color w:val="000000"/>
          <w:kern w:val="0"/>
          <w14:ligatures w14:val="none"/>
        </w:rPr>
        <w:lastRenderedPageBreak/>
        <w:t>Áreas de Especialidad:</w:t>
      </w:r>
      <w:r w:rsidRPr="0084377C">
        <w:rPr>
          <w:rFonts w:ascii="Arial" w:hAnsi="Arial" w:cs="Arial"/>
          <w:color w:val="000000"/>
          <w:kern w:val="0"/>
          <w14:ligatures w14:val="none"/>
        </w:rPr>
        <w:t> Análisis de mercados internacionales, fundamentos de comercio exterior y gestión estratégica de empresas virtuales.</w:t>
      </w:r>
    </w:p>
    <w:p w14:paraId="530DB545" w14:textId="6848F93B" w:rsidR="00C06E99" w:rsidRPr="0084377C" w:rsidRDefault="00C06E99" w:rsidP="00C06E99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</w:pPr>
      <w:r w:rsidRPr="0084377C">
        <w:rPr>
          <w:rFonts w:ascii="Arial" w:eastAsia="Times New Roman" w:hAnsi="Arial" w:cs="Arial"/>
          <w:b/>
          <w:bCs/>
          <w:color w:val="000000"/>
          <w:kern w:val="0"/>
          <w:sz w:val="27"/>
          <w:szCs w:val="27"/>
          <w14:ligatures w14:val="none"/>
        </w:rPr>
        <w:t>HABILIDADES PROFESIONALES</w:t>
      </w:r>
    </w:p>
    <w:p w14:paraId="4FEFE996" w14:textId="77777777" w:rsidR="00C06E99" w:rsidRPr="0084377C" w:rsidRDefault="00C06E99" w:rsidP="00C06E99">
      <w:pPr>
        <w:numPr>
          <w:ilvl w:val="0"/>
          <w:numId w:val="5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84377C">
        <w:rPr>
          <w:rFonts w:ascii="Arial" w:hAnsi="Arial" w:cs="Arial"/>
          <w:b/>
          <w:bCs/>
          <w:color w:val="000000"/>
          <w:kern w:val="0"/>
          <w14:ligatures w14:val="none"/>
        </w:rPr>
        <w:t>Toma de decisiones estratégicas:</w:t>
      </w:r>
      <w:r w:rsidRPr="0084377C">
        <w:rPr>
          <w:rFonts w:ascii="Arial" w:hAnsi="Arial" w:cs="Arial"/>
          <w:color w:val="000000"/>
          <w:kern w:val="0"/>
          <w14:ligatures w14:val="none"/>
        </w:rPr>
        <w:t> Capacidad analítica desarrollada a través de herramientas de simulación gerencial.</w:t>
      </w:r>
    </w:p>
    <w:p w14:paraId="41E1114F" w14:textId="77777777" w:rsidR="00C06E99" w:rsidRPr="0084377C" w:rsidRDefault="00C06E99" w:rsidP="00C06E99">
      <w:pPr>
        <w:numPr>
          <w:ilvl w:val="0"/>
          <w:numId w:val="5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84377C">
        <w:rPr>
          <w:rFonts w:ascii="Arial" w:hAnsi="Arial" w:cs="Arial"/>
          <w:b/>
          <w:bCs/>
          <w:color w:val="000000"/>
          <w:kern w:val="0"/>
          <w14:ligatures w14:val="none"/>
        </w:rPr>
        <w:t>Liderazgo y Trabajo en Equipo:</w:t>
      </w:r>
      <w:r w:rsidRPr="0084377C">
        <w:rPr>
          <w:rFonts w:ascii="Arial" w:hAnsi="Arial" w:cs="Arial"/>
          <w:color w:val="000000"/>
          <w:kern w:val="0"/>
          <w14:ligatures w14:val="none"/>
        </w:rPr>
        <w:t> Experiencia coordinando objetivos comunes en entornos académicos de alta exigencia.</w:t>
      </w:r>
    </w:p>
    <w:p w14:paraId="7261DA2A" w14:textId="77777777" w:rsidR="00C06E99" w:rsidRPr="0084377C" w:rsidRDefault="00C06E99" w:rsidP="00C06E99">
      <w:pPr>
        <w:numPr>
          <w:ilvl w:val="0"/>
          <w:numId w:val="5"/>
        </w:numPr>
        <w:spacing w:after="100" w:afterAutospacing="1" w:line="240" w:lineRule="auto"/>
        <w:rPr>
          <w:rFonts w:ascii="Arial" w:hAnsi="Arial" w:cs="Arial"/>
          <w:color w:val="000000"/>
          <w:kern w:val="0"/>
          <w14:ligatures w14:val="none"/>
        </w:rPr>
      </w:pPr>
      <w:r w:rsidRPr="0084377C">
        <w:rPr>
          <w:rFonts w:ascii="Arial" w:hAnsi="Arial" w:cs="Arial"/>
          <w:b/>
          <w:bCs/>
          <w:color w:val="000000"/>
          <w:kern w:val="0"/>
          <w14:ligatures w14:val="none"/>
        </w:rPr>
        <w:t>Adaptabilidad y Disciplina:</w:t>
      </w:r>
      <w:r w:rsidRPr="0084377C">
        <w:rPr>
          <w:rFonts w:ascii="Arial" w:hAnsi="Arial" w:cs="Arial"/>
          <w:color w:val="000000"/>
          <w:kern w:val="0"/>
          <w14:ligatures w14:val="none"/>
        </w:rPr>
        <w:t> Facilidad para absorber nuevos conocimientos técnicos y metodologías ágiles de trabajo.</w:t>
      </w:r>
    </w:p>
    <w:p w14:paraId="3DBEE8B1" w14:textId="77777777" w:rsidR="00C06E99" w:rsidRPr="0084377C" w:rsidRDefault="00C06E99">
      <w:pPr>
        <w:rPr>
          <w:rFonts w:ascii="Arial" w:hAnsi="Arial" w:cs="Arial"/>
        </w:rPr>
      </w:pPr>
    </w:p>
    <w:sectPr w:rsidR="00C06E99" w:rsidRPr="008437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C682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A4D8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0949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477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F080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015732">
    <w:abstractNumId w:val="2"/>
  </w:num>
  <w:num w:numId="2" w16cid:durableId="1332903178">
    <w:abstractNumId w:val="0"/>
  </w:num>
  <w:num w:numId="3" w16cid:durableId="203754972">
    <w:abstractNumId w:val="1"/>
  </w:num>
  <w:num w:numId="4" w16cid:durableId="195236156">
    <w:abstractNumId w:val="3"/>
  </w:num>
  <w:num w:numId="5" w16cid:durableId="20718022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/>
  <w:revisionView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99"/>
    <w:rsid w:val="004D4CA6"/>
    <w:rsid w:val="0084377C"/>
    <w:rsid w:val="009A268F"/>
    <w:rsid w:val="00C06E99"/>
    <w:rsid w:val="00D36A4F"/>
    <w:rsid w:val="00D4481B"/>
    <w:rsid w:val="00D56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67E6B3"/>
  <w15:chartTrackingRefBased/>
  <w15:docId w15:val="{90A9D9E3-FB47-0F44-BED8-7F025E583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6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6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06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6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6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6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6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6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6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6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6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6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6E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6E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6E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6E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6E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6E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6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6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6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6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6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6E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6E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6E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6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6E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6E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6E9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Fuentedeprrafopredeter"/>
    <w:rsid w:val="00C06E99"/>
  </w:style>
  <w:style w:type="character" w:customStyle="1" w:styleId="citation-177">
    <w:name w:val="citation-177"/>
    <w:basedOn w:val="Fuentedeprrafopredeter"/>
    <w:rsid w:val="00C06E99"/>
  </w:style>
  <w:style w:type="character" w:customStyle="1" w:styleId="citation-176">
    <w:name w:val="citation-176"/>
    <w:basedOn w:val="Fuentedeprrafopredeter"/>
    <w:rsid w:val="00C06E99"/>
  </w:style>
  <w:style w:type="character" w:customStyle="1" w:styleId="citation-175">
    <w:name w:val="citation-175"/>
    <w:basedOn w:val="Fuentedeprrafopredeter"/>
    <w:rsid w:val="00C06E99"/>
  </w:style>
  <w:style w:type="character" w:customStyle="1" w:styleId="citation-174">
    <w:name w:val="citation-174"/>
    <w:basedOn w:val="Fuentedeprrafopredeter"/>
    <w:rsid w:val="00C06E99"/>
  </w:style>
  <w:style w:type="character" w:customStyle="1" w:styleId="citation-173">
    <w:name w:val="citation-173"/>
    <w:basedOn w:val="Fuentedeprrafopredeter"/>
    <w:rsid w:val="00C06E99"/>
  </w:style>
  <w:style w:type="character" w:customStyle="1" w:styleId="citation-172">
    <w:name w:val="citation-172"/>
    <w:basedOn w:val="Fuentedeprrafopredeter"/>
    <w:rsid w:val="00C06E99"/>
  </w:style>
  <w:style w:type="character" w:customStyle="1" w:styleId="citation-171">
    <w:name w:val="citation-171"/>
    <w:basedOn w:val="Fuentedeprrafopredeter"/>
    <w:rsid w:val="00C06E99"/>
  </w:style>
  <w:style w:type="character" w:customStyle="1" w:styleId="citation-170">
    <w:name w:val="citation-170"/>
    <w:basedOn w:val="Fuentedeprrafopredeter"/>
    <w:rsid w:val="00C06E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345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Jose Arredondo Arboleda</dc:creator>
  <cp:keywords/>
  <dc:description/>
  <cp:lastModifiedBy>Maria Jose Arredondo Arboleda</cp:lastModifiedBy>
  <cp:revision>2</cp:revision>
  <dcterms:created xsi:type="dcterms:W3CDTF">2026-05-25T20:30:00Z</dcterms:created>
  <dcterms:modified xsi:type="dcterms:W3CDTF">2026-05-25T20:30:00Z</dcterms:modified>
</cp:coreProperties>
</file>