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18322" w:rsidP="510DE626" w:rsidRDefault="09B18322" w14:paraId="30A19CEC" w14:textId="7AD3092E">
      <w:pPr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bookmarkStart w:name="_Int_YnKZqfNT" w:id="513963611"/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Herramientas de Chat-Bot free Para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End w:id="513963611"/>
    </w:p>
    <w:p w:rsidR="510DE626" w:rsidP="510DE626" w:rsidRDefault="510DE626" w14:paraId="5D4B05FB" w14:textId="77C0F11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sz w:val="24"/>
          <w:szCs w:val="24"/>
        </w:rPr>
        <w:t xml:space="preserve">De acuerdo con las reseñas y críticas que leí, </w:t>
      </w:r>
      <w:r w:rsidRPr="510DE626" w:rsidR="510DE626">
        <w:rPr>
          <w:rFonts w:ascii="Times New Roman" w:hAnsi="Times New Roman" w:eastAsia="Times New Roman" w:cs="Times New Roman"/>
          <w:sz w:val="24"/>
          <w:szCs w:val="24"/>
        </w:rPr>
        <w:t>asigno un puntaje R: [0-100] para calificar cada uno de los sitios, siendo este puntaje una marca de recomendación, a mayor puntaje, más recomendado,</w:t>
      </w:r>
      <w:r w:rsidRPr="510DE626" w:rsidR="510DE626">
        <w:rPr>
          <w:rFonts w:ascii="Times New Roman" w:hAnsi="Times New Roman" w:eastAsia="Times New Roman" w:cs="Times New Roman"/>
          <w:sz w:val="24"/>
          <w:szCs w:val="24"/>
        </w:rPr>
        <w:t xml:space="preserve"> se debe tener claro que en la búsqueda he trabajado sobre la versión gratuita de cada producto y restricciones a las funcionalidades de </w:t>
      </w:r>
      <w:bookmarkStart w:name="_Int_mcLN9Jgu" w:id="124997707"/>
      <w:r w:rsidRPr="510DE626" w:rsidR="510DE626">
        <w:rPr>
          <w:rFonts w:ascii="Times New Roman" w:hAnsi="Times New Roman" w:eastAsia="Times New Roman" w:cs="Times New Roman"/>
          <w:sz w:val="24"/>
          <w:szCs w:val="24"/>
        </w:rPr>
        <w:t>esta</w:t>
      </w:r>
      <w:bookmarkEnd w:id="124997707"/>
      <w:r w:rsidRPr="510DE626" w:rsidR="510DE626">
        <w:rPr>
          <w:rFonts w:ascii="Times New Roman" w:hAnsi="Times New Roman" w:eastAsia="Times New Roman" w:cs="Times New Roman"/>
          <w:sz w:val="24"/>
          <w:szCs w:val="24"/>
        </w:rPr>
        <w:t>, el puntaje puede variar si se incluye reseñas respecto a las versiones de paga.</w:t>
      </w:r>
    </w:p>
    <w:p w:rsidR="510DE626" w:rsidP="510DE626" w:rsidRDefault="510DE626" w14:paraId="7B82387C" w14:textId="3530765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9B18322" w:rsidP="510DE626" w:rsidRDefault="09B18322" w14:paraId="49089025" w14:textId="50074693">
      <w:pPr>
        <w:pStyle w:val="ListParagraph"/>
        <w:numPr>
          <w:ilvl w:val="0"/>
          <w:numId w:val="6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Cliengo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 (</w:t>
      </w:r>
      <w:hyperlink w:anchor="pricing-details" r:id="R99dc84b722c84a9c">
        <w:r w:rsidRPr="510DE626" w:rsidR="09B1832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https://plans.cliengo.com/pricing#pricing-details</w:t>
        </w:r>
      </w:hyperlink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R: 45</w:t>
      </w:r>
    </w:p>
    <w:p w:rsidR="09B18322" w:rsidP="510DE626" w:rsidRDefault="09B18322" w14:paraId="7585FE68" w14:textId="3FF538A1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34129A65" w14:textId="41F815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Excelente sistema de soporte al cliente.</w:t>
      </w:r>
    </w:p>
    <w:p w:rsidR="09B18322" w:rsidP="510DE626" w:rsidRDefault="09B18322" w14:paraId="07D82457" w14:textId="59E2441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1E58D1E8" w14:textId="2A12081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Permite configurar el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Bot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diferente manera para horario laboral o no laboral.</w:t>
      </w:r>
    </w:p>
    <w:p w:rsidR="09B18322" w:rsidP="510DE626" w:rsidRDefault="09B18322" w14:paraId="646B66BF" w14:textId="4CF7A7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Preguntas que pueden ser respondías por medio de texto o de botones.</w:t>
      </w:r>
    </w:p>
    <w:p w:rsidR="09B18322" w:rsidP="510DE626" w:rsidRDefault="09B18322" w14:paraId="70E9A73B" w14:textId="3C1DFEB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Facilidad de registro.</w:t>
      </w:r>
    </w:p>
    <w:p w:rsidR="09B18322" w:rsidP="510DE626" w:rsidRDefault="09B18322" w14:paraId="3D95306C" w14:textId="67B1939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CWmSClAc" w:id="1159931904"/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Interfaz</w:t>
      </w:r>
      <w:bookmarkEnd w:id="1159931904"/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usuario intuitiva y fácil de entender.</w:t>
      </w:r>
    </w:p>
    <w:p w:rsidR="09B18322" w:rsidP="510DE626" w:rsidRDefault="09B18322" w14:paraId="2C1F6A11" w14:textId="7C39065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puede colocar nombre al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Bot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9B18322" w:rsidP="510DE626" w:rsidRDefault="09B18322" w14:paraId="65F82C31" w14:textId="1ACE57B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Multilenguaje.</w:t>
      </w:r>
    </w:p>
    <w:p w:rsidR="09B18322" w:rsidP="510DE626" w:rsidRDefault="09B18322" w14:paraId="0EDFF485" w14:textId="1F94B33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Permite conectar distintos canales de comunicación: Facebook, Instagram o WhatsApp.</w:t>
      </w:r>
    </w:p>
    <w:p w:rsidR="09B18322" w:rsidP="510DE626" w:rsidRDefault="09B18322" w14:paraId="16454C19" w14:textId="21B5459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Live chat: permite a los usuarios comunicarse con soporte a través de la página web.</w:t>
      </w:r>
    </w:p>
    <w:p w:rsidR="09B18322" w:rsidP="510DE626" w:rsidRDefault="09B18322" w14:paraId="7AD62F60" w14:textId="0BBD3AB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70096035" w14:textId="0F87F1D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versión gratis limita la cantidad de clientes que registran sus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datos de contacto (nombre, teléfono y e-mail)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un numero de máximo 10 por mes.</w:t>
      </w:r>
    </w:p>
    <w:p w:rsidR="09B18322" w:rsidP="510DE626" w:rsidRDefault="09B18322" w14:paraId="5BCC3912" w14:textId="11DF8E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B18322" w:rsidP="510DE626" w:rsidRDefault="09B18322" w14:paraId="37214F80" w14:textId="20B1ADB8">
      <w:pPr>
        <w:pStyle w:val="ListParagraph"/>
        <w:numPr>
          <w:ilvl w:val="0"/>
          <w:numId w:val="6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Tidio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URL (</w:t>
      </w:r>
      <w:hyperlink r:id="R19699a8a23644a5c">
        <w:r w:rsidRPr="510DE626" w:rsidR="09B1832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https://www.tidio.com/es-mx/pricing/</w:t>
        </w:r>
      </w:hyperlink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R: 48</w:t>
      </w:r>
    </w:p>
    <w:p w:rsidR="09B18322" w:rsidP="510DE626" w:rsidRDefault="09B18322" w14:paraId="2952CB41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37FD9C0D" w14:textId="41F815E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Excelente sistema de soporte al cliente.</w:t>
      </w:r>
    </w:p>
    <w:p w:rsidR="09B18322" w:rsidP="510DE626" w:rsidRDefault="09B18322" w14:paraId="64BC7824" w14:textId="59E2441A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0D249B42" w14:textId="4771906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Personalización de la ventana de chat.</w:t>
      </w:r>
    </w:p>
    <w:p w:rsidR="09B18322" w:rsidP="510DE626" w:rsidRDefault="09B18322" w14:paraId="3755D2E0" w14:textId="79F8E88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Facilidad de registro.</w:t>
      </w:r>
    </w:p>
    <w:p w:rsidR="09B18322" w:rsidP="510DE626" w:rsidRDefault="09B18322" w14:paraId="2402D38D" w14:textId="078DA2E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eSjrJG5X" w:id="628147907"/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Interfaz</w:t>
      </w:r>
      <w:bookmarkEnd w:id="628147907"/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usuario intuitiva y fácil de entender.</w:t>
      </w:r>
    </w:p>
    <w:p w:rsidR="09B18322" w:rsidP="510DE626" w:rsidRDefault="09B18322" w14:paraId="5EAB0655" w14:textId="1ACE57B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Multilenguaje.</w:t>
      </w:r>
    </w:p>
    <w:p w:rsidR="09B18322" w:rsidP="510DE626" w:rsidRDefault="09B18322" w14:paraId="3F2B8779" w14:textId="1F94B33B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Permite conectar distintos canales de comunicación: Facebook, Instagram o WhatsApp.</w:t>
      </w:r>
    </w:p>
    <w:p w:rsidR="09B18322" w:rsidP="510DE626" w:rsidRDefault="09B18322" w14:paraId="4501BCFD" w14:textId="4750F0D2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Información de los visitantes.</w:t>
      </w:r>
    </w:p>
    <w:p w:rsidR="09B18322" w:rsidP="510DE626" w:rsidRDefault="09B18322" w14:paraId="7202C294" w14:textId="62FE283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Chats ilimitados.</w:t>
      </w:r>
    </w:p>
    <w:p w:rsidR="09B18322" w:rsidP="510DE626" w:rsidRDefault="09B18322" w14:paraId="5F39AAED" w14:textId="0BBD3AB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1D321562" w14:textId="51964134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100 visitantes únicos accesibles por mes para la versión gratis.</w:t>
      </w:r>
    </w:p>
    <w:p w:rsidR="09B18322" w:rsidP="510DE626" w:rsidRDefault="09B18322" w14:paraId="54131A30" w14:textId="27D879B6">
      <w:pPr>
        <w:pStyle w:val="ListParagraph"/>
        <w:numPr>
          <w:ilvl w:val="1"/>
          <w:numId w:val="2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Se requiere uso de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código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210409EF" w14:textId="172923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</w:p>
    <w:p w:rsidR="09B18322" w:rsidP="510DE626" w:rsidRDefault="09B18322" w14:paraId="5D918BE3" w14:textId="2B7288A9">
      <w:pPr>
        <w:pStyle w:val="ListParagraph"/>
        <w:numPr>
          <w:ilvl w:val="0"/>
          <w:numId w:val="6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s-ES"/>
        </w:rPr>
        <w:t>GoBot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s-ES"/>
        </w:rPr>
        <w:t xml:space="preserve">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URL (</w:t>
      </w:r>
      <w:hyperlink r:id="Rded18eaf5b044028">
        <w:r w:rsidRPr="510DE626" w:rsidR="09B1832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https://www.getgobot.com/</w:t>
        </w:r>
      </w:hyperlink>
      <w:r w:rsidRPr="510DE626" w:rsidR="09B18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) </w:t>
      </w:r>
      <w:r w:rsidRPr="510DE626" w:rsidR="09B18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s-ES"/>
        </w:rPr>
        <w:t>R:45</w:t>
      </w:r>
    </w:p>
    <w:p w:rsidR="09B18322" w:rsidP="510DE626" w:rsidRDefault="09B18322" w14:paraId="26CC0F7A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039E7567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58B873B4" w14:textId="2F4E214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Facilidad de registro.</w:t>
      </w:r>
    </w:p>
    <w:p w:rsidR="09B18322" w:rsidP="510DE626" w:rsidRDefault="09B18322" w14:paraId="6670AA45" w14:textId="51A504C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Información de los visitantes.</w:t>
      </w:r>
    </w:p>
    <w:p w:rsidR="09B18322" w:rsidP="510DE626" w:rsidRDefault="09B18322" w14:paraId="73B55461" w14:textId="62FE283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Chats ilimitados.</w:t>
      </w:r>
    </w:p>
    <w:p w:rsidR="09B18322" w:rsidP="510DE626" w:rsidRDefault="09B18322" w14:paraId="0EF428DE" w14:textId="0BBD3AB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1E02D72E" w14:textId="024806E1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Poca información en la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página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 del producto respecto a los precios,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706D91EE" w14:textId="13DB5F4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La versión gratuita limita el número de clientes.</w:t>
      </w:r>
    </w:p>
    <w:p w:rsidR="09B18322" w:rsidP="510DE626" w:rsidRDefault="09B18322" w14:paraId="5DCE3DD7" w14:textId="659AB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</w:p>
    <w:p w:rsidR="09B18322" w:rsidP="510DE626" w:rsidRDefault="09B18322" w14:paraId="74EC247C" w14:textId="4B77DAF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es-ES"/>
        </w:rPr>
        <w:t>HubSpot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24"/>
          <w:szCs w:val="24"/>
          <w:lang w:val="es-ES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URL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hyperlink r:id="Raffe37491a3543c0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https://www.hubspot.es/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es-ES"/>
        </w:rPr>
        <w:t>R:60</w:t>
      </w:r>
    </w:p>
    <w:p w:rsidR="09B18322" w:rsidP="510DE626" w:rsidRDefault="09B18322" w14:paraId="07B6196C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0B68B723" w14:textId="2FB6CD6E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62D4DB8B" w14:textId="5A6A74E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Bots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básicos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gratis.</w:t>
      </w:r>
    </w:p>
    <w:p w:rsidR="09B18322" w:rsidP="510DE626" w:rsidRDefault="09B18322" w14:paraId="2884B7F9" w14:textId="207AB778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Servicio o marketing con automatización, sus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hubs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 te lo permiten.</w:t>
      </w:r>
    </w:p>
    <w:p w:rsidR="09B18322" w:rsidP="510DE626" w:rsidRDefault="09B18322" w14:paraId="704D1B77" w14:textId="362F1763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Seguimiento a cada contacto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0BEE6731" w14:textId="37183297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Facilidad de uso.</w:t>
      </w:r>
    </w:p>
    <w:p w:rsidR="09B18322" w:rsidP="510DE626" w:rsidRDefault="09B18322" w14:paraId="32DAED12" w14:textId="0BBD3AB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7CDF1163" w14:textId="2DB4743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Capacidad de personalización es muy básica,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58B3D572" w14:textId="2163FD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Reportes muy básicos,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65703784" w14:textId="0C333875">
      <w:pPr>
        <w:pStyle w:val="Normal"/>
        <w:bidi w:val="0"/>
        <w:spacing w:before="0" w:beforeAutospacing="off" w:after="160" w:afterAutospacing="off" w:line="259" w:lineRule="auto"/>
        <w:ind w:left="348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</w:p>
    <w:p w:rsidR="09B18322" w:rsidP="510DE626" w:rsidRDefault="09B18322" w14:paraId="70FB0629" w14:textId="634C4C1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BF8F00" w:themeColor="accent4" w:themeTint="FF" w:themeShade="BF"/>
          <w:sz w:val="24"/>
          <w:szCs w:val="24"/>
          <w:lang w:val="es-ES"/>
        </w:rPr>
        <w:t>Many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s-ES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URL (</w:t>
      </w:r>
      <w:hyperlink r:id="Rabb460fe102b4501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https://manychat.com/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BF8F00" w:themeColor="accent4" w:themeTint="FF" w:themeShade="BF"/>
          <w:sz w:val="24"/>
          <w:szCs w:val="24"/>
          <w:lang w:val="es-ES"/>
        </w:rPr>
        <w:t>R:50</w:t>
      </w:r>
    </w:p>
    <w:p w:rsidR="09B18322" w:rsidP="510DE626" w:rsidRDefault="09B18322" w14:paraId="43EE7480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0E287349" w14:textId="2FB6CD6E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0F165CDE" w14:textId="48CC71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Permite conectar distintos canales de comunicación: Facebook, Instagram o WhatsApp.</w:t>
      </w:r>
    </w:p>
    <w:p w:rsidR="09B18322" w:rsidP="510DE626" w:rsidRDefault="09B18322" w14:paraId="1304804C" w14:textId="045C52BB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Fácil acceso para el usuario.</w:t>
      </w:r>
    </w:p>
    <w:p w:rsidR="09B18322" w:rsidP="510DE626" w:rsidRDefault="09B18322" w14:paraId="44C09428" w14:textId="6121920E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Chat en vivo en donde se muestran todas las preguntas que quedaron sin respuesta.</w:t>
      </w:r>
    </w:p>
    <w:p w:rsidR="09B18322" w:rsidP="510DE626" w:rsidRDefault="09B18322" w14:paraId="50126647" w14:textId="37183297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Facilidad de uso.</w:t>
      </w:r>
    </w:p>
    <w:p w:rsidR="09B18322" w:rsidP="510DE626" w:rsidRDefault="09B18322" w14:paraId="29A6F72B" w14:textId="7B07CB7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La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versión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 gratuita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permite hasta 1000 contactos.</w:t>
      </w:r>
    </w:p>
    <w:p w:rsidR="09B18322" w:rsidP="510DE626" w:rsidRDefault="09B18322" w14:paraId="45497CCA" w14:textId="7302973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 xml:space="preserve">Buena capacidad de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personalización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80F1A"/>
          <w:sz w:val="24"/>
          <w:szCs w:val="24"/>
          <w:lang w:val="es-ES"/>
        </w:rPr>
        <w:t>.</w:t>
      </w:r>
    </w:p>
    <w:p w:rsidR="09B18322" w:rsidP="510DE626" w:rsidRDefault="09B18322" w14:paraId="62C98521" w14:textId="0BBD3AB3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1785E711" w14:textId="0F6CA38E">
      <w:pPr>
        <w:pStyle w:val="ListParagraph"/>
        <w:numPr>
          <w:ilvl w:val="0"/>
          <w:numId w:val="4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Solo permite 2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Secuencias de mensaje automatizados,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9B18322" w:rsidP="510DE626" w:rsidRDefault="09B18322" w14:paraId="1BBD04F9" w14:textId="15E1CF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B18322" w:rsidP="510DE626" w:rsidRDefault="09B18322" w14:paraId="0E030FA3" w14:textId="19AB65B7">
      <w:pPr>
        <w:pStyle w:val="ListParagraph"/>
        <w:numPr>
          <w:ilvl w:val="0"/>
          <w:numId w:val="6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Collect.Chat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4"/>
          <w:szCs w:val="24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 (</w:t>
      </w:r>
      <w:hyperlink r:id="Re0c1b1b6b22d49a3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https://collect.chat/pricing/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R:40</w:t>
      </w:r>
    </w:p>
    <w:p w:rsidR="09B18322" w:rsidP="510DE626" w:rsidRDefault="09B18322" w14:paraId="6D919CC8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Fortalezas:</w:t>
      </w:r>
    </w:p>
    <w:p w:rsidR="09B18322" w:rsidP="510DE626" w:rsidRDefault="09B18322" w14:paraId="779CFE92" w14:textId="2FB6CD6E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0F21D3C3" w14:textId="11F11FA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Numero de bots ilimitados.</w:t>
      </w:r>
    </w:p>
    <w:p w:rsidR="09B18322" w:rsidP="510DE626" w:rsidRDefault="09B18322" w14:paraId="14A5B286" w14:textId="045C52BB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acceso para el usuario.</w:t>
      </w:r>
    </w:p>
    <w:p w:rsidR="09B18322" w:rsidP="510DE626" w:rsidRDefault="09B18322" w14:paraId="606E4653" w14:textId="7BAA996C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s-ES"/>
        </w:rPr>
        <w:t>Generar y calificar leads de manera automática.</w:t>
      </w:r>
    </w:p>
    <w:p w:rsidR="09B18322" w:rsidP="510DE626" w:rsidRDefault="09B18322" w14:paraId="3ECE9045" w14:textId="05B64E34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de configurar y utilizar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9B18322" w:rsidP="510DE626" w:rsidRDefault="09B18322" w14:paraId="1C48ADFF" w14:textId="4D03BDF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Cada vez que un cliente quiera chatear en vivo, puede enviarlo 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WhatsApp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9B18322" w:rsidP="510DE626" w:rsidRDefault="09B18322" w14:paraId="5D682903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Debilidades:</w:t>
      </w:r>
    </w:p>
    <w:p w:rsidR="09B18322" w:rsidP="510DE626" w:rsidRDefault="09B18322" w14:paraId="407E9A62" w14:textId="042BFD78">
      <w:pPr>
        <w:pStyle w:val="ListParagraph"/>
        <w:numPr>
          <w:ilvl w:val="1"/>
          <w:numId w:val="4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Solo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50 conversaciones completas por mes,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9B18322" w:rsidP="510DE626" w:rsidRDefault="09B18322" w14:paraId="5DBBF170" w14:textId="558F0ED3">
      <w:pPr>
        <w:pStyle w:val="Normal"/>
        <w:ind w:left="106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B18322" w:rsidP="510DE626" w:rsidRDefault="09B18322" w14:paraId="6BF0393F" w14:textId="2648F38D">
      <w:pPr>
        <w:pStyle w:val="ListParagraph"/>
        <w:numPr>
          <w:ilvl w:val="0"/>
          <w:numId w:val="6"/>
        </w:numPr>
        <w:ind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UserLike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 (</w:t>
      </w:r>
      <w:hyperlink r:id="R7bd82862b6f54963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https://www.userlike.com/es/pricing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R:80</w:t>
      </w:r>
    </w:p>
    <w:p w:rsidR="09B18322" w:rsidP="510DE626" w:rsidRDefault="09B18322" w14:paraId="659318AB" w14:textId="06E3446B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7B1A3D09" w14:textId="2FB6CD6E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440F7580" w14:textId="62C36999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Excelente sistema de soporte al cliente.</w:t>
      </w:r>
    </w:p>
    <w:p w:rsidR="09B18322" w:rsidP="510DE626" w:rsidRDefault="09B18322" w14:paraId="6B299FD6" w14:textId="09E47C9D">
      <w:pPr>
        <w:pStyle w:val="ListParagraph"/>
        <w:numPr>
          <w:ilvl w:val="1"/>
          <w:numId w:val="1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Conversaciones ilimitadas.</w:t>
      </w:r>
    </w:p>
    <w:p w:rsidR="09B18322" w:rsidP="510DE626" w:rsidRDefault="09B18322" w14:paraId="231C7FCB" w14:textId="0037046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Contactos ilimitados.</w:t>
      </w:r>
    </w:p>
    <w:p w:rsidR="09B18322" w:rsidP="510DE626" w:rsidRDefault="09B18322" w14:paraId="3A2FF997" w14:textId="093A938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Implementaciones ilimitadas a tus sitios web.</w:t>
      </w:r>
    </w:p>
    <w:p w:rsidR="09B18322" w:rsidP="510DE626" w:rsidRDefault="09B18322" w14:paraId="064DA9AD" w14:textId="1DFCB27E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Website Messenger.</w:t>
      </w:r>
    </w:p>
    <w:p w:rsidR="09B18322" w:rsidP="510DE626" w:rsidRDefault="09B18322" w14:paraId="25B4547C" w14:textId="10FF7247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Soporte de imagen y video.</w:t>
      </w:r>
    </w:p>
    <w:p w:rsidR="09B18322" w:rsidP="510DE626" w:rsidRDefault="09B18322" w14:paraId="780A253F" w14:textId="427CFE59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acceso para el usuario.</w:t>
      </w:r>
    </w:p>
    <w:p w:rsidR="09B18322" w:rsidP="510DE626" w:rsidRDefault="09B18322" w14:paraId="301EE916" w14:textId="1609B2A7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de configurar y utilizar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9B18322" w:rsidP="510DE626" w:rsidRDefault="09B18322" w14:paraId="258F86CB" w14:textId="011B9E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Excelente capacidad de personalización.</w:t>
      </w:r>
    </w:p>
    <w:p w:rsidR="09B18322" w:rsidP="510DE626" w:rsidRDefault="09B18322" w14:paraId="0FF0089A" w14:textId="48E2A99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Multilenguaje.</w:t>
      </w:r>
    </w:p>
    <w:p w:rsidR="09B18322" w:rsidP="510DE626" w:rsidRDefault="09B18322" w14:paraId="1BF61016" w14:textId="11E2559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Opciones de retroalimentación.</w:t>
      </w:r>
    </w:p>
    <w:p w:rsidR="09B18322" w:rsidP="510DE626" w:rsidRDefault="09B18322" w14:paraId="685016D6" w14:textId="3CB66BD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Etiquetado de conversaciones.</w:t>
      </w:r>
    </w:p>
    <w:p w:rsidR="09B18322" w:rsidP="510DE626" w:rsidRDefault="09B18322" w14:paraId="4F331FBA" w14:textId="42993A0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Formulario de registro.</w:t>
      </w:r>
    </w:p>
    <w:p w:rsidR="09B18322" w:rsidP="510DE626" w:rsidRDefault="09B18322" w14:paraId="5BA1F5D6" w14:textId="62B0B05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Es un constructo que en continua retroalimentación y los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desabolladores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muestran gran interés en mejorar, haciendo uso de las retroalimentaciones de los usuarios.</w:t>
      </w:r>
    </w:p>
    <w:p w:rsidR="09B18322" w:rsidP="510DE626" w:rsidRDefault="09B18322" w14:paraId="1432B939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09B18322" w:rsidP="510DE626" w:rsidRDefault="09B18322" w14:paraId="59C34818" w14:textId="0BE176A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Solo permite un operador,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</w:p>
    <w:p w:rsidR="09B18322" w:rsidP="510DE626" w:rsidRDefault="09B18322" w14:paraId="20B72836" w14:textId="6D9EF4E4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09B18322" w:rsidP="510DE626" w:rsidRDefault="09B18322" w14:paraId="43ABF23F" w14:textId="40B6F97C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LandBot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URL (</w:t>
      </w:r>
      <w:hyperlink r:id="R1cca4f7f1b694147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https://landbot.io/pricing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R:45</w:t>
      </w:r>
    </w:p>
    <w:p w:rsidR="09B18322" w:rsidP="510DE626" w:rsidRDefault="09B18322" w14:paraId="087B821E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7614B9DD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09B18322" w:rsidP="510DE626" w:rsidRDefault="09B18322" w14:paraId="3111B270" w14:textId="2BC1FED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Permite el uso de herramientas como de Google </w:t>
      </w:r>
      <w:proofErr w:type="spellStart"/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Analytics</w:t>
      </w:r>
      <w:proofErr w:type="spellEnd"/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9B18322" w:rsidP="510DE626" w:rsidRDefault="09B18322" w14:paraId="09325B2D" w14:textId="427CFE5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acceso para el usuario.</w:t>
      </w:r>
    </w:p>
    <w:p w:rsidR="09B18322" w:rsidP="510DE626" w:rsidRDefault="09B18322" w14:paraId="02F92D2A" w14:textId="1609B2A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de configurar y utilizar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09B18322" w:rsidP="510DE626" w:rsidRDefault="09B18322" w14:paraId="19FEA968" w14:textId="011B9E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Excelente capacidad de personalización.</w:t>
      </w:r>
    </w:p>
    <w:p w:rsidR="09B18322" w:rsidP="510DE626" w:rsidRDefault="09B18322" w14:paraId="591D5D04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09B18322" w:rsidP="510DE626" w:rsidRDefault="09B18322" w14:paraId="107A3AE4" w14:textId="18DDA5E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Limitada la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gratuita a 100 chats por mes.</w:t>
      </w:r>
    </w:p>
    <w:p w:rsidR="09B18322" w:rsidP="510DE626" w:rsidRDefault="09B18322" w14:paraId="5CADD1F3" w14:textId="5D8115F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Solo permite un operador,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 la versión gratuita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</w:p>
    <w:p w:rsidR="09B18322" w:rsidP="510DE626" w:rsidRDefault="09B18322" w14:paraId="715772C6" w14:textId="2AADF8E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09B18322" w:rsidP="510DE626" w:rsidRDefault="09B18322" w14:paraId="7E30F0A0" w14:textId="2E8B7E69">
      <w:pPr>
        <w:pStyle w:val="ListParagraph"/>
        <w:numPr>
          <w:ilvl w:val="0"/>
          <w:numId w:val="6"/>
        </w:numPr>
        <w:ind/>
        <w:jc w:val="left"/>
        <w:rPr>
          <w:b w:val="1"/>
          <w:bCs w:val="1"/>
          <w:sz w:val="24"/>
          <w:szCs w:val="24"/>
        </w:rPr>
      </w:pPr>
      <w:r w:rsidRPr="510DE626" w:rsidR="510DE626">
        <w:rPr>
          <w:b w:val="1"/>
          <w:bCs w:val="1"/>
          <w:color w:val="C00000"/>
          <w:sz w:val="24"/>
          <w:szCs w:val="24"/>
        </w:rPr>
        <w:t>JoonBot</w:t>
      </w:r>
      <w:r w:rsidRPr="510DE626" w:rsidR="510DE626">
        <w:rPr>
          <w:b w:val="1"/>
          <w:bCs w:val="1"/>
          <w:sz w:val="24"/>
          <w:szCs w:val="24"/>
        </w:rPr>
        <w:t xml:space="preserve"> URL (</w:t>
      </w:r>
      <w:hyperlink r:id="R2dcae0f1ba20455f">
        <w:r w:rsidRPr="510DE626" w:rsidR="510DE626">
          <w:rPr>
            <w:rStyle w:val="Hyperlink"/>
            <w:b w:val="1"/>
            <w:bCs w:val="1"/>
            <w:sz w:val="24"/>
            <w:szCs w:val="24"/>
          </w:rPr>
          <w:t>https://joonbot.com/pricing/</w:t>
        </w:r>
      </w:hyperlink>
      <w:r w:rsidRPr="510DE626" w:rsidR="510DE626">
        <w:rPr>
          <w:b w:val="1"/>
          <w:bCs w:val="1"/>
          <w:sz w:val="24"/>
          <w:szCs w:val="24"/>
        </w:rPr>
        <w:t xml:space="preserve">) </w:t>
      </w:r>
      <w:r w:rsidRPr="510DE626" w:rsidR="510DE626">
        <w:rPr>
          <w:b w:val="1"/>
          <w:bCs w:val="1"/>
          <w:color w:val="C00000"/>
          <w:sz w:val="24"/>
          <w:szCs w:val="24"/>
        </w:rPr>
        <w:t>R:45</w:t>
      </w:r>
    </w:p>
    <w:p w:rsidR="09B18322" w:rsidP="510DE626" w:rsidRDefault="09B18322" w14:paraId="0D504DA4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5C65616B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33E896C7" w14:textId="5E6E5DB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Bloques ilimitados/chatbot.</w:t>
      </w:r>
    </w:p>
    <w:p w:rsidR="510DE626" w:rsidP="510DE626" w:rsidRDefault="510DE626" w14:paraId="544C2EF7" w14:textId="427CFE5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acceso para el usuario.</w:t>
      </w:r>
    </w:p>
    <w:p w:rsidR="510DE626" w:rsidP="510DE626" w:rsidRDefault="510DE626" w14:paraId="73E50174" w14:textId="352E2F8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Múltiples implementaciones.</w:t>
      </w:r>
    </w:p>
    <w:p w:rsidR="510DE626" w:rsidP="510DE626" w:rsidRDefault="510DE626" w14:paraId="320273AA" w14:textId="3FEBF2C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Múltiples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formatos.</w:t>
      </w:r>
    </w:p>
    <w:p w:rsidR="510DE626" w:rsidP="510DE626" w:rsidRDefault="510DE626" w14:paraId="7B5E3E93" w14:textId="5C3B86D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proofErr w:type="spellStart"/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Auto-notificación</w:t>
      </w:r>
      <w:proofErr w:type="spellEnd"/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10DE626" w:rsidP="510DE626" w:rsidRDefault="510DE626" w14:paraId="3CF11326" w14:textId="6E84C0C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Recabar información del contacto.</w:t>
      </w:r>
    </w:p>
    <w:p w:rsidR="510DE626" w:rsidP="510DE626" w:rsidRDefault="510DE626" w14:paraId="47EBADB2" w14:textId="1609B2A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de configurar y utilizar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10DE626" w:rsidP="510DE626" w:rsidRDefault="510DE626" w14:paraId="6166A481" w14:textId="011B9E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Excelente capacidad de personalización.</w:t>
      </w:r>
    </w:p>
    <w:p w:rsidR="09B18322" w:rsidP="510DE626" w:rsidRDefault="09B18322" w14:paraId="617D3493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0586E62F" w14:textId="18DDA5E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Limitada la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gratuita a 100 chats por mes.</w:t>
      </w:r>
    </w:p>
    <w:p w:rsidR="510DE626" w:rsidP="510DE626" w:rsidRDefault="510DE626" w14:paraId="60C7EC2D" w14:textId="5A99249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Solo 1 chatBot, en la versión gratuita.</w:t>
      </w:r>
    </w:p>
    <w:p w:rsidR="510DE626" w:rsidP="510DE626" w:rsidRDefault="510DE626" w14:paraId="627C01D4" w14:textId="78D6493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10DE626" w:rsidP="510DE626" w:rsidRDefault="510DE626" w14:paraId="6AC7A38F" w14:textId="4632033B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ChatFuel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URL (</w:t>
      </w:r>
      <w:hyperlink r:id="Rc162561fe5c648e0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https://chatfuel.com/pricing-new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C00000"/>
          <w:sz w:val="24"/>
          <w:szCs w:val="24"/>
        </w:rPr>
        <w:t>R:40</w:t>
      </w:r>
    </w:p>
    <w:p w:rsidR="09B18322" w:rsidP="510DE626" w:rsidRDefault="09B18322" w14:paraId="1B8FAA1F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2BFDB76C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72A51148" w14:textId="5437F4D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Facilita un Bot con todas las funcionalidades.</w:t>
      </w:r>
    </w:p>
    <w:p w:rsidR="510DE626" w:rsidP="510DE626" w:rsidRDefault="510DE626" w14:paraId="523E6890" w14:textId="427CFE5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acceso para el usuario.</w:t>
      </w:r>
    </w:p>
    <w:p w:rsidR="510DE626" w:rsidP="510DE626" w:rsidRDefault="510DE626" w14:paraId="4EA1D52E" w14:textId="1609B2A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 de configurar y utilizar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10DE626" w:rsidP="510DE626" w:rsidRDefault="510DE626" w14:paraId="2D5B87C8" w14:textId="011B9E8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Excelente capacidad de personalización.</w:t>
      </w:r>
    </w:p>
    <w:p w:rsidR="09B18322" w:rsidP="510DE626" w:rsidRDefault="09B18322" w14:paraId="48F305BD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0B4EA988" w14:textId="7D2226D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Limitada la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gratuita a 50 conversaciones.</w:t>
      </w:r>
    </w:p>
    <w:p w:rsidR="510DE626" w:rsidP="510DE626" w:rsidRDefault="510DE626" w14:paraId="4F68439D" w14:textId="5ACFC30A">
      <w:pPr>
        <w:pStyle w:val="Normal"/>
        <w:bidi w:val="0"/>
        <w:spacing w:before="0" w:beforeAutospacing="off" w:after="160" w:afterAutospacing="off" w:line="259" w:lineRule="auto"/>
        <w:ind w:left="1068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10DE626" w:rsidP="510DE626" w:rsidRDefault="510DE626" w14:paraId="511F73E2" w14:textId="3C03318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ChatPort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URL (</w:t>
      </w:r>
      <w:hyperlink r:id="R643dcea72bbb4ef2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https://www.chaport.com/es/pricing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R:78</w:t>
      </w:r>
    </w:p>
    <w:p w:rsidR="09B18322" w:rsidP="510DE626" w:rsidRDefault="09B18322" w14:paraId="32A7C74D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46C1C183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709F24F6" w14:textId="513BFF4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 manifiesta limitaciones en el número de chats o contactos.</w:t>
      </w:r>
    </w:p>
    <w:p w:rsidR="510DE626" w:rsidP="510DE626" w:rsidRDefault="510DE626" w14:paraId="18116707" w14:textId="3E9E8B8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Implementaciones ilimitadas.</w:t>
      </w:r>
    </w:p>
    <w:p w:rsidR="510DE626" w:rsidP="510DE626" w:rsidRDefault="510DE626" w14:paraId="2756785D" w14:textId="09F6261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Historia del chat de 60 días.</w:t>
      </w:r>
    </w:p>
    <w:p w:rsidR="510DE626" w:rsidP="510DE626" w:rsidRDefault="510DE626" w14:paraId="5ADC375F" w14:textId="737FB1D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Buena capacidad de personalización.</w:t>
      </w:r>
    </w:p>
    <w:p w:rsidR="510DE626" w:rsidP="510DE626" w:rsidRDefault="510DE626" w14:paraId="7BE311E2" w14:textId="093A25C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Cifrado SSL.</w:t>
      </w:r>
    </w:p>
    <w:p w:rsidR="510DE626" w:rsidP="510DE626" w:rsidRDefault="510DE626" w14:paraId="045144A2" w14:textId="09111AC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Chat amigable para dispositivos móviles.</w:t>
      </w:r>
    </w:p>
    <w:p w:rsidR="510DE626" w:rsidP="510DE626" w:rsidRDefault="510DE626" w14:paraId="4CA8193F" w14:textId="7F68F47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Fotos del operador.</w:t>
      </w:r>
    </w:p>
    <w:p w:rsidR="510DE626" w:rsidP="510DE626" w:rsidRDefault="510DE626" w14:paraId="0AF5BD82" w14:textId="570BD31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Manejo de notificaciones.</w:t>
      </w:r>
    </w:p>
    <w:p w:rsidR="510DE626" w:rsidP="510DE626" w:rsidRDefault="510DE626" w14:paraId="4125DD88" w14:textId="49EC8E8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Generar reportes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básicos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</w:p>
    <w:p w:rsidR="09B18322" w:rsidP="510DE626" w:rsidRDefault="09B18322" w14:paraId="076D1CBA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738AB407" w14:textId="6D6F35A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La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de prueba no permite al contacto enviar archivos multimedia.</w:t>
      </w:r>
    </w:p>
    <w:p w:rsidR="510DE626" w:rsidP="510DE626" w:rsidRDefault="510DE626" w14:paraId="00F8368C" w14:textId="4C3AC688">
      <w:pPr>
        <w:pStyle w:val="Normal"/>
        <w:bidi w:val="0"/>
        <w:spacing w:before="0" w:beforeAutospacing="off" w:after="160" w:afterAutospacing="off" w:line="259" w:lineRule="auto"/>
        <w:ind w:left="1068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10DE626" w:rsidP="510DE626" w:rsidRDefault="510DE626" w14:paraId="308E2177" w14:textId="7ED629B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ArtiBot.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ai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URL (</w:t>
      </w:r>
      <w:hyperlink r:id="R6b8f91841ac84fb9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https://www.artibot.ai/pricing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538135" w:themeColor="accent6" w:themeTint="FF" w:themeShade="BF"/>
          <w:sz w:val="24"/>
          <w:szCs w:val="24"/>
        </w:rPr>
        <w:t>R:75</w:t>
      </w:r>
    </w:p>
    <w:p w:rsidR="09B18322" w:rsidP="510DE626" w:rsidRDefault="09B18322" w14:paraId="21EC2585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7BC75F46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52B85776" w14:textId="513BFF4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 manifiesta limitaciones en el número de chats o contactos.</w:t>
      </w:r>
    </w:p>
    <w:p w:rsidR="510DE626" w:rsidP="510DE626" w:rsidRDefault="510DE626" w14:paraId="13A587A2" w14:textId="639C653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ArtiBots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ilimitados.</w:t>
      </w:r>
    </w:p>
    <w:p w:rsidR="510DE626" w:rsidP="510DE626" w:rsidRDefault="510DE626" w14:paraId="410B10E0" w14:textId="7F4CC3FE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Programador de citas.</w:t>
      </w:r>
    </w:p>
    <w:p w:rsidR="510DE626" w:rsidP="510DE626" w:rsidRDefault="510DE626" w14:paraId="37F219E7" w14:textId="62062D81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Recibir pagos.</w:t>
      </w:r>
    </w:p>
    <w:p w:rsidR="510DE626" w:rsidP="510DE626" w:rsidRDefault="510DE626" w14:paraId="299728CB" w14:textId="35D9B23D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Integración de herramientas como Google Calendar.</w:t>
      </w:r>
    </w:p>
    <w:p w:rsidR="510DE626" w:rsidP="510DE626" w:rsidRDefault="510DE626" w14:paraId="21C83120" w14:textId="482C62DB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Páginas alojadas de ArtiBot.</w:t>
      </w:r>
    </w:p>
    <w:p w:rsidR="510DE626" w:rsidP="510DE626" w:rsidRDefault="510DE626" w14:paraId="1FDB2A56" w14:textId="3A7B0912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Más de 45 plantillas.</w:t>
      </w:r>
    </w:p>
    <w:p w:rsidR="510DE626" w:rsidP="510DE626" w:rsidRDefault="510DE626" w14:paraId="31AEC19E" w14:textId="0EF2CCE2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Notificaciones móviles</w:t>
      </w:r>
    </w:p>
    <w:p w:rsidR="510DE626" w:rsidP="510DE626" w:rsidRDefault="510DE626" w14:paraId="1F3747F8" w14:textId="5D334B24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API de desarrolladores</w:t>
      </w:r>
    </w:p>
    <w:p w:rsidR="09B18322" w:rsidP="510DE626" w:rsidRDefault="09B18322" w14:paraId="0B9DF5C6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17B68ABD" w14:textId="3D5D637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Límite de 3 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usuarios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/Destinatarios para la 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 prueba.</w:t>
      </w:r>
    </w:p>
    <w:p w:rsidR="510DE626" w:rsidP="510DE626" w:rsidRDefault="510DE626" w14:paraId="658CE180" w14:textId="2C1A701A">
      <w:pPr>
        <w:pStyle w:val="Normal"/>
        <w:bidi w:val="0"/>
        <w:spacing w:before="0" w:beforeAutospacing="off" w:after="160" w:afterAutospacing="off" w:line="259" w:lineRule="auto"/>
        <w:ind w:left="348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10DE626" w:rsidP="510DE626" w:rsidRDefault="510DE626" w14:paraId="78F85C60" w14:textId="4A2CEF1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2E74B5" w:themeColor="accent5" w:themeTint="FF" w:themeShade="BF"/>
          <w:sz w:val="24"/>
          <w:szCs w:val="24"/>
        </w:rPr>
        <w:t>IBM Watson Assistant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URL (</w:t>
      </w:r>
      <w:hyperlink r:id="Rccf7fa43c53a40a4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https://www.ibm.com/mx-es/products/watson-assistant/pricing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2E74B5" w:themeColor="accent5" w:themeTint="FF" w:themeShade="BF"/>
          <w:sz w:val="24"/>
          <w:szCs w:val="24"/>
        </w:rPr>
        <w:t>R:65</w:t>
      </w:r>
    </w:p>
    <w:p w:rsidR="09B18322" w:rsidP="510DE626" w:rsidRDefault="09B18322" w14:paraId="184E69E7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05C99B28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1ABB0C81" w14:textId="3DF63AC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Implementación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de IA.</w:t>
      </w:r>
    </w:p>
    <w:p w:rsidR="510DE626" w:rsidP="510DE626" w:rsidRDefault="510DE626" w14:paraId="61DA622D" w14:textId="6B4F98B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Escaso margen de error.</w:t>
      </w:r>
    </w:p>
    <w:p w:rsidR="510DE626" w:rsidP="510DE626" w:rsidRDefault="510DE626" w14:paraId="49E14544" w14:textId="25BA984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Hasta 1000 usuarios activos mensuales únicos (MAU).</w:t>
      </w:r>
    </w:p>
    <w:p w:rsidR="510DE626" w:rsidP="510DE626" w:rsidRDefault="510DE626" w14:paraId="481A3C74" w14:textId="1F27DAB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Habilidades IA (Dialogo, Búsqueda, Acción).</w:t>
      </w:r>
    </w:p>
    <w:p w:rsidR="510DE626" w:rsidP="510DE626" w:rsidRDefault="510DE626" w14:paraId="0B3B4F2F" w14:textId="58132939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Int_56TPYv4f" w:id="1678316460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Interfaz</w:t>
      </w:r>
      <w:bookmarkEnd w:id="1678316460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intuitiva y fácil de usar.</w:t>
      </w:r>
    </w:p>
    <w:p w:rsidR="09B18322" w:rsidP="510DE626" w:rsidRDefault="09B18322" w14:paraId="2CCB67E1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48EACA2E" w14:textId="63E125F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Versión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gratuita con limitaciones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510DE626" w:rsidP="510DE626" w:rsidRDefault="510DE626" w14:paraId="562F0DFE" w14:textId="4D469D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10DE626" w:rsidP="510DE626" w:rsidRDefault="510DE626" w14:paraId="29795F98" w14:textId="3590BB2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8D08D" w:themeColor="accent6" w:themeTint="99" w:themeShade="FF"/>
          <w:sz w:val="24"/>
          <w:szCs w:val="24"/>
        </w:rPr>
        <w:t>JivoChat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URL (</w:t>
      </w:r>
      <w:hyperlink r:id="R148acd5e41284783">
        <w:r w:rsidRPr="510DE626" w:rsidR="510DE626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https://www.jivochat.es/pricing/</w:t>
        </w:r>
      </w:hyperlink>
      <w:r w:rsidRPr="510DE626" w:rsidR="510DE6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) </w:t>
      </w:r>
      <w:r w:rsidRPr="510DE626" w:rsidR="510DE626">
        <w:rPr>
          <w:rFonts w:ascii="Times New Roman" w:hAnsi="Times New Roman" w:eastAsia="Times New Roman" w:cs="Times New Roman"/>
          <w:b w:val="1"/>
          <w:bCs w:val="1"/>
          <w:color w:val="A8D08D" w:themeColor="accent6" w:themeTint="99" w:themeShade="FF"/>
          <w:sz w:val="24"/>
          <w:szCs w:val="24"/>
        </w:rPr>
        <w:t>R: 85</w:t>
      </w:r>
    </w:p>
    <w:p w:rsidR="09B18322" w:rsidP="510DE626" w:rsidRDefault="09B18322" w14:paraId="03644505" w14:textId="78EC4D8D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Fortalezas:</w:t>
      </w:r>
    </w:p>
    <w:p w:rsidR="09B18322" w:rsidP="510DE626" w:rsidRDefault="09B18322" w14:paraId="7244CACA" w14:textId="2FB6CD6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 xml:space="preserve">Compatibilidad con 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WordPress</w:t>
      </w:r>
      <w:r w:rsidRPr="510DE626" w:rsidR="09B18322">
        <w:rPr>
          <w:rFonts w:ascii="Times New Roman" w:hAnsi="Times New Roman" w:eastAsia="Times New Roman" w:cs="Times New Roman"/>
          <w:b w:val="0"/>
          <w:bCs w:val="0"/>
          <w:color w:val="BF8F00" w:themeColor="accent4" w:themeTint="FF" w:themeShade="BF"/>
          <w:sz w:val="24"/>
          <w:szCs w:val="24"/>
        </w:rPr>
        <w:t>.</w:t>
      </w:r>
    </w:p>
    <w:p w:rsidR="510DE626" w:rsidP="510DE626" w:rsidRDefault="510DE626" w14:paraId="67D92E52" w14:textId="5D96BD0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Chat personalizable multilenguaje.</w:t>
      </w:r>
    </w:p>
    <w:p w:rsidR="510DE626" w:rsidP="510DE626" w:rsidRDefault="510DE626" w14:paraId="6ACCD917" w14:textId="6B5EB95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Multiplataforma.</w:t>
      </w:r>
    </w:p>
    <w:p w:rsidR="510DE626" w:rsidP="510DE626" w:rsidRDefault="510DE626" w14:paraId="66C8F1B6" w14:textId="1C90CA2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Excelente soporte 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técnico</w:t>
      </w: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</w:p>
    <w:p w:rsidR="510DE626" w:rsidP="510DE626" w:rsidRDefault="510DE626" w14:paraId="2328C7A1" w14:textId="55538A2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meses de almacenamiento de archivos.</w:t>
      </w:r>
    </w:p>
    <w:p w:rsidR="510DE626" w:rsidP="510DE626" w:rsidRDefault="510DE626" w14:paraId="77A20BB2" w14:textId="7596645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Funciones básicas de CRM</w:t>
      </w:r>
    </w:p>
    <w:p w:rsidR="510DE626" w:rsidP="510DE626" w:rsidRDefault="510DE626" w14:paraId="478427D1" w14:textId="32665C1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Chats y sitios web ilimitados.</w:t>
      </w:r>
    </w:p>
    <w:p w:rsidR="510DE626" w:rsidP="510DE626" w:rsidRDefault="510DE626" w14:paraId="71740053" w14:textId="3D2E30C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Datos de contacto durante o antes del chat.</w:t>
      </w:r>
    </w:p>
    <w:p w:rsidR="510DE626" w:rsidP="510DE626" w:rsidRDefault="510DE626" w14:paraId="6C6D9503" w14:textId="6CDAA0B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Consentimiento de datos personales (GDPR).</w:t>
      </w:r>
    </w:p>
    <w:p w:rsidR="510DE626" w:rsidP="510DE626" w:rsidRDefault="510DE626" w14:paraId="08025803" w14:textId="7AFF7B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Permite pagos.</w:t>
      </w:r>
    </w:p>
    <w:p w:rsidR="510DE626" w:rsidP="510DE626" w:rsidRDefault="510DE626" w14:paraId="346392AC" w14:textId="26D64F41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Enviar </w:t>
      </w:r>
      <w:proofErr w:type="spellStart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GIFs</w:t>
      </w:r>
      <w:proofErr w:type="spellEnd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y emojis.</w:t>
      </w:r>
    </w:p>
    <w:p w:rsidR="510DE626" w:rsidP="510DE626" w:rsidRDefault="510DE626" w14:paraId="775C0A81" w14:textId="7CD2F2C7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Estadísticas diarias.</w:t>
      </w:r>
    </w:p>
    <w:p w:rsidR="510DE626" w:rsidP="510DE626" w:rsidRDefault="510DE626" w14:paraId="72389372" w14:textId="4BE0B9EB">
      <w:pPr>
        <w:pStyle w:val="ListParagraph"/>
        <w:numPr>
          <w:ilvl w:val="1"/>
          <w:numId w:val="1"/>
        </w:numPr>
        <w:bidi w:val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Integraciones con redes sociales: Facebook, </w:t>
      </w:r>
      <w:proofErr w:type="spellStart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Viber</w:t>
      </w:r>
      <w:proofErr w:type="spellEnd"/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Apple Business Chat, 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Telegram</w:t>
      </w: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09B18322" w:rsidP="510DE626" w:rsidRDefault="09B18322" w14:paraId="7BE5830D" w14:textId="2963497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10DE626" w:rsidR="09B1832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Debilidades:</w:t>
      </w:r>
    </w:p>
    <w:p w:rsidR="510DE626" w:rsidP="510DE626" w:rsidRDefault="510DE626" w14:paraId="5628FE3B" w14:textId="7695373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10DE626" w:rsidR="510DE626">
        <w:rPr>
          <w:rFonts w:ascii="Times New Roman" w:hAnsi="Times New Roman" w:eastAsia="Times New Roman" w:cs="Times New Roman"/>
          <w:color w:val="auto"/>
          <w:sz w:val="24"/>
          <w:szCs w:val="24"/>
        </w:rPr>
        <w:t>Almacenamiento de archivos limitado a 2 meses.</w:t>
      </w:r>
    </w:p>
    <w:p w:rsidR="510DE626" w:rsidP="510DE626" w:rsidRDefault="510DE626" w14:paraId="4B3098BE" w14:textId="0FD55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10DE626" w:rsidP="510DE626" w:rsidRDefault="510DE626" w14:paraId="0CBA8D69" w14:textId="2841452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510DE626" w:rsidP="510DE626" w:rsidRDefault="510DE626" w14:paraId="2A23EBF8" w14:textId="1DF5E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10DE626" w:rsidP="510DE626" w:rsidRDefault="510DE626" w14:paraId="107D4160" w14:textId="5BEFE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jaChaTLpcKGYV" int2:id="8j7D5gzS">
      <int2:state int2:type="LegacyProofing" int2:value="Rejected"/>
    </int2:textHash>
    <int2:textHash int2:hashCode="q5sBIzyD7yFdnY" int2:id="BcAXmAM3">
      <int2:state int2:type="LegacyProofing" int2:value="Rejected"/>
    </int2:textHash>
    <int2:textHash int2:hashCode="/Cjz5FoldpuPIn" int2:id="pWtMfOC1">
      <int2:state int2:type="LegacyProofing" int2:value="Rejected"/>
    </int2:textHash>
    <int2:textHash int2:hashCode="jSqyOfoktEfNv0" int2:id="x2cwwXnw">
      <int2:state int2:type="LegacyProofing" int2:value="Rejected"/>
    </int2:textHash>
    <int2:textHash int2:hashCode="J6lhKzIH6w8M1Q" int2:id="6ZunUNW7">
      <int2:state int2:type="LegacyProofing" int2:value="Rejected"/>
    </int2:textHash>
    <int2:textHash int2:hashCode="FBqSQX9xiV5WxK" int2:id="HV8vzO5w">
      <int2:state int2:type="LegacyProofing" int2:value="Rejected"/>
    </int2:textHash>
    <int2:textHash int2:hashCode="i5jUQFl4IpBwqA" int2:id="8GuCE3yX">
      <int2:state int2:type="LegacyProofing" int2:value="Rejected"/>
    </int2:textHash>
    <int2:textHash int2:hashCode="BUEQdWFOuOfkIt" int2:id="pYJccsdH">
      <int2:state int2:type="LegacyProofing" int2:value="Rejected"/>
    </int2:textHash>
    <int2:textHash int2:hashCode="VA9DKEebf1+gaY" int2:id="AIVE8uSp">
      <int2:state int2:type="LegacyProofing" int2:value="Rejected"/>
    </int2:textHash>
    <int2:textHash int2:hashCode="z1OBdjAOm1hf0M" int2:id="JCQ7uEzO">
      <int2:state int2:type="LegacyProofing" int2:value="Rejected"/>
    </int2:textHash>
    <int2:textHash int2:hashCode="WQl93uvQ3q68KP" int2:id="mgTLGYRX">
      <int2:state int2:type="LegacyProofing" int2:value="Rejected"/>
    </int2:textHash>
    <int2:textHash int2:hashCode="d3Ep74foOufRTP" int2:id="3SMZu7aX">
      <int2:state int2:type="LegacyProofing" int2:value="Rejected"/>
    </int2:textHash>
    <int2:textHash int2:hashCode="DQKREZaRY5ixUM" int2:id="HPaVq5iA">
      <int2:state int2:type="LegacyProofing" int2:value="Rejected"/>
    </int2:textHash>
    <int2:textHash int2:hashCode="Ztm1WPQbMAM+TW" int2:id="CnJ0Fumr">
      <int2:state int2:type="LegacyProofing" int2:value="Rejected"/>
    </int2:textHash>
    <int2:textHash int2:hashCode="+1LhVOcMkyFDqy" int2:id="PS94gOGg">
      <int2:state int2:type="LegacyProofing" int2:value="Rejected"/>
    </int2:textHash>
    <int2:textHash int2:hashCode="OC2eZRpsN0+nl8" int2:id="y76s1PxZ">
      <int2:state int2:type="LegacyProofing" int2:value="Rejected"/>
    </int2:textHash>
    <int2:textHash int2:hashCode="OrPgsCCm1B89JZ" int2:id="fb2Clit7">
      <int2:state int2:type="LegacyProofing" int2:value="Rejected"/>
    </int2:textHash>
    <int2:textHash int2:hashCode="Upm5lW7Fh2lWk6" int2:id="dmJq3OeF">
      <int2:state int2:type="LegacyProofing" int2:value="Rejected"/>
    </int2:textHash>
    <int2:textHash int2:hashCode="6IDigoJ8GfQ7zH" int2:id="pZcvCPZG">
      <int2:state int2:type="LegacyProofing" int2:value="Rejected"/>
    </int2:textHash>
    <int2:textHash int2:hashCode="s9CoRJ4HIoM/k3" int2:id="mxXZ9CdF">
      <int2:state int2:type="LegacyProofing" int2:value="Rejected"/>
    </int2:textHash>
    <int2:textHash int2:hashCode="8lRwIBoTHhJ/6r" int2:id="ZWlLSsTv">
      <int2:state int2:type="LegacyProofing" int2:value="Rejected"/>
    </int2:textHash>
    <int2:textHash int2:hashCode="VPFifrHPH2CyBm" int2:id="6p6dhk1S">
      <int2:state int2:type="LegacyProofing" int2:value="Rejected"/>
    </int2:textHash>
    <int2:textHash int2:hashCode="ByH/2ZTsF6G2/7" int2:id="YoPBlsxC">
      <int2:state int2:type="LegacyProofing" int2:value="Rejected"/>
    </int2:textHash>
    <int2:textHash int2:hashCode="RzmeT56auxc+EX" int2:id="rDg4Okch">
      <int2:state int2:type="LegacyProofing" int2:value="Rejected"/>
    </int2:textHash>
    <int2:textHash int2:hashCode="ZsuAi3DTDAdnbV" int2:id="rNyB8CV1">
      <int2:state int2:type="LegacyProofing" int2:value="Rejected"/>
    </int2:textHash>
    <int2:textHash int2:hashCode="DS1BkIWkNCNkSJ" int2:id="m4ocmJ8y">
      <int2:state int2:type="LegacyProofing" int2:value="Rejected"/>
    </int2:textHash>
    <int2:textHash int2:hashCode="F+sd/9mNnl/RUD" int2:id="he8MBhUY">
      <int2:state int2:type="LegacyProofing" int2:value="Rejected"/>
    </int2:textHash>
    <int2:bookmark int2:bookmarkName="_Int_56TPYv4f" int2:invalidationBookmarkName="" int2:hashCode="e0237x+iPPteEV" int2:id="e9ZoTytM"/>
    <int2:bookmark int2:bookmarkName="_Int_eSjrJG5X" int2:invalidationBookmarkName="" int2:hashCode="e0237x+iPPteEV" int2:id="fmjSfVgY"/>
    <int2:bookmark int2:bookmarkName="_Int_CWmSClAc" int2:invalidationBookmarkName="" int2:hashCode="e0237x+iPPteEV" int2:id="7LiGMM0m"/>
    <int2:bookmark int2:bookmarkName="_Int_mcLN9Jgu" int2:invalidationBookmarkName="" int2:hashCode="rGxxmxg3k9RP4L" int2:id="ngEq0Ryt"/>
    <int2:bookmark int2:bookmarkName="_Int_YnKZqfNT" int2:invalidationBookmarkName="" int2:hashCode="ipHr8UH48QEBWW" int2:id="qnea9in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f8a1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ef8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97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6a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dc3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f6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D775E"/>
    <w:rsid w:val="0136F0D7"/>
    <w:rsid w:val="024081F6"/>
    <w:rsid w:val="02FD775E"/>
    <w:rsid w:val="045B4C76"/>
    <w:rsid w:val="048DF12C"/>
    <w:rsid w:val="04F18795"/>
    <w:rsid w:val="0594C50E"/>
    <w:rsid w:val="062619DB"/>
    <w:rsid w:val="0629C18D"/>
    <w:rsid w:val="07C591EE"/>
    <w:rsid w:val="08E8FC61"/>
    <w:rsid w:val="09B18322"/>
    <w:rsid w:val="0A2D8495"/>
    <w:rsid w:val="0A30FF57"/>
    <w:rsid w:val="0A5309E3"/>
    <w:rsid w:val="0A8A584B"/>
    <w:rsid w:val="0A92D5D3"/>
    <w:rsid w:val="0B42D0C7"/>
    <w:rsid w:val="0C0D6A0E"/>
    <w:rsid w:val="0C2628AC"/>
    <w:rsid w:val="0CC578CB"/>
    <w:rsid w:val="0D2C38C0"/>
    <w:rsid w:val="0F450AD0"/>
    <w:rsid w:val="101641EA"/>
    <w:rsid w:val="10E0DB31"/>
    <w:rsid w:val="117D4A64"/>
    <w:rsid w:val="12517AF3"/>
    <w:rsid w:val="13ED4B54"/>
    <w:rsid w:val="14867B99"/>
    <w:rsid w:val="14D76C67"/>
    <w:rsid w:val="14E7784E"/>
    <w:rsid w:val="15CF9EC5"/>
    <w:rsid w:val="16813F5E"/>
    <w:rsid w:val="1724EC16"/>
    <w:rsid w:val="17419F4D"/>
    <w:rsid w:val="180AC29E"/>
    <w:rsid w:val="182153CF"/>
    <w:rsid w:val="18A7941A"/>
    <w:rsid w:val="19073F87"/>
    <w:rsid w:val="1962AE5A"/>
    <w:rsid w:val="19885C49"/>
    <w:rsid w:val="1B3B8824"/>
    <w:rsid w:val="1BDF34DC"/>
    <w:rsid w:val="1CBFFD0B"/>
    <w:rsid w:val="1CF50CF3"/>
    <w:rsid w:val="1E52E4C2"/>
    <w:rsid w:val="1F09596D"/>
    <w:rsid w:val="1F6B2FE9"/>
    <w:rsid w:val="1FCCF03A"/>
    <w:rsid w:val="20133D57"/>
    <w:rsid w:val="20570556"/>
    <w:rsid w:val="20A529CE"/>
    <w:rsid w:val="20EBA8C1"/>
    <w:rsid w:val="210DE201"/>
    <w:rsid w:val="21AF0DB8"/>
    <w:rsid w:val="2240FA2F"/>
    <w:rsid w:val="22F7DF14"/>
    <w:rsid w:val="23DCCA90"/>
    <w:rsid w:val="23EA46C1"/>
    <w:rsid w:val="242C5A66"/>
    <w:rsid w:val="24E6AE7A"/>
    <w:rsid w:val="25B5E939"/>
    <w:rsid w:val="27AB16AB"/>
    <w:rsid w:val="27C3D966"/>
    <w:rsid w:val="27EB0AA2"/>
    <w:rsid w:val="285999B3"/>
    <w:rsid w:val="28FFCB89"/>
    <w:rsid w:val="2A6175CB"/>
    <w:rsid w:val="2B5F82F7"/>
    <w:rsid w:val="2C9E25C5"/>
    <w:rsid w:val="2D31A8F5"/>
    <w:rsid w:val="2DC4472C"/>
    <w:rsid w:val="2DCEF221"/>
    <w:rsid w:val="2ECD7956"/>
    <w:rsid w:val="2F6AC282"/>
    <w:rsid w:val="2FA7398B"/>
    <w:rsid w:val="2FEC1632"/>
    <w:rsid w:val="306949B7"/>
    <w:rsid w:val="314309EC"/>
    <w:rsid w:val="31695AE6"/>
    <w:rsid w:val="325B6D9C"/>
    <w:rsid w:val="32AE1292"/>
    <w:rsid w:val="333F34C0"/>
    <w:rsid w:val="3454C4D6"/>
    <w:rsid w:val="353A7EB8"/>
    <w:rsid w:val="35F09537"/>
    <w:rsid w:val="3620AB32"/>
    <w:rsid w:val="3778FB95"/>
    <w:rsid w:val="381F1C26"/>
    <w:rsid w:val="3914CBF6"/>
    <w:rsid w:val="3945D0E8"/>
    <w:rsid w:val="39BAEC87"/>
    <w:rsid w:val="3C32FC5A"/>
    <w:rsid w:val="3FB5126C"/>
    <w:rsid w:val="4150E2CD"/>
    <w:rsid w:val="42A23DDE"/>
    <w:rsid w:val="42B1ABD2"/>
    <w:rsid w:val="43CF98AD"/>
    <w:rsid w:val="442D27C5"/>
    <w:rsid w:val="442D27C5"/>
    <w:rsid w:val="45931ACE"/>
    <w:rsid w:val="45CA5C40"/>
    <w:rsid w:val="45D9DEA0"/>
    <w:rsid w:val="45E33784"/>
    <w:rsid w:val="45F57E2A"/>
    <w:rsid w:val="46D4B38B"/>
    <w:rsid w:val="473BD0E3"/>
    <w:rsid w:val="47F320EA"/>
    <w:rsid w:val="498EF14B"/>
    <w:rsid w:val="4C6284EF"/>
    <w:rsid w:val="4C9A7E9C"/>
    <w:rsid w:val="4D1140A9"/>
    <w:rsid w:val="4EAB0D39"/>
    <w:rsid w:val="50C98ACC"/>
    <w:rsid w:val="510DE626"/>
    <w:rsid w:val="516EF41D"/>
    <w:rsid w:val="5202CA18"/>
    <w:rsid w:val="5380822D"/>
    <w:rsid w:val="54BB3E1C"/>
    <w:rsid w:val="5501BE0A"/>
    <w:rsid w:val="55E0C3EE"/>
    <w:rsid w:val="56570E7D"/>
    <w:rsid w:val="569BA0C5"/>
    <w:rsid w:val="56CA9D00"/>
    <w:rsid w:val="56E3C55D"/>
    <w:rsid w:val="56E63C8A"/>
    <w:rsid w:val="574CFC7F"/>
    <w:rsid w:val="57E05871"/>
    <w:rsid w:val="581C988C"/>
    <w:rsid w:val="5925D649"/>
    <w:rsid w:val="594CA632"/>
    <w:rsid w:val="594CA632"/>
    <w:rsid w:val="59D52F2D"/>
    <w:rsid w:val="5A3705A9"/>
    <w:rsid w:val="5AA7DC3D"/>
    <w:rsid w:val="5B54394E"/>
    <w:rsid w:val="5BB9ADAD"/>
    <w:rsid w:val="5BE88373"/>
    <w:rsid w:val="5DF9476C"/>
    <w:rsid w:val="5E01878B"/>
    <w:rsid w:val="5E762858"/>
    <w:rsid w:val="5F9517CD"/>
    <w:rsid w:val="5FB83701"/>
    <w:rsid w:val="60850B07"/>
    <w:rsid w:val="63BCABC9"/>
    <w:rsid w:val="63C07B82"/>
    <w:rsid w:val="6412572A"/>
    <w:rsid w:val="6544F069"/>
    <w:rsid w:val="655C4BE3"/>
    <w:rsid w:val="67044DDA"/>
    <w:rsid w:val="679BC8FC"/>
    <w:rsid w:val="687000CF"/>
    <w:rsid w:val="6876A776"/>
    <w:rsid w:val="6962C9FC"/>
    <w:rsid w:val="6A3BEE9C"/>
    <w:rsid w:val="6A41D339"/>
    <w:rsid w:val="6AA99E02"/>
    <w:rsid w:val="6AE08211"/>
    <w:rsid w:val="6AE08211"/>
    <w:rsid w:val="6AEAF70E"/>
    <w:rsid w:val="6AF2FC22"/>
    <w:rsid w:val="6B3FFADF"/>
    <w:rsid w:val="6C0694C3"/>
    <w:rsid w:val="6C61BDEE"/>
    <w:rsid w:val="6D076E77"/>
    <w:rsid w:val="6EA9EB60"/>
    <w:rsid w:val="6EF3C035"/>
    <w:rsid w:val="6F803653"/>
    <w:rsid w:val="6FA5B784"/>
    <w:rsid w:val="7061EA57"/>
    <w:rsid w:val="714EF97E"/>
    <w:rsid w:val="718B1160"/>
    <w:rsid w:val="71FDBAB8"/>
    <w:rsid w:val="722B60F7"/>
    <w:rsid w:val="7319AD91"/>
    <w:rsid w:val="7326E1C1"/>
    <w:rsid w:val="7349A6E6"/>
    <w:rsid w:val="749E4ECE"/>
    <w:rsid w:val="74C628C7"/>
    <w:rsid w:val="75037B2C"/>
    <w:rsid w:val="75355B7A"/>
    <w:rsid w:val="75537F59"/>
    <w:rsid w:val="756C5A9D"/>
    <w:rsid w:val="757B274A"/>
    <w:rsid w:val="76A139FC"/>
    <w:rsid w:val="76A24A82"/>
    <w:rsid w:val="76F0B6FB"/>
    <w:rsid w:val="78A3FB5F"/>
    <w:rsid w:val="795A0B63"/>
    <w:rsid w:val="79EE4E44"/>
    <w:rsid w:val="7A0C6405"/>
    <w:rsid w:val="7A2CB873"/>
    <w:rsid w:val="7A703C8E"/>
    <w:rsid w:val="7B038350"/>
    <w:rsid w:val="7B1CABAD"/>
    <w:rsid w:val="7B599453"/>
    <w:rsid w:val="7BA83466"/>
    <w:rsid w:val="7CF564B4"/>
    <w:rsid w:val="7E48AE34"/>
    <w:rsid w:val="7E6F9EE0"/>
    <w:rsid w:val="7E824610"/>
    <w:rsid w:val="7F4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775E"/>
  <w15:chartTrackingRefBased/>
  <w15:docId w15:val="{79A46AD7-9D7C-47CD-BB61-4A6D12394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ac45f472e34f90" /><Relationship Type="http://schemas.openxmlformats.org/officeDocument/2006/relationships/numbering" Target="numbering.xml" Id="R5f99e81292004f4a" /><Relationship Type="http://schemas.openxmlformats.org/officeDocument/2006/relationships/hyperlink" Target="https://plans.cliengo.com/pricing" TargetMode="External" Id="R99dc84b722c84a9c" /><Relationship Type="http://schemas.openxmlformats.org/officeDocument/2006/relationships/hyperlink" Target="https://www.tidio.com/es-mx/pricing/" TargetMode="External" Id="R19699a8a23644a5c" /><Relationship Type="http://schemas.openxmlformats.org/officeDocument/2006/relationships/hyperlink" Target="https://www.getgobot.com/" TargetMode="External" Id="Rded18eaf5b044028" /><Relationship Type="http://schemas.openxmlformats.org/officeDocument/2006/relationships/hyperlink" Target="https://www.hubspot.es/" TargetMode="External" Id="Raffe37491a3543c0" /><Relationship Type="http://schemas.openxmlformats.org/officeDocument/2006/relationships/hyperlink" Target="https://manychat.com/" TargetMode="External" Id="Rabb460fe102b4501" /><Relationship Type="http://schemas.openxmlformats.org/officeDocument/2006/relationships/hyperlink" Target="https://collect.chat/pricing/" TargetMode="External" Id="Re0c1b1b6b22d49a3" /><Relationship Type="http://schemas.openxmlformats.org/officeDocument/2006/relationships/hyperlink" Target="https://www.userlike.com/es/pricing" TargetMode="External" Id="R7bd82862b6f54963" /><Relationship Type="http://schemas.openxmlformats.org/officeDocument/2006/relationships/hyperlink" Target="https://landbot.io/pricing" TargetMode="External" Id="R1cca4f7f1b694147" /><Relationship Type="http://schemas.openxmlformats.org/officeDocument/2006/relationships/hyperlink" Target="https://joonbot.com/pricing/" TargetMode="External" Id="R2dcae0f1ba20455f" /><Relationship Type="http://schemas.openxmlformats.org/officeDocument/2006/relationships/hyperlink" Target="https://chatfuel.com/pricing-new" TargetMode="External" Id="Rc162561fe5c648e0" /><Relationship Type="http://schemas.openxmlformats.org/officeDocument/2006/relationships/hyperlink" Target="https://www.chaport.com/es/pricing" TargetMode="External" Id="R643dcea72bbb4ef2" /><Relationship Type="http://schemas.openxmlformats.org/officeDocument/2006/relationships/hyperlink" Target="https://www.artibot.ai/pricing" TargetMode="External" Id="R6b8f91841ac84fb9" /><Relationship Type="http://schemas.openxmlformats.org/officeDocument/2006/relationships/hyperlink" Target="https://www.ibm.com/mx-es/products/watson-assistant/pricing" TargetMode="External" Id="Rccf7fa43c53a40a4" /><Relationship Type="http://schemas.openxmlformats.org/officeDocument/2006/relationships/hyperlink" Target="https://www.jivochat.es/pricing/" TargetMode="External" Id="R148acd5e4128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2022-07-07T21:48:53.6848165Z</dcterms:created>
  <dcterms:modified xsi:type="dcterms:W3CDTF">2022-07-08T19:44:50.1375183Z</dcterms:modified>
  <dc:creator>SEGUNDO SANTANDER PALADINES ORTIZ</dc:creator>
  <lastModifiedBy>SEGUNDO SANTANDER PALADINES ORTIZ</lastModifiedBy>
</coreProperties>
</file>