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79" w:rsidRDefault="009B4A79" w:rsidP="000E0054">
      <w:pPr>
        <w:spacing w:line="360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5D5A69" w:rsidRPr="00CA27F3" w:rsidRDefault="000A7C59" w:rsidP="00D53DCF">
      <w:pPr>
        <w:spacing w:line="276" w:lineRule="auto"/>
        <w:jc w:val="center"/>
        <w:rPr>
          <w:rFonts w:ascii="Verdana" w:hAnsi="Verdana"/>
          <w:b/>
          <w:color w:val="2E3482"/>
        </w:rPr>
      </w:pPr>
      <w:r w:rsidRPr="00CA27F3">
        <w:rPr>
          <w:rFonts w:ascii="Verdana" w:hAnsi="Verdana"/>
          <w:b/>
          <w:color w:val="2E3482"/>
        </w:rPr>
        <w:t xml:space="preserve">TAREA </w:t>
      </w:r>
      <w:r w:rsidR="00324B9F">
        <w:rPr>
          <w:rFonts w:ascii="Verdana" w:hAnsi="Verdana"/>
          <w:b/>
          <w:color w:val="2E3482"/>
        </w:rPr>
        <w:t>1</w:t>
      </w:r>
    </w:p>
    <w:p w:rsidR="00F45291" w:rsidRDefault="00F45291" w:rsidP="00D53DCF">
      <w:pPr>
        <w:spacing w:line="276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9B4A79" w:rsidRPr="0040791D" w:rsidRDefault="009B4A79" w:rsidP="0040791D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40791D" w:rsidRPr="0040791D" w:rsidRDefault="0045214C" w:rsidP="0040791D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40791D">
        <w:rPr>
          <w:rFonts w:ascii="Verdana" w:hAnsi="Verdana"/>
          <w:b/>
          <w:sz w:val="22"/>
          <w:szCs w:val="22"/>
        </w:rPr>
        <w:t>TÍTULO</w:t>
      </w:r>
    </w:p>
    <w:p w:rsidR="0040791D" w:rsidRPr="0040791D" w:rsidRDefault="0040791D" w:rsidP="0040791D">
      <w:pPr>
        <w:spacing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:rsidR="009B4A79" w:rsidRPr="0040791D" w:rsidRDefault="0040791D" w:rsidP="0040791D">
      <w:pPr>
        <w:spacing w:line="276" w:lineRule="auto"/>
        <w:ind w:left="720"/>
        <w:jc w:val="both"/>
        <w:rPr>
          <w:rFonts w:ascii="Verdana" w:hAnsi="Verdana"/>
          <w:sz w:val="22"/>
          <w:szCs w:val="22"/>
        </w:rPr>
      </w:pPr>
      <w:r w:rsidRPr="0040791D">
        <w:rPr>
          <w:rFonts w:ascii="Verdana" w:hAnsi="Verdana"/>
          <w:sz w:val="22"/>
          <w:szCs w:val="22"/>
        </w:rPr>
        <w:t>LENGUAJE SQL</w:t>
      </w:r>
    </w:p>
    <w:p w:rsidR="009B4A79" w:rsidRPr="0040791D" w:rsidRDefault="009B4A79" w:rsidP="0040791D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E15A1A" w:rsidRPr="0040791D" w:rsidRDefault="00E15A1A" w:rsidP="0040791D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CE52CA" w:rsidRPr="0040791D" w:rsidRDefault="0045214C" w:rsidP="0040791D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40791D">
        <w:rPr>
          <w:rFonts w:ascii="Verdana" w:hAnsi="Verdana"/>
          <w:b/>
          <w:sz w:val="22"/>
          <w:szCs w:val="22"/>
        </w:rPr>
        <w:t>RESUELVE</w:t>
      </w:r>
    </w:p>
    <w:p w:rsidR="00E00A2B" w:rsidRPr="0040791D" w:rsidRDefault="00E00A2B" w:rsidP="0040791D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4E33C2" w:rsidRDefault="004E33C2" w:rsidP="0040791D">
      <w:pPr>
        <w:pStyle w:val="Prrafodelista"/>
        <w:numPr>
          <w:ilvl w:val="0"/>
          <w:numId w:val="36"/>
        </w:numPr>
        <w:spacing w:line="276" w:lineRule="auto"/>
        <w:ind w:left="851"/>
        <w:jc w:val="both"/>
        <w:rPr>
          <w:rFonts w:ascii="Verdana" w:hAnsi="Verdana"/>
          <w:sz w:val="22"/>
          <w:szCs w:val="22"/>
        </w:rPr>
      </w:pPr>
      <w:r w:rsidRPr="0040791D">
        <w:rPr>
          <w:rFonts w:ascii="Verdana" w:hAnsi="Verdana"/>
          <w:sz w:val="22"/>
          <w:szCs w:val="22"/>
        </w:rPr>
        <w:t>¿Qué cree que quiere decir la expresión SQL es un lenguaje independiente de los servidores?</w:t>
      </w:r>
    </w:p>
    <w:p w:rsidR="0040791D" w:rsidRPr="0040791D" w:rsidRDefault="00936D6F" w:rsidP="0040791D">
      <w:pPr>
        <w:pStyle w:val="Prrafodelista"/>
        <w:spacing w:line="276" w:lineRule="auto"/>
        <w:ind w:left="851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Se dice esto porque </w:t>
      </w:r>
      <w:proofErr w:type="spellStart"/>
      <w:r>
        <w:rPr>
          <w:rFonts w:ascii="Verdana" w:hAnsi="Verdana"/>
          <w:sz w:val="22"/>
          <w:szCs w:val="22"/>
        </w:rPr>
        <w:t>sql</w:t>
      </w:r>
      <w:proofErr w:type="spellEnd"/>
      <w:r>
        <w:rPr>
          <w:rFonts w:ascii="Verdana" w:hAnsi="Verdana"/>
          <w:sz w:val="22"/>
          <w:szCs w:val="22"/>
        </w:rPr>
        <w:t xml:space="preserve"> se puede auto-gestionar  el mismo sin necesidad de ningún servidor y lo mismo pasa a la hora de transferencias</w:t>
      </w:r>
      <w:r w:rsidR="00911CBA">
        <w:rPr>
          <w:rFonts w:ascii="Verdana" w:hAnsi="Verdana"/>
          <w:sz w:val="22"/>
          <w:szCs w:val="22"/>
        </w:rPr>
        <w:t xml:space="preserve">, solo se necesitara un servidor a la hora de tener varios archivos, sobre todo si son importantes, a parte que es un lenguaje en el que se puede como ya he dicho antes gestionar solo, sobre todo en el caso de </w:t>
      </w:r>
      <w:proofErr w:type="spellStart"/>
      <w:r w:rsidR="00911CBA">
        <w:rPr>
          <w:rFonts w:ascii="Verdana" w:hAnsi="Verdana"/>
          <w:sz w:val="22"/>
          <w:szCs w:val="22"/>
        </w:rPr>
        <w:t>sqllite</w:t>
      </w:r>
      <w:proofErr w:type="spellEnd"/>
      <w:r w:rsidR="00911CBA">
        <w:rPr>
          <w:rFonts w:ascii="Verdana" w:hAnsi="Verdana"/>
          <w:sz w:val="22"/>
          <w:szCs w:val="22"/>
        </w:rPr>
        <w:t>.</w:t>
      </w:r>
      <w:bookmarkStart w:id="0" w:name="_GoBack"/>
      <w:bookmarkEnd w:id="0"/>
    </w:p>
    <w:p w:rsidR="004E33C2" w:rsidRDefault="004E33C2" w:rsidP="0040791D">
      <w:pPr>
        <w:pStyle w:val="Prrafodelista"/>
        <w:numPr>
          <w:ilvl w:val="0"/>
          <w:numId w:val="36"/>
        </w:numPr>
        <w:spacing w:line="276" w:lineRule="auto"/>
        <w:ind w:left="851"/>
        <w:jc w:val="both"/>
        <w:rPr>
          <w:rFonts w:ascii="Verdana" w:hAnsi="Verdana"/>
          <w:sz w:val="22"/>
          <w:szCs w:val="22"/>
        </w:rPr>
      </w:pPr>
      <w:r w:rsidRPr="0040791D">
        <w:rPr>
          <w:rFonts w:ascii="Verdana" w:hAnsi="Verdana"/>
          <w:sz w:val="22"/>
          <w:szCs w:val="22"/>
        </w:rPr>
        <w:t>Investigue la arquitectura ODBC e indique sus principales características así como el porqué de su uso en bases de datos.</w:t>
      </w:r>
    </w:p>
    <w:p w:rsidR="00911CBA" w:rsidRPr="00911CBA" w:rsidRDefault="00911CBA" w:rsidP="00911CBA">
      <w:pPr>
        <w:pStyle w:val="Prrafodelista"/>
        <w:spacing w:line="276" w:lineRule="auto"/>
        <w:ind w:left="851"/>
        <w:jc w:val="both"/>
        <w:rPr>
          <w:rFonts w:ascii="Verdana" w:hAnsi="Verdana"/>
          <w:sz w:val="22"/>
          <w:szCs w:val="22"/>
        </w:rPr>
      </w:pPr>
      <w:r w:rsidRPr="00911CBA">
        <w:rPr>
          <w:rFonts w:ascii="Verdana" w:hAnsi="Verdana"/>
          <w:sz w:val="22"/>
          <w:szCs w:val="22"/>
        </w:rPr>
        <w:t>La arquitectura ODBC tiene cuatro componentes:</w:t>
      </w:r>
    </w:p>
    <w:p w:rsidR="00911CBA" w:rsidRPr="00911CBA" w:rsidRDefault="00911CBA" w:rsidP="00911CBA">
      <w:pPr>
        <w:pStyle w:val="Prrafodelista"/>
        <w:spacing w:line="276" w:lineRule="auto"/>
        <w:ind w:left="851"/>
        <w:jc w:val="both"/>
        <w:rPr>
          <w:rFonts w:ascii="Verdana" w:hAnsi="Verdana"/>
          <w:sz w:val="22"/>
          <w:szCs w:val="22"/>
        </w:rPr>
      </w:pPr>
      <w:r w:rsidRPr="00911CBA">
        <w:rPr>
          <w:rFonts w:ascii="Verdana" w:hAnsi="Verdana"/>
          <w:sz w:val="22"/>
          <w:szCs w:val="22"/>
        </w:rPr>
        <w:t>Aplicación de Realiza el procesamiento y llama a las funciones ODBC para enviar instrucciones SQL y recuperar los resultados.</w:t>
      </w:r>
    </w:p>
    <w:p w:rsidR="00911CBA" w:rsidRPr="00911CBA" w:rsidRDefault="00911CBA" w:rsidP="00911CBA">
      <w:pPr>
        <w:pStyle w:val="Prrafodelista"/>
        <w:spacing w:line="276" w:lineRule="auto"/>
        <w:ind w:left="851"/>
        <w:jc w:val="both"/>
        <w:rPr>
          <w:rFonts w:ascii="Verdana" w:hAnsi="Verdana"/>
          <w:sz w:val="22"/>
          <w:szCs w:val="22"/>
        </w:rPr>
      </w:pPr>
      <w:r w:rsidRPr="00911CBA">
        <w:rPr>
          <w:rFonts w:ascii="Verdana" w:hAnsi="Verdana"/>
          <w:sz w:val="22"/>
          <w:szCs w:val="22"/>
        </w:rPr>
        <w:t xml:space="preserve">Administrador de controladores Carga y descarga </w:t>
      </w:r>
      <w:proofErr w:type="gramStart"/>
      <w:r>
        <w:rPr>
          <w:rFonts w:ascii="Verdana" w:hAnsi="Verdana"/>
          <w:sz w:val="22"/>
          <w:szCs w:val="22"/>
        </w:rPr>
        <w:t>controladore</w:t>
      </w:r>
      <w:r w:rsidRPr="00911CBA">
        <w:rPr>
          <w:rFonts w:ascii="Verdana" w:hAnsi="Verdana"/>
          <w:sz w:val="22"/>
          <w:szCs w:val="22"/>
        </w:rPr>
        <w:t>s</w:t>
      </w:r>
      <w:proofErr w:type="gramEnd"/>
      <w:r w:rsidRPr="00911CBA">
        <w:rPr>
          <w:rFonts w:ascii="Verdana" w:hAnsi="Verdana"/>
          <w:sz w:val="22"/>
          <w:szCs w:val="22"/>
        </w:rPr>
        <w:t xml:space="preserve"> en nombre de una aplicación. Procesa llamadas a funciones ODBC o las pasa a un controlador.</w:t>
      </w:r>
    </w:p>
    <w:p w:rsidR="00911CBA" w:rsidRPr="00911CBA" w:rsidRDefault="00911CBA" w:rsidP="00911CBA">
      <w:pPr>
        <w:pStyle w:val="Prrafodelista"/>
        <w:spacing w:line="276" w:lineRule="auto"/>
        <w:ind w:left="851"/>
        <w:jc w:val="both"/>
        <w:rPr>
          <w:rFonts w:ascii="Verdana" w:hAnsi="Verdana"/>
          <w:sz w:val="22"/>
          <w:szCs w:val="22"/>
        </w:rPr>
      </w:pPr>
      <w:r w:rsidRPr="00911CBA">
        <w:rPr>
          <w:rFonts w:ascii="Verdana" w:hAnsi="Verdana"/>
          <w:sz w:val="22"/>
          <w:szCs w:val="22"/>
        </w:rPr>
        <w:t>Controlador de Procesa llamadas a funciones ODBC, envía solicitudes SQL a un origen de datos específico y devuelve los resultados a la aplicación. Si es necesario, el controlador modifica la solicitud de una aplicación para que la solicitud se ajuste a la sintaxis admitida por el DBMS asociado.</w:t>
      </w:r>
    </w:p>
    <w:p w:rsidR="0040791D" w:rsidRDefault="00911CBA" w:rsidP="00911CBA">
      <w:pPr>
        <w:pStyle w:val="Prrafodelista"/>
        <w:spacing w:line="276" w:lineRule="auto"/>
        <w:ind w:left="851"/>
        <w:jc w:val="both"/>
        <w:rPr>
          <w:rFonts w:ascii="Verdana" w:hAnsi="Verdana"/>
          <w:sz w:val="22"/>
          <w:szCs w:val="22"/>
        </w:rPr>
      </w:pPr>
      <w:r w:rsidRPr="00911CBA">
        <w:rPr>
          <w:rFonts w:ascii="Verdana" w:hAnsi="Verdana"/>
          <w:sz w:val="22"/>
          <w:szCs w:val="22"/>
        </w:rPr>
        <w:t>Origen de datos Consta de los datos a los que el usuario desea acceder y su sistema operativo asociado, DBMS y plataforma de red (si existen) que se usan para tener acceso al DBMS.</w:t>
      </w:r>
    </w:p>
    <w:p w:rsidR="00911CBA" w:rsidRDefault="00911CBA" w:rsidP="00911CBA">
      <w:pPr>
        <w:pStyle w:val="Prrafodelista"/>
        <w:spacing w:line="276" w:lineRule="auto"/>
        <w:ind w:left="851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(</w:t>
      </w:r>
      <w:hyperlink r:id="rId7" w:history="1">
        <w:proofErr w:type="gramStart"/>
        <w:r w:rsidRPr="00911CBA">
          <w:rPr>
            <w:rStyle w:val="Hipervnculo"/>
            <w:rFonts w:ascii="Verdana" w:hAnsi="Verdana"/>
            <w:sz w:val="22"/>
            <w:szCs w:val="22"/>
          </w:rPr>
          <w:t>página</w:t>
        </w:r>
        <w:proofErr w:type="gramEnd"/>
        <w:r w:rsidRPr="00911CBA">
          <w:rPr>
            <w:rStyle w:val="Hipervnculo"/>
            <w:rFonts w:ascii="Verdana" w:hAnsi="Verdana"/>
            <w:sz w:val="22"/>
            <w:szCs w:val="22"/>
          </w:rPr>
          <w:t xml:space="preserve"> fuente</w:t>
        </w:r>
      </w:hyperlink>
      <w:r>
        <w:rPr>
          <w:rFonts w:ascii="Verdana" w:hAnsi="Verdana"/>
          <w:sz w:val="22"/>
          <w:szCs w:val="22"/>
        </w:rPr>
        <w:t>)</w:t>
      </w:r>
    </w:p>
    <w:p w:rsidR="00911CBA" w:rsidRDefault="00911CBA" w:rsidP="00911CBA">
      <w:pPr>
        <w:pStyle w:val="Prrafodelista"/>
        <w:spacing w:line="276" w:lineRule="auto"/>
        <w:ind w:left="851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Se utiliza para poder acceder a la base de datos desde cualquier aplicación, sin importar que sistema gestor de base </w:t>
      </w:r>
      <w:proofErr w:type="spellStart"/>
      <w:r>
        <w:rPr>
          <w:rFonts w:ascii="Verdana" w:hAnsi="Verdana"/>
          <w:sz w:val="22"/>
          <w:szCs w:val="22"/>
        </w:rPr>
        <w:t>da</w:t>
      </w:r>
      <w:proofErr w:type="spellEnd"/>
      <w:r>
        <w:rPr>
          <w:rFonts w:ascii="Verdana" w:hAnsi="Verdana"/>
          <w:sz w:val="22"/>
          <w:szCs w:val="22"/>
        </w:rPr>
        <w:t xml:space="preserve"> datos se </w:t>
      </w:r>
      <w:proofErr w:type="spellStart"/>
      <w:r>
        <w:rPr>
          <w:rFonts w:ascii="Verdana" w:hAnsi="Verdana"/>
          <w:sz w:val="22"/>
          <w:szCs w:val="22"/>
        </w:rPr>
        <w:t>este</w:t>
      </w:r>
      <w:proofErr w:type="spellEnd"/>
      <w:r>
        <w:rPr>
          <w:rFonts w:ascii="Verdana" w:hAnsi="Verdana"/>
          <w:sz w:val="22"/>
          <w:szCs w:val="22"/>
        </w:rPr>
        <w:t xml:space="preserve"> utilizando.</w:t>
      </w:r>
    </w:p>
    <w:p w:rsidR="00911CBA" w:rsidRPr="0040791D" w:rsidRDefault="00911CBA" w:rsidP="00911CBA">
      <w:pPr>
        <w:pStyle w:val="Prrafodelista"/>
        <w:spacing w:line="276" w:lineRule="auto"/>
        <w:ind w:left="851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(</w:t>
      </w:r>
      <w:hyperlink r:id="rId8" w:history="1">
        <w:r w:rsidRPr="00911CBA">
          <w:rPr>
            <w:rStyle w:val="Hipervnculo"/>
            <w:rFonts w:ascii="Verdana" w:hAnsi="Verdana"/>
            <w:sz w:val="22"/>
            <w:szCs w:val="22"/>
          </w:rPr>
          <w:t>Página fuente</w:t>
        </w:r>
      </w:hyperlink>
      <w:r>
        <w:rPr>
          <w:rFonts w:ascii="Verdana" w:hAnsi="Verdana"/>
          <w:sz w:val="22"/>
          <w:szCs w:val="22"/>
        </w:rPr>
        <w:t>)</w:t>
      </w:r>
    </w:p>
    <w:p w:rsidR="004E33C2" w:rsidRPr="0040791D" w:rsidRDefault="004E33C2" w:rsidP="0040791D">
      <w:pPr>
        <w:pStyle w:val="Prrafodelista"/>
        <w:numPr>
          <w:ilvl w:val="0"/>
          <w:numId w:val="36"/>
        </w:numPr>
        <w:spacing w:line="276" w:lineRule="auto"/>
        <w:ind w:left="851"/>
        <w:jc w:val="both"/>
        <w:rPr>
          <w:rFonts w:ascii="Verdana" w:hAnsi="Verdana"/>
          <w:sz w:val="22"/>
          <w:szCs w:val="22"/>
        </w:rPr>
      </w:pPr>
      <w:r w:rsidRPr="0040791D">
        <w:rPr>
          <w:rFonts w:ascii="Verdana" w:hAnsi="Verdana"/>
          <w:sz w:val="22"/>
          <w:szCs w:val="22"/>
        </w:rPr>
        <w:t>Relacione:</w:t>
      </w:r>
    </w:p>
    <w:p w:rsidR="004E33C2" w:rsidRPr="0040791D" w:rsidRDefault="004E33C2" w:rsidP="0040791D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1"/>
        <w:gridCol w:w="488"/>
        <w:gridCol w:w="5275"/>
      </w:tblGrid>
      <w:tr w:rsidR="004E33C2" w:rsidRPr="0040791D" w:rsidTr="00985019">
        <w:tc>
          <w:tcPr>
            <w:tcW w:w="2881" w:type="dxa"/>
            <w:shd w:val="clear" w:color="auto" w:fill="auto"/>
          </w:tcPr>
          <w:p w:rsidR="004E33C2" w:rsidRPr="0040791D" w:rsidRDefault="004E33C2" w:rsidP="0040791D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40791D">
              <w:rPr>
                <w:rFonts w:ascii="Verdana" w:hAnsi="Verdana"/>
                <w:sz w:val="22"/>
                <w:szCs w:val="22"/>
              </w:rPr>
              <w:t>Programadores</w:t>
            </w:r>
          </w:p>
        </w:tc>
        <w:tc>
          <w:tcPr>
            <w:tcW w:w="488" w:type="dxa"/>
            <w:tcBorders>
              <w:top w:val="single" w:sz="4" w:space="0" w:color="auto"/>
            </w:tcBorders>
            <w:shd w:val="clear" w:color="auto" w:fill="auto"/>
          </w:tcPr>
          <w:p w:rsidR="004E33C2" w:rsidRPr="0040791D" w:rsidRDefault="004E33C2" w:rsidP="0040791D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275" w:type="dxa"/>
            <w:shd w:val="clear" w:color="auto" w:fill="auto"/>
          </w:tcPr>
          <w:p w:rsidR="004E33C2" w:rsidRPr="0040791D" w:rsidRDefault="004E33C2" w:rsidP="0040791D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40791D">
              <w:rPr>
                <w:rFonts w:ascii="Verdana" w:hAnsi="Verdana"/>
                <w:sz w:val="22"/>
                <w:szCs w:val="22"/>
              </w:rPr>
              <w:t>Poseen todos los privilegios o permisos de acceso sobre los datos</w:t>
            </w:r>
          </w:p>
        </w:tc>
      </w:tr>
      <w:tr w:rsidR="004E33C2" w:rsidRPr="0040791D" w:rsidTr="00985019">
        <w:tc>
          <w:tcPr>
            <w:tcW w:w="2881" w:type="dxa"/>
            <w:shd w:val="clear" w:color="auto" w:fill="auto"/>
          </w:tcPr>
          <w:p w:rsidR="004E33C2" w:rsidRPr="0040791D" w:rsidRDefault="004E33C2" w:rsidP="0040791D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40791D">
              <w:rPr>
                <w:rFonts w:ascii="Verdana" w:hAnsi="Verdana"/>
                <w:sz w:val="22"/>
                <w:szCs w:val="22"/>
              </w:rPr>
              <w:t>Usuarios finales</w:t>
            </w:r>
          </w:p>
        </w:tc>
        <w:tc>
          <w:tcPr>
            <w:tcW w:w="488" w:type="dxa"/>
            <w:shd w:val="clear" w:color="auto" w:fill="auto"/>
          </w:tcPr>
          <w:p w:rsidR="004E33C2" w:rsidRPr="0040791D" w:rsidRDefault="004E33C2" w:rsidP="0040791D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275" w:type="dxa"/>
            <w:shd w:val="clear" w:color="auto" w:fill="auto"/>
          </w:tcPr>
          <w:p w:rsidR="004E33C2" w:rsidRPr="0040791D" w:rsidRDefault="004E33C2" w:rsidP="0040791D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40791D">
              <w:rPr>
                <w:rFonts w:ascii="Verdana" w:hAnsi="Verdana"/>
                <w:sz w:val="22"/>
                <w:szCs w:val="22"/>
              </w:rPr>
              <w:t xml:space="preserve">Son aquellos a los que interesan los datos </w:t>
            </w:r>
            <w:r w:rsidRPr="0040791D">
              <w:rPr>
                <w:rFonts w:ascii="Verdana" w:hAnsi="Verdana"/>
                <w:sz w:val="22"/>
                <w:szCs w:val="22"/>
              </w:rPr>
              <w:lastRenderedPageBreak/>
              <w:t>almacenados en la base de datos, para modificarlos (como en el caso del empleado de un banco) o simplemente consultarlos (como en el acceso a los fondos de una biblioteca).</w:t>
            </w:r>
          </w:p>
        </w:tc>
      </w:tr>
      <w:tr w:rsidR="004E33C2" w:rsidRPr="0040791D" w:rsidTr="00985019">
        <w:tc>
          <w:tcPr>
            <w:tcW w:w="2881" w:type="dxa"/>
            <w:shd w:val="clear" w:color="auto" w:fill="auto"/>
          </w:tcPr>
          <w:p w:rsidR="004E33C2" w:rsidRPr="0040791D" w:rsidRDefault="004E33C2" w:rsidP="0040791D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40791D">
              <w:rPr>
                <w:rFonts w:ascii="Verdana" w:hAnsi="Verdana"/>
                <w:sz w:val="22"/>
                <w:szCs w:val="22"/>
              </w:rPr>
              <w:lastRenderedPageBreak/>
              <w:t>Administradores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shd w:val="clear" w:color="auto" w:fill="auto"/>
          </w:tcPr>
          <w:p w:rsidR="004E33C2" w:rsidRPr="0040791D" w:rsidRDefault="004E33C2" w:rsidP="0040791D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275" w:type="dxa"/>
            <w:shd w:val="clear" w:color="auto" w:fill="auto"/>
          </w:tcPr>
          <w:p w:rsidR="004E33C2" w:rsidRPr="0040791D" w:rsidRDefault="004E33C2" w:rsidP="0040791D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40791D">
              <w:rPr>
                <w:rFonts w:ascii="Verdana" w:hAnsi="Verdana"/>
                <w:sz w:val="22"/>
                <w:szCs w:val="22"/>
              </w:rPr>
              <w:t>Se trata de personas que no están interesadas propiamente en los datos, sino en desarrollar un programa que trabaje sobre los datos.</w:t>
            </w:r>
          </w:p>
        </w:tc>
      </w:tr>
    </w:tbl>
    <w:p w:rsidR="004E33C2" w:rsidRPr="0040791D" w:rsidRDefault="004E33C2" w:rsidP="0040791D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F04F6B" w:rsidRDefault="005C5D57" w:rsidP="0040791D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40791D">
        <w:rPr>
          <w:rFonts w:ascii="Verdana" w:hAnsi="Verdana"/>
          <w:sz w:val="22"/>
          <w:szCs w:val="22"/>
        </w:rPr>
        <w:t>Programadores</w:t>
      </w:r>
      <w:r>
        <w:rPr>
          <w:rFonts w:ascii="Verdana" w:hAnsi="Verdana"/>
          <w:sz w:val="22"/>
          <w:szCs w:val="22"/>
        </w:rPr>
        <w:t>:</w:t>
      </w:r>
      <w:r w:rsidRPr="005C5D57">
        <w:rPr>
          <w:rFonts w:ascii="Verdana" w:hAnsi="Verdana"/>
          <w:sz w:val="22"/>
          <w:szCs w:val="22"/>
        </w:rPr>
        <w:t xml:space="preserve"> </w:t>
      </w:r>
      <w:r w:rsidRPr="0040791D">
        <w:rPr>
          <w:rFonts w:ascii="Verdana" w:hAnsi="Verdana"/>
          <w:sz w:val="22"/>
          <w:szCs w:val="22"/>
        </w:rPr>
        <w:t>Se trata de personas que no están interesadas propiamente en los datos, sino en desarrollar un programa que trabaje sobre los datos.</w:t>
      </w:r>
    </w:p>
    <w:p w:rsidR="005C5D57" w:rsidRPr="0040791D" w:rsidRDefault="005C5D57" w:rsidP="0040791D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9B4A79" w:rsidRDefault="005C5D57" w:rsidP="0040791D">
      <w:pPr>
        <w:spacing w:line="276" w:lineRule="auto"/>
        <w:rPr>
          <w:rFonts w:ascii="Verdana" w:hAnsi="Verdana"/>
          <w:sz w:val="22"/>
          <w:szCs w:val="22"/>
        </w:rPr>
      </w:pPr>
      <w:r w:rsidRPr="0040791D">
        <w:rPr>
          <w:rFonts w:ascii="Verdana" w:hAnsi="Verdana"/>
          <w:sz w:val="22"/>
          <w:szCs w:val="22"/>
        </w:rPr>
        <w:t>Usuarios finales</w:t>
      </w:r>
      <w:r>
        <w:rPr>
          <w:rFonts w:ascii="Verdana" w:hAnsi="Verdana"/>
          <w:sz w:val="22"/>
          <w:szCs w:val="22"/>
        </w:rPr>
        <w:t>:</w:t>
      </w:r>
      <w:r w:rsidRPr="005C5D57">
        <w:rPr>
          <w:rFonts w:ascii="Verdana" w:hAnsi="Verdana"/>
          <w:sz w:val="22"/>
          <w:szCs w:val="22"/>
        </w:rPr>
        <w:t xml:space="preserve"> </w:t>
      </w:r>
      <w:r w:rsidRPr="0040791D">
        <w:rPr>
          <w:rFonts w:ascii="Verdana" w:hAnsi="Verdana"/>
          <w:sz w:val="22"/>
          <w:szCs w:val="22"/>
        </w:rPr>
        <w:t>Son aquellos a los que interesan los datos almacenados en la base de datos, para modificarlos (como en el caso del empleado de un banco) o simplemente consultarlos (como en el acceso a los fondos de una biblioteca).</w:t>
      </w:r>
    </w:p>
    <w:p w:rsidR="005C5D57" w:rsidRPr="0040791D" w:rsidRDefault="005C5D57" w:rsidP="0040791D">
      <w:pPr>
        <w:spacing w:line="276" w:lineRule="auto"/>
        <w:rPr>
          <w:rFonts w:ascii="Verdana" w:hAnsi="Verdana"/>
          <w:b/>
          <w:color w:val="2E3482"/>
          <w:sz w:val="22"/>
          <w:szCs w:val="22"/>
        </w:rPr>
      </w:pPr>
      <w:r w:rsidRPr="0040791D">
        <w:rPr>
          <w:rFonts w:ascii="Verdana" w:hAnsi="Verdana"/>
          <w:sz w:val="22"/>
          <w:szCs w:val="22"/>
        </w:rPr>
        <w:t>Administradores</w:t>
      </w:r>
      <w:r>
        <w:rPr>
          <w:rFonts w:ascii="Verdana" w:hAnsi="Verdana"/>
          <w:sz w:val="22"/>
          <w:szCs w:val="22"/>
        </w:rPr>
        <w:t>:</w:t>
      </w:r>
      <w:r w:rsidRPr="005C5D57">
        <w:rPr>
          <w:rFonts w:ascii="Verdana" w:hAnsi="Verdana"/>
          <w:sz w:val="22"/>
          <w:szCs w:val="22"/>
        </w:rPr>
        <w:t xml:space="preserve"> </w:t>
      </w:r>
      <w:r w:rsidRPr="0040791D">
        <w:rPr>
          <w:rFonts w:ascii="Verdana" w:hAnsi="Verdana"/>
          <w:sz w:val="22"/>
          <w:szCs w:val="22"/>
        </w:rPr>
        <w:t>Poseen todos los privilegios o permisos de acceso sobre los datos</w:t>
      </w:r>
      <w:r>
        <w:rPr>
          <w:rFonts w:ascii="Verdana" w:hAnsi="Verdana"/>
          <w:sz w:val="22"/>
          <w:szCs w:val="22"/>
        </w:rPr>
        <w:t>.</w:t>
      </w:r>
    </w:p>
    <w:sectPr w:rsidR="005C5D57" w:rsidRPr="0040791D" w:rsidSect="00BD5419">
      <w:headerReference w:type="default" r:id="rId9"/>
      <w:footerReference w:type="default" r:id="rId10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B62" w:rsidRDefault="00F26B62" w:rsidP="00BD5419">
      <w:r>
        <w:separator/>
      </w:r>
    </w:p>
  </w:endnote>
  <w:endnote w:type="continuationSeparator" w:id="0">
    <w:p w:rsidR="00F26B62" w:rsidRDefault="00F26B62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A65970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B62" w:rsidRDefault="00F26B62" w:rsidP="00BD5419">
      <w:r>
        <w:separator/>
      </w:r>
    </w:p>
  </w:footnote>
  <w:footnote w:type="continuationSeparator" w:id="0">
    <w:p w:rsidR="00F26B62" w:rsidRDefault="00F26B62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A65970" w:rsidP="00BD5419">
    <w:pPr>
      <w:pStyle w:val="Encabezado"/>
      <w:ind w:left="-170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3421B"/>
    <w:multiLevelType w:val="hybridMultilevel"/>
    <w:tmpl w:val="F0E2A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4A4602"/>
    <w:multiLevelType w:val="hybridMultilevel"/>
    <w:tmpl w:val="E1D65C40"/>
    <w:lvl w:ilvl="0" w:tplc="0C0A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7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E0005"/>
    <w:multiLevelType w:val="hybridMultilevel"/>
    <w:tmpl w:val="104EB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C692A"/>
    <w:multiLevelType w:val="hybridMultilevel"/>
    <w:tmpl w:val="000C41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7324B8"/>
    <w:multiLevelType w:val="hybridMultilevel"/>
    <w:tmpl w:val="ECA2B7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23359"/>
    <w:multiLevelType w:val="hybridMultilevel"/>
    <w:tmpl w:val="171E5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44C98"/>
    <w:multiLevelType w:val="hybridMultilevel"/>
    <w:tmpl w:val="D2B291DA"/>
    <w:lvl w:ilvl="0" w:tplc="AA2E2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36B94"/>
    <w:multiLevelType w:val="hybridMultilevel"/>
    <w:tmpl w:val="75B8821A"/>
    <w:lvl w:ilvl="0" w:tplc="8B7EC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FBD23BD"/>
    <w:multiLevelType w:val="hybridMultilevel"/>
    <w:tmpl w:val="6F82571E"/>
    <w:lvl w:ilvl="0" w:tplc="0C0A0017">
      <w:start w:val="1"/>
      <w:numFmt w:val="lowerLetter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5"/>
  </w:num>
  <w:num w:numId="4">
    <w:abstractNumId w:val="32"/>
  </w:num>
  <w:num w:numId="5">
    <w:abstractNumId w:val="33"/>
  </w:num>
  <w:num w:numId="6">
    <w:abstractNumId w:val="3"/>
  </w:num>
  <w:num w:numId="7">
    <w:abstractNumId w:val="10"/>
  </w:num>
  <w:num w:numId="8">
    <w:abstractNumId w:val="34"/>
  </w:num>
  <w:num w:numId="9">
    <w:abstractNumId w:val="20"/>
  </w:num>
  <w:num w:numId="10">
    <w:abstractNumId w:val="11"/>
  </w:num>
  <w:num w:numId="11">
    <w:abstractNumId w:val="27"/>
  </w:num>
  <w:num w:numId="12">
    <w:abstractNumId w:val="7"/>
  </w:num>
  <w:num w:numId="13">
    <w:abstractNumId w:val="29"/>
  </w:num>
  <w:num w:numId="14">
    <w:abstractNumId w:val="16"/>
  </w:num>
  <w:num w:numId="15">
    <w:abstractNumId w:val="35"/>
  </w:num>
  <w:num w:numId="16">
    <w:abstractNumId w:val="21"/>
  </w:num>
  <w:num w:numId="17">
    <w:abstractNumId w:val="22"/>
  </w:num>
  <w:num w:numId="18">
    <w:abstractNumId w:val="23"/>
  </w:num>
  <w:num w:numId="19">
    <w:abstractNumId w:val="2"/>
  </w:num>
  <w:num w:numId="20">
    <w:abstractNumId w:val="13"/>
  </w:num>
  <w:num w:numId="21">
    <w:abstractNumId w:val="24"/>
  </w:num>
  <w:num w:numId="22">
    <w:abstractNumId w:val="8"/>
  </w:num>
  <w:num w:numId="23">
    <w:abstractNumId w:val="9"/>
  </w:num>
  <w:num w:numId="24">
    <w:abstractNumId w:val="26"/>
  </w:num>
  <w:num w:numId="25">
    <w:abstractNumId w:val="28"/>
  </w:num>
  <w:num w:numId="26">
    <w:abstractNumId w:val="19"/>
  </w:num>
  <w:num w:numId="27">
    <w:abstractNumId w:val="25"/>
  </w:num>
  <w:num w:numId="28">
    <w:abstractNumId w:val="30"/>
  </w:num>
  <w:num w:numId="29">
    <w:abstractNumId w:val="1"/>
  </w:num>
  <w:num w:numId="30">
    <w:abstractNumId w:val="0"/>
  </w:num>
  <w:num w:numId="31">
    <w:abstractNumId w:val="6"/>
  </w:num>
  <w:num w:numId="32">
    <w:abstractNumId w:val="14"/>
  </w:num>
  <w:num w:numId="33">
    <w:abstractNumId w:val="4"/>
  </w:num>
  <w:num w:numId="34">
    <w:abstractNumId w:val="15"/>
  </w:num>
  <w:num w:numId="35">
    <w:abstractNumId w:val="18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9"/>
    <w:rsid w:val="00033340"/>
    <w:rsid w:val="000542F1"/>
    <w:rsid w:val="000551FD"/>
    <w:rsid w:val="0005690B"/>
    <w:rsid w:val="00056B67"/>
    <w:rsid w:val="0009714B"/>
    <w:rsid w:val="000A0E62"/>
    <w:rsid w:val="000A1D47"/>
    <w:rsid w:val="000A33F1"/>
    <w:rsid w:val="000A7C59"/>
    <w:rsid w:val="000B7CEC"/>
    <w:rsid w:val="000D4721"/>
    <w:rsid w:val="000E0054"/>
    <w:rsid w:val="000F6C2D"/>
    <w:rsid w:val="00111D20"/>
    <w:rsid w:val="001144B6"/>
    <w:rsid w:val="0013263B"/>
    <w:rsid w:val="00146013"/>
    <w:rsid w:val="001661A0"/>
    <w:rsid w:val="0018197F"/>
    <w:rsid w:val="00190036"/>
    <w:rsid w:val="00192F86"/>
    <w:rsid w:val="001E1BA4"/>
    <w:rsid w:val="001E30BF"/>
    <w:rsid w:val="001F4EDC"/>
    <w:rsid w:val="00203023"/>
    <w:rsid w:val="00237035"/>
    <w:rsid w:val="00241E91"/>
    <w:rsid w:val="00261302"/>
    <w:rsid w:val="00264602"/>
    <w:rsid w:val="00271377"/>
    <w:rsid w:val="0027208C"/>
    <w:rsid w:val="00281E3A"/>
    <w:rsid w:val="0029016C"/>
    <w:rsid w:val="002A0204"/>
    <w:rsid w:val="002A3775"/>
    <w:rsid w:val="002A6F63"/>
    <w:rsid w:val="002B30CA"/>
    <w:rsid w:val="002D6780"/>
    <w:rsid w:val="002E3C95"/>
    <w:rsid w:val="002F51FC"/>
    <w:rsid w:val="00305FD1"/>
    <w:rsid w:val="00320083"/>
    <w:rsid w:val="00320B6F"/>
    <w:rsid w:val="00324B9F"/>
    <w:rsid w:val="003553CA"/>
    <w:rsid w:val="00365636"/>
    <w:rsid w:val="00372908"/>
    <w:rsid w:val="00373983"/>
    <w:rsid w:val="003857FA"/>
    <w:rsid w:val="003B3511"/>
    <w:rsid w:val="003B77FC"/>
    <w:rsid w:val="003E79F6"/>
    <w:rsid w:val="0040791D"/>
    <w:rsid w:val="00413278"/>
    <w:rsid w:val="00423E44"/>
    <w:rsid w:val="00426DEC"/>
    <w:rsid w:val="0045214C"/>
    <w:rsid w:val="00485533"/>
    <w:rsid w:val="00491C92"/>
    <w:rsid w:val="004D699A"/>
    <w:rsid w:val="004E33C2"/>
    <w:rsid w:val="004E3878"/>
    <w:rsid w:val="004E5492"/>
    <w:rsid w:val="004F3BF6"/>
    <w:rsid w:val="00500245"/>
    <w:rsid w:val="005019AB"/>
    <w:rsid w:val="00524B3F"/>
    <w:rsid w:val="00524FCA"/>
    <w:rsid w:val="00534553"/>
    <w:rsid w:val="00541E30"/>
    <w:rsid w:val="00577F18"/>
    <w:rsid w:val="00590E64"/>
    <w:rsid w:val="005C5D57"/>
    <w:rsid w:val="005D43C2"/>
    <w:rsid w:val="005D5A69"/>
    <w:rsid w:val="005F44F3"/>
    <w:rsid w:val="00601FD5"/>
    <w:rsid w:val="0060348A"/>
    <w:rsid w:val="00637A24"/>
    <w:rsid w:val="0066674E"/>
    <w:rsid w:val="006B06B7"/>
    <w:rsid w:val="006C51BC"/>
    <w:rsid w:val="006D197F"/>
    <w:rsid w:val="006D1F58"/>
    <w:rsid w:val="0070122C"/>
    <w:rsid w:val="00707F2C"/>
    <w:rsid w:val="00713C70"/>
    <w:rsid w:val="0072551D"/>
    <w:rsid w:val="007715B2"/>
    <w:rsid w:val="007859CB"/>
    <w:rsid w:val="00794E93"/>
    <w:rsid w:val="007952D8"/>
    <w:rsid w:val="007B69AC"/>
    <w:rsid w:val="007C4A7E"/>
    <w:rsid w:val="00836C7D"/>
    <w:rsid w:val="00846ADB"/>
    <w:rsid w:val="00861B72"/>
    <w:rsid w:val="008715DE"/>
    <w:rsid w:val="00883E06"/>
    <w:rsid w:val="0088670B"/>
    <w:rsid w:val="0089284B"/>
    <w:rsid w:val="008A6018"/>
    <w:rsid w:val="008C30F6"/>
    <w:rsid w:val="008D2383"/>
    <w:rsid w:val="008E03D9"/>
    <w:rsid w:val="008E5CBF"/>
    <w:rsid w:val="008F64A7"/>
    <w:rsid w:val="00904457"/>
    <w:rsid w:val="00911CBA"/>
    <w:rsid w:val="00915B7B"/>
    <w:rsid w:val="00915E0A"/>
    <w:rsid w:val="009228AF"/>
    <w:rsid w:val="009236DF"/>
    <w:rsid w:val="00930F31"/>
    <w:rsid w:val="00936D6F"/>
    <w:rsid w:val="0094466F"/>
    <w:rsid w:val="00967D88"/>
    <w:rsid w:val="00976CDB"/>
    <w:rsid w:val="00980FA1"/>
    <w:rsid w:val="00985019"/>
    <w:rsid w:val="00992D78"/>
    <w:rsid w:val="009A7A9A"/>
    <w:rsid w:val="009B4A79"/>
    <w:rsid w:val="009E2897"/>
    <w:rsid w:val="009F34DE"/>
    <w:rsid w:val="00A1472F"/>
    <w:rsid w:val="00A5129F"/>
    <w:rsid w:val="00A61719"/>
    <w:rsid w:val="00A62721"/>
    <w:rsid w:val="00A65970"/>
    <w:rsid w:val="00A765AA"/>
    <w:rsid w:val="00AA3CCE"/>
    <w:rsid w:val="00AC0661"/>
    <w:rsid w:val="00AC188E"/>
    <w:rsid w:val="00AC44A3"/>
    <w:rsid w:val="00AF0353"/>
    <w:rsid w:val="00AF4AA7"/>
    <w:rsid w:val="00AF52F0"/>
    <w:rsid w:val="00B35933"/>
    <w:rsid w:val="00B44F29"/>
    <w:rsid w:val="00B6202B"/>
    <w:rsid w:val="00B62216"/>
    <w:rsid w:val="00B731CA"/>
    <w:rsid w:val="00B853F1"/>
    <w:rsid w:val="00B975EF"/>
    <w:rsid w:val="00B97C95"/>
    <w:rsid w:val="00BA3DB7"/>
    <w:rsid w:val="00BB5F58"/>
    <w:rsid w:val="00BD1B34"/>
    <w:rsid w:val="00BD5419"/>
    <w:rsid w:val="00BE54E6"/>
    <w:rsid w:val="00BF1200"/>
    <w:rsid w:val="00C00312"/>
    <w:rsid w:val="00C13AF4"/>
    <w:rsid w:val="00C15FF8"/>
    <w:rsid w:val="00C6011B"/>
    <w:rsid w:val="00C80B8F"/>
    <w:rsid w:val="00C96793"/>
    <w:rsid w:val="00CA27F3"/>
    <w:rsid w:val="00CA2D90"/>
    <w:rsid w:val="00CC16D4"/>
    <w:rsid w:val="00CE52CA"/>
    <w:rsid w:val="00CF3E58"/>
    <w:rsid w:val="00D46106"/>
    <w:rsid w:val="00D4667B"/>
    <w:rsid w:val="00D53DCF"/>
    <w:rsid w:val="00D7298B"/>
    <w:rsid w:val="00D85B56"/>
    <w:rsid w:val="00DA32B1"/>
    <w:rsid w:val="00DA7780"/>
    <w:rsid w:val="00DB1261"/>
    <w:rsid w:val="00DC6D36"/>
    <w:rsid w:val="00DD5EA6"/>
    <w:rsid w:val="00DE6BAB"/>
    <w:rsid w:val="00DF2C3D"/>
    <w:rsid w:val="00E00A2B"/>
    <w:rsid w:val="00E02D92"/>
    <w:rsid w:val="00E12F36"/>
    <w:rsid w:val="00E15A1A"/>
    <w:rsid w:val="00E1688B"/>
    <w:rsid w:val="00E2578B"/>
    <w:rsid w:val="00E310A0"/>
    <w:rsid w:val="00E31F91"/>
    <w:rsid w:val="00E422CD"/>
    <w:rsid w:val="00E56D37"/>
    <w:rsid w:val="00E75485"/>
    <w:rsid w:val="00E771B1"/>
    <w:rsid w:val="00E87549"/>
    <w:rsid w:val="00E91A11"/>
    <w:rsid w:val="00EB4350"/>
    <w:rsid w:val="00EC309A"/>
    <w:rsid w:val="00EE6F43"/>
    <w:rsid w:val="00F04F6B"/>
    <w:rsid w:val="00F07E29"/>
    <w:rsid w:val="00F12BA1"/>
    <w:rsid w:val="00F12CEE"/>
    <w:rsid w:val="00F168BD"/>
    <w:rsid w:val="00F26B62"/>
    <w:rsid w:val="00F43023"/>
    <w:rsid w:val="00F45291"/>
    <w:rsid w:val="00F57687"/>
    <w:rsid w:val="00F7795E"/>
    <w:rsid w:val="00F84851"/>
    <w:rsid w:val="00FB1D6D"/>
    <w:rsid w:val="00FC4505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6649E3-4D88-4C1B-919E-284692B2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5419"/>
  </w:style>
  <w:style w:type="paragraph" w:styleId="Piedepgina">
    <w:name w:val="footer"/>
    <w:basedOn w:val="Normal"/>
    <w:link w:val="Piedepgina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ListParagraph">
    <w:name w:val="List Paragraph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59"/>
    <w:rsid w:val="004E33C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Open_Database_Connectiv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s-es/sql/odbc/reference/odbc-architecture?view=sql-server-ver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2719</CharactersWithSpaces>
  <SharedDoc>false</SharedDoc>
  <HLinks>
    <vt:vector size="12" baseType="variant">
      <vt:variant>
        <vt:i4>7012411</vt:i4>
      </vt:variant>
      <vt:variant>
        <vt:i4>3</vt:i4>
      </vt:variant>
      <vt:variant>
        <vt:i4>0</vt:i4>
      </vt:variant>
      <vt:variant>
        <vt:i4>5</vt:i4>
      </vt:variant>
      <vt:variant>
        <vt:lpwstr>https://es.wikipedia.org/wiki/Open_Database_Connectivity</vt:lpwstr>
      </vt:variant>
      <vt:variant>
        <vt:lpwstr/>
      </vt:variant>
      <vt:variant>
        <vt:i4>7995438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https://docs.microsoft.com/es-es/sql/odbc/reference/odbc-architecture?view=sql-server-ver15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Jesús Cueto González</cp:lastModifiedBy>
  <cp:revision>2</cp:revision>
  <dcterms:created xsi:type="dcterms:W3CDTF">2020-11-26T09:51:00Z</dcterms:created>
  <dcterms:modified xsi:type="dcterms:W3CDTF">2020-11-26T09:51:00Z</dcterms:modified>
</cp:coreProperties>
</file>