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CA27F3" w:rsidRDefault="000A7C59" w:rsidP="00D53DC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EE74B9">
        <w:rPr>
          <w:rFonts w:ascii="Verdana" w:hAnsi="Verdana"/>
          <w:b/>
          <w:color w:val="2E3482"/>
        </w:rPr>
        <w:t>2</w:t>
      </w:r>
    </w:p>
    <w:p w:rsidR="00F45291" w:rsidRDefault="00F45291" w:rsidP="00D53DC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9B4A79" w:rsidRDefault="009B4A79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9B4A79" w:rsidRPr="009B4A79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TÍTULO</w:t>
      </w:r>
    </w:p>
    <w:p w:rsidR="009B4A79" w:rsidRPr="005701FE" w:rsidRDefault="009B4A79" w:rsidP="00D53DCF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9F12F9" w:rsidRDefault="002B11CE" w:rsidP="009F12F9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Feedburner</w:t>
      </w:r>
    </w:p>
    <w:p w:rsidR="00F874C2" w:rsidRPr="005701FE" w:rsidRDefault="00F874C2" w:rsidP="009F12F9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</w:p>
    <w:p w:rsidR="00E15A1A" w:rsidRPr="005701FE" w:rsidRDefault="00E15A1A" w:rsidP="00D53DCF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CE52CA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RESUELVE</w:t>
      </w:r>
    </w:p>
    <w:p w:rsidR="005701FE" w:rsidRPr="005701FE" w:rsidRDefault="005701FE" w:rsidP="009F12F9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F874C2" w:rsidRPr="00D007D9" w:rsidRDefault="002B11CE" w:rsidP="00F874C2">
      <w:pPr>
        <w:pStyle w:val="Prrafodelista"/>
        <w:numPr>
          <w:ilvl w:val="0"/>
          <w:numId w:val="34"/>
        </w:numPr>
        <w:spacing w:before="240" w:after="240" w:line="360" w:lineRule="auto"/>
        <w:jc w:val="both"/>
        <w:rPr>
          <w:rFonts w:ascii="Verdana" w:eastAsia="PMingLiU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¿Qué es y para qué sirve FeedBurner?</w:t>
      </w:r>
    </w:p>
    <w:p w:rsidR="00D007D9" w:rsidRDefault="00D007D9" w:rsidP="00D007D9">
      <w:pPr>
        <w:pStyle w:val="Prrafodelista"/>
        <w:spacing w:before="240" w:after="240" w:line="360" w:lineRule="auto"/>
        <w:jc w:val="both"/>
        <w:rPr>
          <w:rFonts w:ascii="Verdana" w:eastAsia="PMingLiU" w:hAnsi="Verdana"/>
          <w:sz w:val="22"/>
          <w:szCs w:val="22"/>
        </w:rPr>
      </w:pPr>
      <w:r w:rsidRPr="00D007D9">
        <w:rPr>
          <w:rFonts w:ascii="Verdana" w:eastAsia="PMingLiU" w:hAnsi="Verdana"/>
          <w:sz w:val="22"/>
          <w:szCs w:val="22"/>
        </w:rPr>
        <w:t>Es un sitio web comprado por Google en 2007, que ayuda a los webmasters a optimizar su sistema RSS para colocar publicidad Adsense, sistema de suscripción vía email, opciones de suscripción en diferentes lectores RSS y lo mejor es tener un sistema de estadísticas para analizar a los suscriptores.</w:t>
      </w:r>
    </w:p>
    <w:p w:rsidR="00D007D9" w:rsidRPr="002B11CE" w:rsidRDefault="00D007D9" w:rsidP="00D007D9">
      <w:pPr>
        <w:pStyle w:val="Prrafodelista"/>
        <w:spacing w:before="240" w:after="240" w:line="360" w:lineRule="auto"/>
        <w:jc w:val="both"/>
        <w:rPr>
          <w:rFonts w:ascii="Verdana" w:eastAsia="PMingLiU" w:hAnsi="Verdana"/>
          <w:sz w:val="22"/>
          <w:szCs w:val="22"/>
        </w:rPr>
      </w:pPr>
      <w:r>
        <w:rPr>
          <w:rFonts w:ascii="Verdana" w:eastAsia="PMingLiU" w:hAnsi="Verdana"/>
          <w:sz w:val="22"/>
          <w:szCs w:val="22"/>
        </w:rPr>
        <w:t>Es decir que te permite como creador de web, poner anuncios en dicha web, y permite que tus suscriptores conecten sus correos electrónicos para recibir notificaciones por esa via.</w:t>
      </w:r>
    </w:p>
    <w:p w:rsidR="002B11CE" w:rsidRPr="002B11CE" w:rsidRDefault="002B11CE" w:rsidP="002B11CE">
      <w:pPr>
        <w:pStyle w:val="Prrafodelista"/>
        <w:spacing w:before="240" w:after="240" w:line="360" w:lineRule="auto"/>
        <w:jc w:val="both"/>
        <w:rPr>
          <w:rFonts w:ascii="Verdana" w:eastAsia="PMingLiU" w:hAnsi="Verdana"/>
          <w:sz w:val="22"/>
          <w:szCs w:val="22"/>
        </w:rPr>
      </w:pPr>
    </w:p>
    <w:p w:rsidR="00E00A2B" w:rsidRPr="002B11CE" w:rsidRDefault="002B11CE" w:rsidP="002B11CE">
      <w:pPr>
        <w:pStyle w:val="Prrafodelista"/>
        <w:numPr>
          <w:ilvl w:val="0"/>
          <w:numId w:val="34"/>
        </w:numPr>
        <w:spacing w:before="240" w:after="240" w:line="360" w:lineRule="auto"/>
        <w:jc w:val="both"/>
        <w:rPr>
          <w:rFonts w:ascii="Verdana" w:eastAsia="PMingLiU" w:hAnsi="Verdana"/>
          <w:sz w:val="22"/>
          <w:szCs w:val="22"/>
        </w:rPr>
      </w:pPr>
      <w:r>
        <w:rPr>
          <w:rFonts w:ascii="Verdana" w:eastAsia="PMingLiU" w:hAnsi="Verdana"/>
          <w:sz w:val="22"/>
          <w:szCs w:val="22"/>
        </w:rPr>
        <w:t>Buscar alternativas a FeedBurner y elaborar un cuadro comparativo con sus características más relevantes.</w:t>
      </w:r>
    </w:p>
    <w:p w:rsidR="00F04F6B" w:rsidRPr="005701FE" w:rsidRDefault="00F04F6B" w:rsidP="00D53DCF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007D9" w:rsidTr="00D007D9">
        <w:tc>
          <w:tcPr>
            <w:tcW w:w="2161" w:type="dxa"/>
          </w:tcPr>
          <w:p w:rsidR="00D007D9" w:rsidRDefault="00D007D9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Nombre</w:t>
            </w:r>
          </w:p>
        </w:tc>
        <w:tc>
          <w:tcPr>
            <w:tcW w:w="2161" w:type="dxa"/>
          </w:tcPr>
          <w:p w:rsidR="00D007D9" w:rsidRDefault="00D007D9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Características</w:t>
            </w:r>
          </w:p>
        </w:tc>
        <w:tc>
          <w:tcPr>
            <w:tcW w:w="2161" w:type="dxa"/>
          </w:tcPr>
          <w:p w:rsidR="00D007D9" w:rsidRDefault="00D007D9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Pago o no</w:t>
            </w:r>
          </w:p>
        </w:tc>
        <w:tc>
          <w:tcPr>
            <w:tcW w:w="2161" w:type="dxa"/>
          </w:tcPr>
          <w:p w:rsidR="00D007D9" w:rsidRDefault="00D007D9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Adicional</w:t>
            </w:r>
          </w:p>
        </w:tc>
      </w:tr>
      <w:tr w:rsidR="00D007D9" w:rsidTr="00D007D9">
        <w:tc>
          <w:tcPr>
            <w:tcW w:w="2161" w:type="dxa"/>
          </w:tcPr>
          <w:p w:rsidR="00D007D9" w:rsidRDefault="00D007D9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FeedBlitz</w:t>
            </w:r>
          </w:p>
        </w:tc>
        <w:tc>
          <w:tcPr>
            <w:tcW w:w="2161" w:type="dxa"/>
          </w:tcPr>
          <w:p w:rsidR="00D007D9" w:rsidRDefault="00D007D9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Monitorizar blogs, feeds rss y urls</w:t>
            </w:r>
          </w:p>
        </w:tc>
        <w:tc>
          <w:tcPr>
            <w:tcW w:w="2161" w:type="dxa"/>
          </w:tcPr>
          <w:p w:rsidR="00D007D9" w:rsidRDefault="00D007D9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Pago</w:t>
            </w:r>
          </w:p>
        </w:tc>
        <w:tc>
          <w:tcPr>
            <w:tcW w:w="2161" w:type="dxa"/>
          </w:tcPr>
          <w:p w:rsidR="00D007D9" w:rsidRDefault="00D007D9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Compatible con varias plataformas</w:t>
            </w:r>
          </w:p>
        </w:tc>
      </w:tr>
      <w:tr w:rsidR="00D007D9" w:rsidTr="00D007D9">
        <w:tc>
          <w:tcPr>
            <w:tcW w:w="2161" w:type="dxa"/>
          </w:tcPr>
          <w:p w:rsidR="00D007D9" w:rsidRDefault="00D007D9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Feedcats</w:t>
            </w:r>
          </w:p>
        </w:tc>
        <w:tc>
          <w:tcPr>
            <w:tcW w:w="2161" w:type="dxa"/>
          </w:tcPr>
          <w:p w:rsidR="00D007D9" w:rsidRDefault="00D007D9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Similar a Feedblitz</w:t>
            </w:r>
          </w:p>
        </w:tc>
        <w:tc>
          <w:tcPr>
            <w:tcW w:w="2161" w:type="dxa"/>
          </w:tcPr>
          <w:p w:rsidR="00D007D9" w:rsidRDefault="00D007D9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Gratuito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Puedes compartir y hacer marcadores</w:t>
            </w:r>
          </w:p>
        </w:tc>
      </w:tr>
      <w:tr w:rsidR="00D007D9" w:rsidTr="00D007D9"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Nourish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 w:rsidRPr="00537B07">
              <w:rPr>
                <w:rFonts w:ascii="Verdana" w:hAnsi="Verdana"/>
                <w:b/>
                <w:color w:val="2E3482"/>
                <w:sz w:val="20"/>
                <w:szCs w:val="20"/>
              </w:rPr>
              <w:t>crear campañas, gestionar suscriptores</w:t>
            </w: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, y similares a las otras dos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Ambas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Versión para iPhone e iPad</w:t>
            </w:r>
          </w:p>
        </w:tc>
      </w:tr>
      <w:tr w:rsidR="00D007D9" w:rsidTr="00D007D9"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IFTTT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 w:rsidRPr="00537B07">
              <w:rPr>
                <w:rFonts w:ascii="Verdana" w:hAnsi="Verdana"/>
                <w:b/>
                <w:color w:val="2E3482"/>
                <w:sz w:val="20"/>
                <w:szCs w:val="20"/>
              </w:rPr>
              <w:t xml:space="preserve">te permite realizar acciones lógicas y preparar </w:t>
            </w:r>
            <w:r w:rsidRPr="00537B07">
              <w:rPr>
                <w:rFonts w:ascii="Verdana" w:hAnsi="Verdana"/>
                <w:b/>
                <w:color w:val="2E3482"/>
                <w:sz w:val="20"/>
                <w:szCs w:val="20"/>
              </w:rPr>
              <w:lastRenderedPageBreak/>
              <w:t>campañas para que según van dando pasos tus lectores reciban nuevos emails, muy útil para el email marketing.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lastRenderedPageBreak/>
              <w:t>Ambas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 w:rsidRPr="00537B07">
              <w:rPr>
                <w:rFonts w:ascii="Verdana" w:hAnsi="Verdana"/>
                <w:b/>
                <w:color w:val="2E3482"/>
                <w:sz w:val="20"/>
                <w:szCs w:val="20"/>
              </w:rPr>
              <w:t xml:space="preserve">puedes enviar tu feed RSS por email, Twitter, Facebook y </w:t>
            </w:r>
            <w:r w:rsidRPr="00537B07">
              <w:rPr>
                <w:rFonts w:ascii="Verdana" w:hAnsi="Verdana"/>
                <w:b/>
                <w:color w:val="2E3482"/>
                <w:sz w:val="20"/>
                <w:szCs w:val="20"/>
              </w:rPr>
              <w:lastRenderedPageBreak/>
              <w:t>Evernote entre otras.</w:t>
            </w:r>
          </w:p>
        </w:tc>
      </w:tr>
      <w:tr w:rsidR="00D007D9" w:rsidTr="00D007D9"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lastRenderedPageBreak/>
              <w:t>Feedity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 w:rsidRPr="00537B07">
              <w:rPr>
                <w:rFonts w:ascii="Verdana" w:hAnsi="Verdana"/>
                <w:b/>
                <w:color w:val="2E3482"/>
                <w:sz w:val="20"/>
                <w:szCs w:val="20"/>
              </w:rPr>
              <w:t>Su punto fuerte es que te crea feeds RSS y además feeds para podcast directamente desde páginas web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Gratuita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Nada</w:t>
            </w:r>
          </w:p>
        </w:tc>
      </w:tr>
      <w:tr w:rsidR="00D007D9" w:rsidTr="00D007D9"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Rapid Feeds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 xml:space="preserve">Servicio </w:t>
            </w:r>
            <w:r w:rsidRPr="00537B07">
              <w:rPr>
                <w:rFonts w:ascii="Verdana" w:hAnsi="Verdana"/>
                <w:b/>
                <w:color w:val="2E3482"/>
                <w:sz w:val="20"/>
                <w:szCs w:val="20"/>
              </w:rPr>
              <w:t xml:space="preserve"> realmente bueno sobre todo de cara a empresas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Pago</w:t>
            </w:r>
          </w:p>
        </w:tc>
        <w:tc>
          <w:tcPr>
            <w:tcW w:w="2161" w:type="dxa"/>
          </w:tcPr>
          <w:p w:rsidR="00D007D9" w:rsidRDefault="00537B07" w:rsidP="00D53DCF">
            <w:pPr>
              <w:spacing w:line="276" w:lineRule="auto"/>
              <w:rPr>
                <w:rFonts w:ascii="Verdana" w:hAnsi="Verdana"/>
                <w:b/>
                <w:color w:val="2E3482"/>
                <w:sz w:val="20"/>
                <w:szCs w:val="20"/>
              </w:rPr>
            </w:pPr>
            <w:r>
              <w:rPr>
                <w:rFonts w:ascii="Verdana" w:hAnsi="Verdana"/>
                <w:b/>
                <w:color w:val="2E3482"/>
                <w:sz w:val="20"/>
                <w:szCs w:val="20"/>
              </w:rPr>
              <w:t>E</w:t>
            </w:r>
            <w:r w:rsidRPr="00537B07">
              <w:rPr>
                <w:rFonts w:ascii="Verdana" w:hAnsi="Verdana"/>
                <w:b/>
                <w:color w:val="2E3482"/>
                <w:sz w:val="20"/>
                <w:szCs w:val="20"/>
              </w:rPr>
              <w:t>s un servicio sencillo, dinámico, rápido y que ofrece soluciones.</w:t>
            </w:r>
          </w:p>
        </w:tc>
      </w:tr>
    </w:tbl>
    <w:p w:rsidR="009B4A79" w:rsidRDefault="009B4A79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p w:rsidR="00537B07" w:rsidRDefault="00537B07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  <w:r>
        <w:rPr>
          <w:rFonts w:ascii="Verdana" w:hAnsi="Verdana"/>
          <w:b/>
          <w:color w:val="2E3482"/>
          <w:sz w:val="20"/>
          <w:szCs w:val="20"/>
        </w:rPr>
        <w:t>Conclusión: Todo esto es bastante útil para profesionalizar o sacar rentabilidad a un blog o similar.</w:t>
      </w:r>
    </w:p>
    <w:p w:rsidR="00537B07" w:rsidRDefault="00537B07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p w:rsidR="00537B07" w:rsidRDefault="00537B07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  <w:r>
        <w:rPr>
          <w:rFonts w:ascii="Verdana" w:hAnsi="Verdana"/>
          <w:b/>
          <w:color w:val="2E3482"/>
          <w:sz w:val="20"/>
          <w:szCs w:val="20"/>
        </w:rPr>
        <w:t>Bibliografía:</w:t>
      </w:r>
    </w:p>
    <w:p w:rsidR="00537B07" w:rsidRDefault="00537B07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  <w:hyperlink r:id="rId7" w:history="1">
        <w:r w:rsidRPr="00537B07">
          <w:rPr>
            <w:rStyle w:val="Hipervnculo"/>
            <w:rFonts w:ascii="Verdana" w:hAnsi="Verdana"/>
            <w:b/>
            <w:sz w:val="20"/>
            <w:szCs w:val="20"/>
          </w:rPr>
          <w:t>Alternativas</w:t>
        </w:r>
      </w:hyperlink>
    </w:p>
    <w:p w:rsidR="00537B07" w:rsidRDefault="00537B07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  <w:hyperlink r:id="rId8" w:history="1">
        <w:r w:rsidRPr="00537B07">
          <w:rPr>
            <w:rStyle w:val="Hipervnculo"/>
            <w:rFonts w:ascii="Verdana" w:hAnsi="Verdana"/>
            <w:b/>
            <w:sz w:val="20"/>
            <w:szCs w:val="20"/>
          </w:rPr>
          <w:t>Feedburner</w:t>
        </w:r>
      </w:hyperlink>
      <w:bookmarkStart w:id="0" w:name="_GoBack"/>
      <w:bookmarkEnd w:id="0"/>
    </w:p>
    <w:p w:rsidR="00537B07" w:rsidRDefault="00537B07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sectPr w:rsidR="00537B07" w:rsidSect="00BD5419">
      <w:headerReference w:type="default" r:id="rId9"/>
      <w:footerReference w:type="default" r:id="rId10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04D" w:rsidRDefault="0070704D" w:rsidP="00BD5419">
      <w:r>
        <w:separator/>
      </w:r>
    </w:p>
  </w:endnote>
  <w:endnote w:type="continuationSeparator" w:id="0">
    <w:p w:rsidR="0070704D" w:rsidRDefault="0070704D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04D" w:rsidRDefault="0070704D" w:rsidP="00BD5419">
      <w:r>
        <w:separator/>
      </w:r>
    </w:p>
  </w:footnote>
  <w:footnote w:type="continuationSeparator" w:id="0">
    <w:p w:rsidR="0070704D" w:rsidRDefault="0070704D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537B07" w:rsidP="00BD5419">
    <w:pPr>
      <w:pStyle w:val="Encabezado"/>
      <w:ind w:left="-1701"/>
    </w:pPr>
    <w:r>
      <w:rPr>
        <w:noProof/>
        <w:lang w:eastAsia="ja-J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-1157605</wp:posOffset>
          </wp:positionH>
          <wp:positionV relativeFrom="paragraph">
            <wp:posOffset>0</wp:posOffset>
          </wp:positionV>
          <wp:extent cx="7637780" cy="817880"/>
          <wp:effectExtent l="0" t="0" r="1270" b="1270"/>
          <wp:wrapNone/>
          <wp:docPr id="1" name="2 Imagen" descr="encabezado f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encabezado f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778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6D3639D"/>
    <w:multiLevelType w:val="hybridMultilevel"/>
    <w:tmpl w:val="879E33B8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C2D33"/>
    <w:multiLevelType w:val="hybridMultilevel"/>
    <w:tmpl w:val="EC3078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5"/>
  </w:num>
  <w:num w:numId="4">
    <w:abstractNumId w:val="31"/>
  </w:num>
  <w:num w:numId="5">
    <w:abstractNumId w:val="32"/>
  </w:num>
  <w:num w:numId="6">
    <w:abstractNumId w:val="3"/>
  </w:num>
  <w:num w:numId="7">
    <w:abstractNumId w:val="11"/>
  </w:num>
  <w:num w:numId="8">
    <w:abstractNumId w:val="33"/>
  </w:num>
  <w:num w:numId="9">
    <w:abstractNumId w:val="18"/>
  </w:num>
  <w:num w:numId="10">
    <w:abstractNumId w:val="12"/>
  </w:num>
  <w:num w:numId="11">
    <w:abstractNumId w:val="26"/>
  </w:num>
  <w:num w:numId="12">
    <w:abstractNumId w:val="8"/>
  </w:num>
  <w:num w:numId="13">
    <w:abstractNumId w:val="28"/>
  </w:num>
  <w:num w:numId="14">
    <w:abstractNumId w:val="16"/>
  </w:num>
  <w:num w:numId="15">
    <w:abstractNumId w:val="34"/>
  </w:num>
  <w:num w:numId="16">
    <w:abstractNumId w:val="19"/>
  </w:num>
  <w:num w:numId="17">
    <w:abstractNumId w:val="20"/>
  </w:num>
  <w:num w:numId="18">
    <w:abstractNumId w:val="21"/>
  </w:num>
  <w:num w:numId="19">
    <w:abstractNumId w:val="2"/>
  </w:num>
  <w:num w:numId="20">
    <w:abstractNumId w:val="14"/>
  </w:num>
  <w:num w:numId="21">
    <w:abstractNumId w:val="22"/>
  </w:num>
  <w:num w:numId="22">
    <w:abstractNumId w:val="9"/>
  </w:num>
  <w:num w:numId="23">
    <w:abstractNumId w:val="10"/>
  </w:num>
  <w:num w:numId="24">
    <w:abstractNumId w:val="25"/>
  </w:num>
  <w:num w:numId="25">
    <w:abstractNumId w:val="27"/>
  </w:num>
  <w:num w:numId="26">
    <w:abstractNumId w:val="17"/>
  </w:num>
  <w:num w:numId="27">
    <w:abstractNumId w:val="24"/>
  </w:num>
  <w:num w:numId="28">
    <w:abstractNumId w:val="29"/>
  </w:num>
  <w:num w:numId="29">
    <w:abstractNumId w:val="1"/>
  </w:num>
  <w:num w:numId="30">
    <w:abstractNumId w:val="0"/>
  </w:num>
  <w:num w:numId="31">
    <w:abstractNumId w:val="6"/>
  </w:num>
  <w:num w:numId="32">
    <w:abstractNumId w:val="15"/>
  </w:num>
  <w:num w:numId="33">
    <w:abstractNumId w:val="4"/>
  </w:num>
  <w:num w:numId="34">
    <w:abstractNumId w:val="23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6E05"/>
    <w:rsid w:val="000B7CEC"/>
    <w:rsid w:val="000D4721"/>
    <w:rsid w:val="000E0054"/>
    <w:rsid w:val="000F6C2D"/>
    <w:rsid w:val="00111D20"/>
    <w:rsid w:val="001144B6"/>
    <w:rsid w:val="00146013"/>
    <w:rsid w:val="001661A0"/>
    <w:rsid w:val="0018197F"/>
    <w:rsid w:val="00190036"/>
    <w:rsid w:val="00192F86"/>
    <w:rsid w:val="001E1BA4"/>
    <w:rsid w:val="001F4EDC"/>
    <w:rsid w:val="00203023"/>
    <w:rsid w:val="0021506B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11CE"/>
    <w:rsid w:val="002B30CA"/>
    <w:rsid w:val="002D6780"/>
    <w:rsid w:val="002E3C95"/>
    <w:rsid w:val="002F51FC"/>
    <w:rsid w:val="00305FD1"/>
    <w:rsid w:val="00320083"/>
    <w:rsid w:val="00320B6F"/>
    <w:rsid w:val="003553CA"/>
    <w:rsid w:val="00365636"/>
    <w:rsid w:val="00372908"/>
    <w:rsid w:val="00373983"/>
    <w:rsid w:val="003857FA"/>
    <w:rsid w:val="003B3511"/>
    <w:rsid w:val="003B77FC"/>
    <w:rsid w:val="003E4994"/>
    <w:rsid w:val="003E79F6"/>
    <w:rsid w:val="003F0E60"/>
    <w:rsid w:val="00411E98"/>
    <w:rsid w:val="00413278"/>
    <w:rsid w:val="00423E44"/>
    <w:rsid w:val="00426DEC"/>
    <w:rsid w:val="0045214C"/>
    <w:rsid w:val="00485533"/>
    <w:rsid w:val="00491C92"/>
    <w:rsid w:val="004D699A"/>
    <w:rsid w:val="004E3878"/>
    <w:rsid w:val="004F3815"/>
    <w:rsid w:val="004F3BF6"/>
    <w:rsid w:val="00500245"/>
    <w:rsid w:val="005019AB"/>
    <w:rsid w:val="00524B3F"/>
    <w:rsid w:val="00524FCA"/>
    <w:rsid w:val="00534553"/>
    <w:rsid w:val="00537B07"/>
    <w:rsid w:val="00541E30"/>
    <w:rsid w:val="005701FE"/>
    <w:rsid w:val="00577F18"/>
    <w:rsid w:val="00585511"/>
    <w:rsid w:val="00590E64"/>
    <w:rsid w:val="005D43C2"/>
    <w:rsid w:val="005D5A69"/>
    <w:rsid w:val="005F44F3"/>
    <w:rsid w:val="00601FD5"/>
    <w:rsid w:val="0060348A"/>
    <w:rsid w:val="00637A24"/>
    <w:rsid w:val="0066674E"/>
    <w:rsid w:val="006C51BC"/>
    <w:rsid w:val="006D197F"/>
    <w:rsid w:val="006D1F58"/>
    <w:rsid w:val="0070122C"/>
    <w:rsid w:val="0070704D"/>
    <w:rsid w:val="00707F2C"/>
    <w:rsid w:val="00712225"/>
    <w:rsid w:val="00713C70"/>
    <w:rsid w:val="007238C8"/>
    <w:rsid w:val="0072551D"/>
    <w:rsid w:val="007715B2"/>
    <w:rsid w:val="00772BDD"/>
    <w:rsid w:val="007859CB"/>
    <w:rsid w:val="00794E93"/>
    <w:rsid w:val="007952D8"/>
    <w:rsid w:val="0079552E"/>
    <w:rsid w:val="007C4A7E"/>
    <w:rsid w:val="00836C7D"/>
    <w:rsid w:val="00846ADB"/>
    <w:rsid w:val="00861B72"/>
    <w:rsid w:val="008715DE"/>
    <w:rsid w:val="00883E06"/>
    <w:rsid w:val="0088670B"/>
    <w:rsid w:val="0089284B"/>
    <w:rsid w:val="0089571A"/>
    <w:rsid w:val="008A6018"/>
    <w:rsid w:val="008C30F6"/>
    <w:rsid w:val="008D2383"/>
    <w:rsid w:val="008E03D9"/>
    <w:rsid w:val="008E5CBF"/>
    <w:rsid w:val="008F64A7"/>
    <w:rsid w:val="00904457"/>
    <w:rsid w:val="00915B7B"/>
    <w:rsid w:val="00915E0A"/>
    <w:rsid w:val="009228AF"/>
    <w:rsid w:val="009236DF"/>
    <w:rsid w:val="00930F31"/>
    <w:rsid w:val="009419AB"/>
    <w:rsid w:val="0094466F"/>
    <w:rsid w:val="00960575"/>
    <w:rsid w:val="00967D88"/>
    <w:rsid w:val="00976CDB"/>
    <w:rsid w:val="00980FA1"/>
    <w:rsid w:val="00982708"/>
    <w:rsid w:val="00992D78"/>
    <w:rsid w:val="009A7A9A"/>
    <w:rsid w:val="009B4A79"/>
    <w:rsid w:val="009E2897"/>
    <w:rsid w:val="009F12F9"/>
    <w:rsid w:val="009F34DE"/>
    <w:rsid w:val="00A1472F"/>
    <w:rsid w:val="00A5129F"/>
    <w:rsid w:val="00A61719"/>
    <w:rsid w:val="00A62721"/>
    <w:rsid w:val="00A65970"/>
    <w:rsid w:val="00A765AA"/>
    <w:rsid w:val="00AA3CCE"/>
    <w:rsid w:val="00AC44A3"/>
    <w:rsid w:val="00AF0353"/>
    <w:rsid w:val="00AF4AA7"/>
    <w:rsid w:val="00AF52F0"/>
    <w:rsid w:val="00B006D6"/>
    <w:rsid w:val="00B35933"/>
    <w:rsid w:val="00B44F29"/>
    <w:rsid w:val="00B6202B"/>
    <w:rsid w:val="00B62216"/>
    <w:rsid w:val="00B703B9"/>
    <w:rsid w:val="00B731CA"/>
    <w:rsid w:val="00B853F1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80B8F"/>
    <w:rsid w:val="00C96793"/>
    <w:rsid w:val="00CA27F3"/>
    <w:rsid w:val="00CA2D90"/>
    <w:rsid w:val="00CC16D4"/>
    <w:rsid w:val="00CE52CA"/>
    <w:rsid w:val="00CF3E58"/>
    <w:rsid w:val="00D007D9"/>
    <w:rsid w:val="00D46106"/>
    <w:rsid w:val="00D53DCF"/>
    <w:rsid w:val="00D7298B"/>
    <w:rsid w:val="00D85B56"/>
    <w:rsid w:val="00DA32B1"/>
    <w:rsid w:val="00DA7780"/>
    <w:rsid w:val="00DB1261"/>
    <w:rsid w:val="00DC6D36"/>
    <w:rsid w:val="00DD5EA6"/>
    <w:rsid w:val="00DE47BC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56D37"/>
    <w:rsid w:val="00E75485"/>
    <w:rsid w:val="00E771B1"/>
    <w:rsid w:val="00E87549"/>
    <w:rsid w:val="00E91A11"/>
    <w:rsid w:val="00EB4350"/>
    <w:rsid w:val="00EC309A"/>
    <w:rsid w:val="00EE6F43"/>
    <w:rsid w:val="00EE74B9"/>
    <w:rsid w:val="00F04F6B"/>
    <w:rsid w:val="00F07E29"/>
    <w:rsid w:val="00F12BA1"/>
    <w:rsid w:val="00F12CEE"/>
    <w:rsid w:val="00F168BD"/>
    <w:rsid w:val="00F43023"/>
    <w:rsid w:val="00F45291"/>
    <w:rsid w:val="00F57687"/>
    <w:rsid w:val="00F7795E"/>
    <w:rsid w:val="00F84851"/>
    <w:rsid w:val="00F874C2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ACF3B4-4F36-448E-B5EE-E5F9CD3F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419"/>
  </w:style>
  <w:style w:type="paragraph" w:styleId="Piedepgina">
    <w:name w:val="footer"/>
    <w:basedOn w:val="Normal"/>
    <w:link w:val="PiedepginaCar"/>
    <w:uiPriority w:val="99"/>
    <w:semiHidden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ListParagraph">
    <w:name w:val="List Paragraph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59"/>
    <w:rsid w:val="00D00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mulasparaganardinero.com/que-es-feedburner-y-como-funcion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cubaweb.com/7-alternativas-a-feedburn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2</cp:revision>
  <dcterms:created xsi:type="dcterms:W3CDTF">2021-02-07T17:23:00Z</dcterms:created>
  <dcterms:modified xsi:type="dcterms:W3CDTF">2021-02-07T17:23:00Z</dcterms:modified>
</cp:coreProperties>
</file>