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6ADE8" w14:textId="77777777" w:rsidR="00FD4171" w:rsidRPr="00CE7B25" w:rsidRDefault="00FD4171" w:rsidP="00FD166F">
      <w:pPr>
        <w:spacing w:line="276" w:lineRule="auto"/>
        <w:jc w:val="center"/>
        <w:rPr>
          <w:rFonts w:ascii="Verdana" w:hAnsi="Verdana"/>
          <w:b/>
          <w:color w:val="2E3482"/>
        </w:rPr>
      </w:pPr>
    </w:p>
    <w:p w14:paraId="664A69A2" w14:textId="77777777" w:rsidR="00F45291" w:rsidRPr="001B7BF8" w:rsidRDefault="00B975EF" w:rsidP="00FD166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E7B25">
        <w:rPr>
          <w:rFonts w:ascii="Verdana" w:hAnsi="Verdana"/>
          <w:b/>
          <w:color w:val="2E3482"/>
        </w:rPr>
        <w:t xml:space="preserve">CASO </w:t>
      </w:r>
      <w:r w:rsidRPr="00FD166F">
        <w:rPr>
          <w:rFonts w:ascii="Verdana" w:hAnsi="Verdana"/>
          <w:b/>
          <w:color w:val="2E3482"/>
        </w:rPr>
        <w:t>PRÁCTICO</w:t>
      </w:r>
      <w:r w:rsidR="009D575C" w:rsidRPr="00FD166F">
        <w:rPr>
          <w:rFonts w:ascii="Verdana" w:hAnsi="Verdana"/>
          <w:b/>
          <w:color w:val="2E3482"/>
        </w:rPr>
        <w:t xml:space="preserve"> </w:t>
      </w:r>
      <w:r w:rsidR="00B12E40">
        <w:rPr>
          <w:rFonts w:ascii="Verdana" w:hAnsi="Verdana"/>
          <w:b/>
          <w:color w:val="2E3482"/>
        </w:rPr>
        <w:t>1</w:t>
      </w:r>
    </w:p>
    <w:p w14:paraId="4FC34936" w14:textId="77777777" w:rsidR="000E0054" w:rsidRPr="006118E0" w:rsidRDefault="000E0054" w:rsidP="00FD166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14:paraId="11DC82E6" w14:textId="77777777" w:rsidR="001D6251" w:rsidRPr="001D6251" w:rsidRDefault="00FD4171" w:rsidP="00FD166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076CE">
        <w:rPr>
          <w:rFonts w:ascii="Verdana" w:hAnsi="Verdana"/>
          <w:b/>
          <w:sz w:val="22"/>
          <w:szCs w:val="22"/>
        </w:rPr>
        <w:t>TÍTULO</w:t>
      </w:r>
    </w:p>
    <w:p w14:paraId="539662B5" w14:textId="77777777" w:rsidR="00FD4171" w:rsidRPr="001D6251" w:rsidRDefault="001D6251" w:rsidP="001D62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1D6251">
        <w:rPr>
          <w:rFonts w:ascii="Verdana" w:hAnsi="Verdana"/>
          <w:sz w:val="22"/>
          <w:szCs w:val="22"/>
        </w:rPr>
        <w:t>PLANIFICACIÓN DE UNA RED LOCAL PARA UNA EMPRESA PEQUEÑA</w:t>
      </w:r>
    </w:p>
    <w:p w14:paraId="4B559996" w14:textId="77777777" w:rsidR="00C076CE" w:rsidRDefault="00C076CE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14:paraId="2DF1F58C" w14:textId="77777777" w:rsidR="001B7BF8" w:rsidRPr="00C076CE" w:rsidRDefault="001B7BF8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14:paraId="3665BE79" w14:textId="77777777" w:rsidR="001D6251" w:rsidRPr="001D6251" w:rsidRDefault="00FD4171" w:rsidP="00FD166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E7B25">
        <w:rPr>
          <w:rFonts w:ascii="Verdana" w:hAnsi="Verdana"/>
          <w:b/>
          <w:sz w:val="22"/>
          <w:szCs w:val="22"/>
        </w:rPr>
        <w:t>SITUACIÓN</w:t>
      </w:r>
    </w:p>
    <w:p w14:paraId="7848EDC9" w14:textId="77777777" w:rsidR="00C076CE" w:rsidRDefault="00B12E40" w:rsidP="001D62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B12E40">
        <w:rPr>
          <w:rFonts w:ascii="Verdana" w:hAnsi="Verdana"/>
          <w:sz w:val="22"/>
          <w:szCs w:val="22"/>
        </w:rPr>
        <w:t>Se nos encarga la instalación de una red local para una p</w:t>
      </w:r>
      <w:r>
        <w:rPr>
          <w:rFonts w:ascii="Verdana" w:hAnsi="Verdana"/>
          <w:sz w:val="22"/>
          <w:szCs w:val="22"/>
        </w:rPr>
        <w:t>equeña empresa, que dispone de 3</w:t>
      </w:r>
      <w:r w:rsidRPr="00B12E40">
        <w:rPr>
          <w:rFonts w:ascii="Verdana" w:hAnsi="Verdana"/>
          <w:sz w:val="22"/>
          <w:szCs w:val="22"/>
        </w:rPr>
        <w:t xml:space="preserve"> ordenadores que por el momento trabajan de forma independiente.</w:t>
      </w:r>
    </w:p>
    <w:p w14:paraId="20D74350" w14:textId="77777777" w:rsidR="001D6251" w:rsidRPr="00B12E40" w:rsidRDefault="001D6251" w:rsidP="001D625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14:paraId="7D3E214F" w14:textId="77777777" w:rsidR="00B12E40" w:rsidRPr="00B12E40" w:rsidRDefault="00B12E40" w:rsidP="00B12E40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B12E40">
        <w:rPr>
          <w:rFonts w:ascii="Verdana" w:hAnsi="Verdana"/>
          <w:sz w:val="22"/>
          <w:szCs w:val="22"/>
        </w:rPr>
        <w:t>Las características de estos ordenadores se pueden elegir libremente, ayudándose de búsquedas en Internet.</w:t>
      </w:r>
    </w:p>
    <w:p w14:paraId="5390DE51" w14:textId="77777777" w:rsidR="00C076CE" w:rsidRDefault="00C076CE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14:paraId="77ADA4C3" w14:textId="77777777" w:rsidR="001B7BF8" w:rsidRPr="00C076CE" w:rsidRDefault="001B7BF8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14:paraId="5B96B6C9" w14:textId="77777777" w:rsidR="00B12E40" w:rsidRPr="001D6251" w:rsidRDefault="00FD4171" w:rsidP="00B12E4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  <w:r w:rsidRPr="00C076CE">
        <w:rPr>
          <w:rFonts w:ascii="Verdana" w:hAnsi="Verdana"/>
          <w:b/>
          <w:bCs/>
          <w:sz w:val="22"/>
          <w:szCs w:val="22"/>
        </w:rPr>
        <w:t>INSTRUCCIONES</w:t>
      </w:r>
      <w:r w:rsidR="00B12E40">
        <w:rPr>
          <w:rFonts w:ascii="Verdana" w:hAnsi="Verdana"/>
          <w:b/>
          <w:bCs/>
          <w:sz w:val="22"/>
          <w:szCs w:val="22"/>
        </w:rPr>
        <w:t xml:space="preserve">: </w:t>
      </w:r>
    </w:p>
    <w:p w14:paraId="3FEF373A" w14:textId="77777777" w:rsidR="00B12E40" w:rsidRDefault="00B12E40" w:rsidP="001D625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276" w:lineRule="auto"/>
        <w:ind w:left="1134"/>
        <w:jc w:val="both"/>
        <w:rPr>
          <w:rFonts w:ascii="Verdana" w:hAnsi="Verdana"/>
          <w:bCs/>
          <w:sz w:val="22"/>
          <w:szCs w:val="22"/>
        </w:rPr>
      </w:pPr>
      <w:r w:rsidRPr="00B12E40">
        <w:rPr>
          <w:rFonts w:ascii="Verdana" w:hAnsi="Verdana"/>
          <w:bCs/>
          <w:sz w:val="22"/>
          <w:szCs w:val="22"/>
        </w:rPr>
        <w:t>Determinar el hardware necesario para conectar los tres equipos formando una red local.</w:t>
      </w:r>
      <w:r>
        <w:rPr>
          <w:rFonts w:ascii="Verdana" w:hAnsi="Verdana"/>
          <w:bCs/>
          <w:sz w:val="22"/>
          <w:szCs w:val="22"/>
        </w:rPr>
        <w:t xml:space="preserve"> Hacer un pequeño presupuesto.</w:t>
      </w:r>
    </w:p>
    <w:p w14:paraId="2C1FC578" w14:textId="6BCB2FA4" w:rsidR="00C35C17" w:rsidRDefault="00C35C17" w:rsidP="00C35C17">
      <w:pPr>
        <w:pStyle w:val="NormalWeb"/>
        <w:shd w:val="clear" w:color="auto" w:fill="FFFFFF"/>
        <w:spacing w:before="0" w:beforeAutospacing="0" w:after="0" w:afterAutospacing="0" w:line="276" w:lineRule="auto"/>
        <w:ind w:left="1134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Tres ordenadores:</w:t>
      </w:r>
      <w:r w:rsidR="002A4324">
        <w:rPr>
          <w:rFonts w:ascii="Verdana" w:hAnsi="Verdana"/>
          <w:bCs/>
          <w:sz w:val="22"/>
          <w:szCs w:val="22"/>
        </w:rPr>
        <w:t xml:space="preserve"> 8 gb de RAM (</w:t>
      </w:r>
      <w:hyperlink r:id="rId8" w:history="1">
        <w:r w:rsidR="002A4324" w:rsidRPr="002A4324">
          <w:rPr>
            <w:rStyle w:val="Hipervnculo"/>
            <w:rFonts w:ascii="Verdana" w:hAnsi="Verdana"/>
            <w:bCs/>
            <w:sz w:val="22"/>
            <w:szCs w:val="22"/>
          </w:rPr>
          <w:t>página de RAM</w:t>
        </w:r>
      </w:hyperlink>
      <w:r w:rsidR="002A4324">
        <w:rPr>
          <w:rFonts w:ascii="Verdana" w:hAnsi="Verdana"/>
          <w:bCs/>
          <w:sz w:val="22"/>
          <w:szCs w:val="22"/>
        </w:rPr>
        <w:t>)18,50 * 3= 55,5 euros, intel core i3-3250 3.5 GHz</w:t>
      </w:r>
      <w:r w:rsidR="00844F7C">
        <w:rPr>
          <w:rFonts w:ascii="Verdana" w:hAnsi="Verdana"/>
          <w:bCs/>
          <w:sz w:val="22"/>
          <w:szCs w:val="22"/>
        </w:rPr>
        <w:t>(ya lleva disipador en las cajas)</w:t>
      </w:r>
      <w:r w:rsidR="002A4324">
        <w:rPr>
          <w:rFonts w:ascii="Verdana" w:hAnsi="Verdana"/>
          <w:bCs/>
          <w:sz w:val="22"/>
          <w:szCs w:val="22"/>
        </w:rPr>
        <w:t xml:space="preserve"> (</w:t>
      </w:r>
      <w:hyperlink r:id="rId9" w:history="1">
        <w:r w:rsidR="00844F7C" w:rsidRPr="00844F7C">
          <w:rPr>
            <w:rStyle w:val="Hipervnculo"/>
            <w:rFonts w:ascii="Verdana" w:hAnsi="Verdana"/>
            <w:bCs/>
            <w:sz w:val="22"/>
            <w:szCs w:val="22"/>
          </w:rPr>
          <w:t>página de cpu</w:t>
        </w:r>
      </w:hyperlink>
      <w:r w:rsidR="00844F7C">
        <w:rPr>
          <w:rFonts w:ascii="Verdana" w:hAnsi="Verdana"/>
          <w:bCs/>
          <w:sz w:val="22"/>
          <w:szCs w:val="22"/>
        </w:rPr>
        <w:t>)50 * 3= 150 euros, msi geforce gt 710 1gb gddr3 (</w:t>
      </w:r>
      <w:hyperlink r:id="rId10" w:history="1">
        <w:r w:rsidR="00844F7C" w:rsidRPr="00844F7C">
          <w:rPr>
            <w:rStyle w:val="Hipervnculo"/>
            <w:rFonts w:ascii="Verdana" w:hAnsi="Verdana"/>
            <w:bCs/>
            <w:sz w:val="22"/>
            <w:szCs w:val="22"/>
          </w:rPr>
          <w:t>página tarjeta gráfica</w:t>
        </w:r>
      </w:hyperlink>
      <w:r w:rsidR="00844F7C">
        <w:rPr>
          <w:rFonts w:ascii="Verdana" w:hAnsi="Verdana"/>
          <w:bCs/>
          <w:sz w:val="22"/>
          <w:szCs w:val="22"/>
        </w:rPr>
        <w:t>)35,63 * 3=106,89 euros, ventilador extra aerocool force 120mm (</w:t>
      </w:r>
      <w:hyperlink r:id="rId11" w:history="1">
        <w:r w:rsidR="00844F7C" w:rsidRPr="00844F7C">
          <w:rPr>
            <w:rStyle w:val="Hipervnculo"/>
            <w:rFonts w:ascii="Verdana" w:hAnsi="Verdana"/>
            <w:bCs/>
            <w:sz w:val="22"/>
            <w:szCs w:val="22"/>
          </w:rPr>
          <w:t>página ventilador</w:t>
        </w:r>
      </w:hyperlink>
      <w:r w:rsidR="00844F7C">
        <w:rPr>
          <w:rFonts w:ascii="Verdana" w:hAnsi="Verdana"/>
          <w:bCs/>
          <w:sz w:val="22"/>
          <w:szCs w:val="22"/>
        </w:rPr>
        <w:t>) 3,39 * 3=10,17 euros, fuente de alimentación tacens APII600 600w (</w:t>
      </w:r>
      <w:hyperlink r:id="rId12" w:history="1">
        <w:r w:rsidR="00844F7C" w:rsidRPr="00844F7C">
          <w:rPr>
            <w:rStyle w:val="Hipervnculo"/>
            <w:rFonts w:ascii="Verdana" w:hAnsi="Verdana"/>
            <w:bCs/>
            <w:sz w:val="22"/>
            <w:szCs w:val="22"/>
          </w:rPr>
          <w:t>página de fuente</w:t>
        </w:r>
      </w:hyperlink>
      <w:r w:rsidR="00844F7C">
        <w:rPr>
          <w:rFonts w:ascii="Verdana" w:hAnsi="Verdana"/>
          <w:bCs/>
          <w:sz w:val="22"/>
          <w:szCs w:val="22"/>
        </w:rPr>
        <w:t>)13,50 * 3=40,50 euros, disco duro seagate barracuda 3.5 1tb sata3 (</w:t>
      </w:r>
      <w:hyperlink r:id="rId13" w:history="1">
        <w:r w:rsidR="00844F7C" w:rsidRPr="00844F7C">
          <w:rPr>
            <w:rStyle w:val="Hipervnculo"/>
            <w:rFonts w:ascii="Verdana" w:hAnsi="Verdana"/>
            <w:bCs/>
            <w:sz w:val="22"/>
            <w:szCs w:val="22"/>
          </w:rPr>
          <w:t>página disco duro</w:t>
        </w:r>
      </w:hyperlink>
      <w:r w:rsidR="00844F7C">
        <w:rPr>
          <w:rFonts w:ascii="Verdana" w:hAnsi="Verdana"/>
          <w:bCs/>
          <w:sz w:val="22"/>
          <w:szCs w:val="22"/>
        </w:rPr>
        <w:t>)34,77 * 3=104,31 euros, placa base msi a320m-a pro (</w:t>
      </w:r>
      <w:hyperlink r:id="rId14" w:history="1">
        <w:r w:rsidR="00844F7C" w:rsidRPr="00844F7C">
          <w:rPr>
            <w:rStyle w:val="Hipervnculo"/>
            <w:rFonts w:ascii="Verdana" w:hAnsi="Verdana"/>
            <w:bCs/>
            <w:sz w:val="22"/>
            <w:szCs w:val="22"/>
          </w:rPr>
          <w:t>página placa base</w:t>
        </w:r>
      </w:hyperlink>
      <w:r w:rsidR="00844F7C">
        <w:rPr>
          <w:rFonts w:ascii="Verdana" w:hAnsi="Verdana"/>
          <w:bCs/>
          <w:sz w:val="22"/>
          <w:szCs w:val="22"/>
        </w:rPr>
        <w:t xml:space="preserve">) 48,99 * 3=146,97 euros, </w:t>
      </w:r>
      <w:r w:rsidR="00B55CF9">
        <w:rPr>
          <w:rFonts w:ascii="Verdana" w:hAnsi="Verdana"/>
          <w:bCs/>
          <w:sz w:val="22"/>
          <w:szCs w:val="22"/>
        </w:rPr>
        <w:t>teclado con cable classic line trust (</w:t>
      </w:r>
      <w:hyperlink r:id="rId15" w:history="1">
        <w:r w:rsidR="00B55CF9" w:rsidRPr="00B55CF9">
          <w:rPr>
            <w:rStyle w:val="Hipervnculo"/>
            <w:rFonts w:ascii="Verdana" w:hAnsi="Verdana"/>
            <w:bCs/>
            <w:sz w:val="22"/>
            <w:szCs w:val="22"/>
          </w:rPr>
          <w:t>página teclado</w:t>
        </w:r>
      </w:hyperlink>
      <w:r w:rsidR="00B55CF9">
        <w:rPr>
          <w:rFonts w:ascii="Verdana" w:hAnsi="Verdana"/>
          <w:bCs/>
          <w:sz w:val="22"/>
          <w:szCs w:val="22"/>
        </w:rPr>
        <w:t>) 7,85 * 3= 23,55 euros, monitor Samsung 27 pulgadas 1920*1080 (</w:t>
      </w:r>
      <w:hyperlink r:id="rId16" w:history="1">
        <w:r w:rsidR="00B55CF9" w:rsidRPr="00B55CF9">
          <w:rPr>
            <w:rStyle w:val="Hipervnculo"/>
            <w:rFonts w:ascii="Verdana" w:hAnsi="Verdana"/>
            <w:bCs/>
            <w:sz w:val="22"/>
            <w:szCs w:val="22"/>
          </w:rPr>
          <w:t>página monitor</w:t>
        </w:r>
      </w:hyperlink>
      <w:r w:rsidR="00B55CF9">
        <w:rPr>
          <w:rFonts w:ascii="Verdana" w:hAnsi="Verdana"/>
          <w:bCs/>
          <w:sz w:val="22"/>
          <w:szCs w:val="22"/>
        </w:rPr>
        <w:t>)34,19 * 3= 102,57 euros</w:t>
      </w:r>
    </w:p>
    <w:p w14:paraId="1D7CAE72" w14:textId="7D1D46D0" w:rsidR="00C35C17" w:rsidRPr="00B55CF9" w:rsidRDefault="00C35C17" w:rsidP="00C35C17">
      <w:pPr>
        <w:pStyle w:val="NormalWeb"/>
        <w:shd w:val="clear" w:color="auto" w:fill="FFFFFF"/>
        <w:spacing w:before="0" w:beforeAutospacing="0" w:after="0" w:afterAutospacing="0" w:line="276" w:lineRule="auto"/>
        <w:ind w:left="1134"/>
        <w:jc w:val="both"/>
        <w:rPr>
          <w:rFonts w:ascii="Verdana" w:hAnsi="Verdana"/>
          <w:bCs/>
          <w:sz w:val="22"/>
          <w:szCs w:val="22"/>
        </w:rPr>
      </w:pPr>
      <w:r w:rsidRPr="00B55CF9">
        <w:rPr>
          <w:rFonts w:ascii="Verdana" w:hAnsi="Verdana"/>
          <w:bCs/>
          <w:sz w:val="22"/>
          <w:szCs w:val="22"/>
        </w:rPr>
        <w:t>Un switch:</w:t>
      </w:r>
      <w:r w:rsidR="00B55CF9" w:rsidRPr="00B55CF9">
        <w:rPr>
          <w:rFonts w:ascii="Verdana" w:hAnsi="Verdana"/>
          <w:bCs/>
          <w:sz w:val="22"/>
          <w:szCs w:val="22"/>
        </w:rPr>
        <w:t>tp-link tl-sf1005d v12 5 puertos 10/100 (</w:t>
      </w:r>
      <w:hyperlink r:id="rId17" w:history="1">
        <w:r w:rsidR="00B55CF9" w:rsidRPr="00B55CF9">
          <w:rPr>
            <w:rStyle w:val="Hipervnculo"/>
            <w:rFonts w:ascii="Verdana" w:hAnsi="Verdana"/>
            <w:bCs/>
            <w:sz w:val="22"/>
            <w:szCs w:val="22"/>
          </w:rPr>
          <w:t>página switch</w:t>
        </w:r>
      </w:hyperlink>
      <w:r w:rsidR="00B55CF9" w:rsidRPr="00B55CF9">
        <w:rPr>
          <w:rFonts w:ascii="Verdana" w:hAnsi="Verdana"/>
          <w:bCs/>
          <w:sz w:val="22"/>
          <w:szCs w:val="22"/>
        </w:rPr>
        <w:t>)</w:t>
      </w:r>
      <w:r w:rsidR="00B55CF9">
        <w:rPr>
          <w:rFonts w:ascii="Verdana" w:hAnsi="Verdana"/>
          <w:bCs/>
          <w:sz w:val="22"/>
          <w:szCs w:val="22"/>
        </w:rPr>
        <w:t xml:space="preserve"> 7,50 euros.</w:t>
      </w:r>
    </w:p>
    <w:p w14:paraId="56831503" w14:textId="23BD67F2" w:rsidR="00C35C17" w:rsidRPr="00B55CF9" w:rsidRDefault="00C35C17" w:rsidP="00C35C17">
      <w:pPr>
        <w:pStyle w:val="NormalWeb"/>
        <w:shd w:val="clear" w:color="auto" w:fill="FFFFFF"/>
        <w:spacing w:before="0" w:beforeAutospacing="0" w:after="0" w:afterAutospacing="0" w:line="276" w:lineRule="auto"/>
        <w:ind w:left="1134"/>
        <w:jc w:val="both"/>
        <w:rPr>
          <w:rFonts w:ascii="Verdana" w:hAnsi="Verdana"/>
          <w:bCs/>
          <w:sz w:val="22"/>
          <w:szCs w:val="22"/>
          <w:lang w:val="en-US"/>
        </w:rPr>
      </w:pPr>
      <w:r w:rsidRPr="00B55CF9">
        <w:rPr>
          <w:rFonts w:ascii="Verdana" w:hAnsi="Verdana"/>
          <w:bCs/>
          <w:sz w:val="22"/>
          <w:szCs w:val="22"/>
          <w:lang w:val="en-US"/>
        </w:rPr>
        <w:t>Un router:</w:t>
      </w:r>
      <w:r w:rsidR="00B55CF9" w:rsidRPr="00B55CF9">
        <w:rPr>
          <w:rFonts w:ascii="Verdana" w:hAnsi="Verdana"/>
          <w:bCs/>
          <w:sz w:val="22"/>
          <w:szCs w:val="22"/>
          <w:lang w:val="en-US"/>
        </w:rPr>
        <w:t xml:space="preserve"> tp-link tl-</w:t>
      </w:r>
      <w:r w:rsidR="00B55CF9">
        <w:rPr>
          <w:rFonts w:ascii="Verdana" w:hAnsi="Verdana"/>
          <w:bCs/>
          <w:sz w:val="22"/>
          <w:szCs w:val="22"/>
          <w:lang w:val="en-US"/>
        </w:rPr>
        <w:t>wr940n 450mbps wireless router wifi n 4 puertos (</w:t>
      </w:r>
      <w:hyperlink r:id="rId18" w:history="1">
        <w:r w:rsidR="00B55CF9" w:rsidRPr="00B55CF9">
          <w:rPr>
            <w:rStyle w:val="Hipervnculo"/>
            <w:rFonts w:ascii="Verdana" w:hAnsi="Verdana"/>
            <w:bCs/>
            <w:sz w:val="22"/>
            <w:szCs w:val="22"/>
            <w:lang w:val="en-US"/>
          </w:rPr>
          <w:t>página router</w:t>
        </w:r>
      </w:hyperlink>
      <w:r w:rsidR="00B55CF9">
        <w:rPr>
          <w:rFonts w:ascii="Verdana" w:hAnsi="Verdana"/>
          <w:bCs/>
          <w:sz w:val="22"/>
          <w:szCs w:val="22"/>
          <w:lang w:val="en-US"/>
        </w:rPr>
        <w:t>)</w:t>
      </w:r>
      <w:r w:rsidR="009D5A2F">
        <w:rPr>
          <w:rFonts w:ascii="Verdana" w:hAnsi="Verdana"/>
          <w:bCs/>
          <w:sz w:val="22"/>
          <w:szCs w:val="22"/>
          <w:lang w:val="en-US"/>
        </w:rPr>
        <w:t xml:space="preserve"> 19,29 euros.</w:t>
      </w:r>
    </w:p>
    <w:p w14:paraId="57268FB9" w14:textId="77777777" w:rsidR="00B12E40" w:rsidRDefault="00B12E40" w:rsidP="001D625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276" w:lineRule="auto"/>
        <w:ind w:left="1134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Realizar un estudio sobre los medios de transmisión a utilizar, valorando sus prestaciones y precio.</w:t>
      </w:r>
    </w:p>
    <w:p w14:paraId="1FC2E083" w14:textId="48368454" w:rsidR="00C35C17" w:rsidRDefault="002A4324" w:rsidP="00C35C17">
      <w:pPr>
        <w:pStyle w:val="NormalWeb"/>
        <w:shd w:val="clear" w:color="auto" w:fill="FFFFFF"/>
        <w:spacing w:before="0" w:beforeAutospacing="0" w:after="0" w:afterAutospacing="0" w:line="276" w:lineRule="auto"/>
        <w:ind w:left="1134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Medio guiado fibra óptica, porque es la más rápida y el medio guiado es el método más seguro en caso de hackeo:</w:t>
      </w:r>
      <w:r w:rsidR="009D5A2F">
        <w:rPr>
          <w:rFonts w:ascii="Verdana" w:hAnsi="Verdana"/>
          <w:bCs/>
          <w:sz w:val="22"/>
          <w:szCs w:val="22"/>
        </w:rPr>
        <w:t xml:space="preserve"> </w:t>
      </w:r>
      <w:hyperlink r:id="rId19" w:history="1">
        <w:r w:rsidR="009D5A2F" w:rsidRPr="009D5A2F">
          <w:rPr>
            <w:rStyle w:val="Hipervnculo"/>
            <w:rFonts w:ascii="Verdana" w:hAnsi="Verdana"/>
            <w:bCs/>
            <w:sz w:val="22"/>
            <w:szCs w:val="22"/>
          </w:rPr>
          <w:t>fibra óptica</w:t>
        </w:r>
      </w:hyperlink>
    </w:p>
    <w:p w14:paraId="7D649C5F" w14:textId="77777777" w:rsidR="00B12E40" w:rsidRDefault="00B12E40" w:rsidP="001D625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276" w:lineRule="auto"/>
        <w:ind w:left="1134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Determinar la topología más adecuada para la red a implementar.</w:t>
      </w:r>
    </w:p>
    <w:p w14:paraId="1E30F011" w14:textId="740A17CD" w:rsidR="002A4324" w:rsidRDefault="002A4324" w:rsidP="002A4324">
      <w:pPr>
        <w:pStyle w:val="NormalWeb"/>
        <w:shd w:val="clear" w:color="auto" w:fill="FFFFFF"/>
        <w:spacing w:before="0" w:beforeAutospacing="0" w:after="0" w:afterAutospacing="0" w:line="276" w:lineRule="auto"/>
        <w:ind w:left="1134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Topología en estrella ya que es la más segura y rápida de las cuatro y no depende de ellos mismos sino de un tercero en este caso un switch.</w:t>
      </w:r>
    </w:p>
    <w:p w14:paraId="17CFE57F" w14:textId="77777777" w:rsidR="00B12E40" w:rsidRDefault="00B12E40" w:rsidP="001D625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276" w:lineRule="auto"/>
        <w:ind w:left="1134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Crear los mapas físico y lógico de la red.</w:t>
      </w:r>
    </w:p>
    <w:p w14:paraId="6E7F6806" w14:textId="45B7E496" w:rsidR="009D5A2F" w:rsidRPr="00B12E40" w:rsidRDefault="009D5A2F" w:rsidP="009D5A2F">
      <w:pPr>
        <w:pStyle w:val="NormalWeb"/>
        <w:shd w:val="clear" w:color="auto" w:fill="FFFFFF"/>
        <w:spacing w:before="0" w:beforeAutospacing="0" w:after="0" w:afterAutospacing="0" w:line="276" w:lineRule="auto"/>
        <w:ind w:left="1134"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Mapa</w:t>
      </w:r>
      <w:r w:rsidR="001F7B71">
        <w:rPr>
          <w:rFonts w:ascii="Verdana" w:hAnsi="Verdana"/>
          <w:bCs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>físico:</w:t>
      </w:r>
    </w:p>
    <w:p w14:paraId="1DA3EBB7" w14:textId="6E9649FD" w:rsidR="00C076CE" w:rsidRDefault="0041314D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bCs/>
          <w:sz w:val="22"/>
          <w:szCs w:val="22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9264" behindDoc="1" locked="0" layoutInCell="1" allowOverlap="1" wp14:anchorId="39834A2A" wp14:editId="65F4776C">
            <wp:simplePos x="0" y="0"/>
            <wp:positionH relativeFrom="column">
              <wp:posOffset>5715</wp:posOffset>
            </wp:positionH>
            <wp:positionV relativeFrom="paragraph">
              <wp:posOffset>167005</wp:posOffset>
            </wp:positionV>
            <wp:extent cx="5133975" cy="3562350"/>
            <wp:effectExtent l="0" t="0" r="9525" b="0"/>
            <wp:wrapThrough wrapText="bothSides">
              <wp:wrapPolygon edited="0">
                <wp:start x="0" y="0"/>
                <wp:lineTo x="0" y="21484"/>
                <wp:lineTo x="21560" y="21484"/>
                <wp:lineTo x="21560" y="0"/>
                <wp:lineTo x="0" y="0"/>
              </wp:wrapPolygon>
            </wp:wrapThrough>
            <wp:docPr id="2" name="Imagen 2" descr="C:\Users\usuario\AppData\Local\Microsoft\Windows\INetCache\Content.Word\Dibuj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Microsoft\Windows\INetCache\Content.Word\Dibujo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69643" w14:textId="77777777" w:rsidR="001B7BF8" w:rsidRPr="00C076CE" w:rsidRDefault="001B7BF8" w:rsidP="00FD166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bCs/>
          <w:sz w:val="22"/>
          <w:szCs w:val="22"/>
        </w:rPr>
      </w:pPr>
    </w:p>
    <w:p w14:paraId="1500A9B9" w14:textId="77777777" w:rsidR="00365636" w:rsidRDefault="00365636" w:rsidP="00FD166F">
      <w:pPr>
        <w:rPr>
          <w:rFonts w:ascii="Verdana" w:hAnsi="Verdana"/>
          <w:sz w:val="22"/>
          <w:szCs w:val="22"/>
        </w:rPr>
      </w:pPr>
    </w:p>
    <w:p w14:paraId="52F78CB9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7DDE684D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58543CAB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32A85F23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00569497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148F144A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500A0D89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2CB620E3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62186188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5C6279AB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48E2781A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33265543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60A1C0AE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3869CF25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4E3C828D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02693956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19C9511E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5B399A35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4BDDB779" w14:textId="77777777" w:rsidR="001F7B71" w:rsidRDefault="001F7B71" w:rsidP="00FD166F">
      <w:pPr>
        <w:rPr>
          <w:rFonts w:ascii="Verdana" w:hAnsi="Verdana"/>
          <w:sz w:val="22"/>
          <w:szCs w:val="22"/>
        </w:rPr>
      </w:pPr>
    </w:p>
    <w:p w14:paraId="13D47D18" w14:textId="45513E9E" w:rsidR="001F7B71" w:rsidRDefault="001F7B71" w:rsidP="00FD166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Mapa lógico:</w:t>
      </w:r>
    </w:p>
    <w:p w14:paraId="10A92DDD" w14:textId="183B0A47" w:rsidR="001F7B71" w:rsidRPr="00CE7B25" w:rsidRDefault="0041314D" w:rsidP="00FD166F">
      <w:pPr>
        <w:rPr>
          <w:rFonts w:ascii="Verdana" w:hAnsi="Verdana"/>
          <w:sz w:val="22"/>
          <w:szCs w:val="22"/>
        </w:rPr>
      </w:pPr>
      <w:bookmarkStart w:id="0" w:name="_GoBack"/>
      <w:bookmarkEnd w:id="0"/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 wp14:anchorId="3E2B9DAE" wp14:editId="69DB2C30">
            <wp:extent cx="5343525" cy="3781425"/>
            <wp:effectExtent l="0" t="0" r="9525" b="9525"/>
            <wp:docPr id="5" name="Imagen 5" descr="C:\Users\usuario\AppData\Local\Microsoft\Windows\INetCache\Content.Word\Dibuj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Dibujo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B71" w:rsidRPr="00CE7B25" w:rsidSect="00BD5419">
      <w:headerReference w:type="default" r:id="rId22"/>
      <w:footerReference w:type="default" r:id="rId23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087B5" w14:textId="77777777" w:rsidR="003B13B6" w:rsidRDefault="003B13B6" w:rsidP="00BD5419">
      <w:r>
        <w:separator/>
      </w:r>
    </w:p>
  </w:endnote>
  <w:endnote w:type="continuationSeparator" w:id="0">
    <w:p w14:paraId="4BF0A457" w14:textId="77777777" w:rsidR="003B13B6" w:rsidRDefault="003B13B6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56FF5" w14:textId="77777777" w:rsidR="007F1802" w:rsidRDefault="007F1802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23FCC" w14:textId="77777777" w:rsidR="003B13B6" w:rsidRDefault="003B13B6" w:rsidP="00BD5419">
      <w:r>
        <w:separator/>
      </w:r>
    </w:p>
  </w:footnote>
  <w:footnote w:type="continuationSeparator" w:id="0">
    <w:p w14:paraId="77DDA06E" w14:textId="77777777" w:rsidR="003B13B6" w:rsidRDefault="003B13B6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9BD44" w14:textId="005731D7" w:rsidR="007F1802" w:rsidRDefault="007F1802" w:rsidP="00BD5419">
    <w:pPr>
      <w:pStyle w:val="Encabezad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75457"/>
    <w:multiLevelType w:val="hybridMultilevel"/>
    <w:tmpl w:val="A7F86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0344C98"/>
    <w:multiLevelType w:val="hybridMultilevel"/>
    <w:tmpl w:val="3AD453BE"/>
    <w:lvl w:ilvl="0" w:tplc="1382BD7A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A02CA"/>
    <w:multiLevelType w:val="hybridMultilevel"/>
    <w:tmpl w:val="33409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60703"/>
    <w:multiLevelType w:val="hybridMultilevel"/>
    <w:tmpl w:val="5A864D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D4503"/>
    <w:multiLevelType w:val="hybridMultilevel"/>
    <w:tmpl w:val="D15AEF10"/>
    <w:lvl w:ilvl="0" w:tplc="FAE4A49E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20441"/>
    <w:multiLevelType w:val="multilevel"/>
    <w:tmpl w:val="D5801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2"/>
  </w:num>
  <w:num w:numId="4">
    <w:abstractNumId w:val="26"/>
  </w:num>
  <w:num w:numId="5">
    <w:abstractNumId w:val="27"/>
  </w:num>
  <w:num w:numId="6">
    <w:abstractNumId w:val="1"/>
  </w:num>
  <w:num w:numId="7">
    <w:abstractNumId w:val="7"/>
  </w:num>
  <w:num w:numId="8">
    <w:abstractNumId w:val="28"/>
  </w:num>
  <w:num w:numId="9">
    <w:abstractNumId w:val="14"/>
  </w:num>
  <w:num w:numId="10">
    <w:abstractNumId w:val="8"/>
  </w:num>
  <w:num w:numId="11">
    <w:abstractNumId w:val="22"/>
  </w:num>
  <w:num w:numId="12">
    <w:abstractNumId w:val="4"/>
  </w:num>
  <w:num w:numId="13">
    <w:abstractNumId w:val="24"/>
  </w:num>
  <w:num w:numId="14">
    <w:abstractNumId w:val="11"/>
  </w:num>
  <w:num w:numId="15">
    <w:abstractNumId w:val="30"/>
  </w:num>
  <w:num w:numId="16">
    <w:abstractNumId w:val="15"/>
  </w:num>
  <w:num w:numId="17">
    <w:abstractNumId w:val="16"/>
  </w:num>
  <w:num w:numId="18">
    <w:abstractNumId w:val="18"/>
  </w:num>
  <w:num w:numId="19">
    <w:abstractNumId w:val="0"/>
  </w:num>
  <w:num w:numId="20">
    <w:abstractNumId w:val="10"/>
  </w:num>
  <w:num w:numId="21">
    <w:abstractNumId w:val="19"/>
  </w:num>
  <w:num w:numId="22">
    <w:abstractNumId w:val="5"/>
  </w:num>
  <w:num w:numId="23">
    <w:abstractNumId w:val="6"/>
  </w:num>
  <w:num w:numId="24">
    <w:abstractNumId w:val="21"/>
  </w:num>
  <w:num w:numId="25">
    <w:abstractNumId w:val="23"/>
  </w:num>
  <w:num w:numId="26">
    <w:abstractNumId w:val="12"/>
  </w:num>
  <w:num w:numId="27">
    <w:abstractNumId w:val="20"/>
  </w:num>
  <w:num w:numId="28">
    <w:abstractNumId w:val="3"/>
  </w:num>
  <w:num w:numId="29">
    <w:abstractNumId w:val="13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51FD"/>
    <w:rsid w:val="00055661"/>
    <w:rsid w:val="0005690B"/>
    <w:rsid w:val="00056B67"/>
    <w:rsid w:val="0008389B"/>
    <w:rsid w:val="0009714B"/>
    <w:rsid w:val="000A0E62"/>
    <w:rsid w:val="000A33F1"/>
    <w:rsid w:val="000B0B6B"/>
    <w:rsid w:val="000B6A0C"/>
    <w:rsid w:val="000B7CEC"/>
    <w:rsid w:val="000C108B"/>
    <w:rsid w:val="000D4721"/>
    <w:rsid w:val="000E0054"/>
    <w:rsid w:val="000F6C2D"/>
    <w:rsid w:val="00116B87"/>
    <w:rsid w:val="001317BE"/>
    <w:rsid w:val="00142B47"/>
    <w:rsid w:val="00146013"/>
    <w:rsid w:val="00172284"/>
    <w:rsid w:val="001840DD"/>
    <w:rsid w:val="0018696A"/>
    <w:rsid w:val="00190036"/>
    <w:rsid w:val="001B7BF8"/>
    <w:rsid w:val="001D6251"/>
    <w:rsid w:val="001F4EDC"/>
    <w:rsid w:val="001F7B71"/>
    <w:rsid w:val="00204146"/>
    <w:rsid w:val="00237035"/>
    <w:rsid w:val="0027208C"/>
    <w:rsid w:val="002917CE"/>
    <w:rsid w:val="002A0204"/>
    <w:rsid w:val="002A3775"/>
    <w:rsid w:val="002A4324"/>
    <w:rsid w:val="002A6F63"/>
    <w:rsid w:val="002B30CA"/>
    <w:rsid w:val="002B57C1"/>
    <w:rsid w:val="002E3C95"/>
    <w:rsid w:val="002F51FC"/>
    <w:rsid w:val="002F72B8"/>
    <w:rsid w:val="00305FD1"/>
    <w:rsid w:val="0030696E"/>
    <w:rsid w:val="00313D59"/>
    <w:rsid w:val="00320083"/>
    <w:rsid w:val="00320B6F"/>
    <w:rsid w:val="0034133D"/>
    <w:rsid w:val="00352840"/>
    <w:rsid w:val="00365636"/>
    <w:rsid w:val="00372908"/>
    <w:rsid w:val="0037416C"/>
    <w:rsid w:val="003857FA"/>
    <w:rsid w:val="003A3567"/>
    <w:rsid w:val="003B13B6"/>
    <w:rsid w:val="003B77FC"/>
    <w:rsid w:val="003C53C2"/>
    <w:rsid w:val="003E79F6"/>
    <w:rsid w:val="003F3932"/>
    <w:rsid w:val="004109F9"/>
    <w:rsid w:val="0041314D"/>
    <w:rsid w:val="00413278"/>
    <w:rsid w:val="00423E44"/>
    <w:rsid w:val="00426DEC"/>
    <w:rsid w:val="00485533"/>
    <w:rsid w:val="00491C92"/>
    <w:rsid w:val="004E3878"/>
    <w:rsid w:val="00500245"/>
    <w:rsid w:val="00522657"/>
    <w:rsid w:val="00524FCA"/>
    <w:rsid w:val="00533D6A"/>
    <w:rsid w:val="00534553"/>
    <w:rsid w:val="00541E30"/>
    <w:rsid w:val="00577F18"/>
    <w:rsid w:val="005A1047"/>
    <w:rsid w:val="005A1094"/>
    <w:rsid w:val="005B3EFE"/>
    <w:rsid w:val="005C5B1A"/>
    <w:rsid w:val="005D5A69"/>
    <w:rsid w:val="005F2FDE"/>
    <w:rsid w:val="00601FD5"/>
    <w:rsid w:val="0060348A"/>
    <w:rsid w:val="006250BC"/>
    <w:rsid w:val="006262FF"/>
    <w:rsid w:val="00637A24"/>
    <w:rsid w:val="0065437A"/>
    <w:rsid w:val="00654BED"/>
    <w:rsid w:val="00656F80"/>
    <w:rsid w:val="00664EBF"/>
    <w:rsid w:val="006B7D7B"/>
    <w:rsid w:val="006C51BC"/>
    <w:rsid w:val="006C7F1A"/>
    <w:rsid w:val="006D197F"/>
    <w:rsid w:val="006D1F58"/>
    <w:rsid w:val="006F073B"/>
    <w:rsid w:val="0070592E"/>
    <w:rsid w:val="00707F2C"/>
    <w:rsid w:val="00713C70"/>
    <w:rsid w:val="0072551D"/>
    <w:rsid w:val="00732EBF"/>
    <w:rsid w:val="00747573"/>
    <w:rsid w:val="00780816"/>
    <w:rsid w:val="007859CB"/>
    <w:rsid w:val="007952D8"/>
    <w:rsid w:val="007C4A7E"/>
    <w:rsid w:val="007E3298"/>
    <w:rsid w:val="007F1802"/>
    <w:rsid w:val="007F543B"/>
    <w:rsid w:val="00835856"/>
    <w:rsid w:val="00836C7D"/>
    <w:rsid w:val="00844F7C"/>
    <w:rsid w:val="00846ADB"/>
    <w:rsid w:val="00851E45"/>
    <w:rsid w:val="00861B72"/>
    <w:rsid w:val="008715DE"/>
    <w:rsid w:val="008938BC"/>
    <w:rsid w:val="008947C9"/>
    <w:rsid w:val="008956C6"/>
    <w:rsid w:val="008A6018"/>
    <w:rsid w:val="008B095F"/>
    <w:rsid w:val="008E03D9"/>
    <w:rsid w:val="008E1C27"/>
    <w:rsid w:val="008E5CBF"/>
    <w:rsid w:val="008F457F"/>
    <w:rsid w:val="008F64A7"/>
    <w:rsid w:val="00900DEA"/>
    <w:rsid w:val="00904457"/>
    <w:rsid w:val="009076D4"/>
    <w:rsid w:val="00915E0A"/>
    <w:rsid w:val="009228AF"/>
    <w:rsid w:val="009236DF"/>
    <w:rsid w:val="0094466F"/>
    <w:rsid w:val="00976CDB"/>
    <w:rsid w:val="00980FA1"/>
    <w:rsid w:val="00992D78"/>
    <w:rsid w:val="00992E32"/>
    <w:rsid w:val="009A64AB"/>
    <w:rsid w:val="009A7A9A"/>
    <w:rsid w:val="009D575C"/>
    <w:rsid w:val="009D5A2F"/>
    <w:rsid w:val="009E2897"/>
    <w:rsid w:val="00A0352E"/>
    <w:rsid w:val="00A1472F"/>
    <w:rsid w:val="00A208CA"/>
    <w:rsid w:val="00A51055"/>
    <w:rsid w:val="00A5129F"/>
    <w:rsid w:val="00A61719"/>
    <w:rsid w:val="00A65970"/>
    <w:rsid w:val="00A6664D"/>
    <w:rsid w:val="00A87F71"/>
    <w:rsid w:val="00AA7F95"/>
    <w:rsid w:val="00AC44A3"/>
    <w:rsid w:val="00AC7E35"/>
    <w:rsid w:val="00AF0353"/>
    <w:rsid w:val="00AF52F0"/>
    <w:rsid w:val="00B1290E"/>
    <w:rsid w:val="00B12E40"/>
    <w:rsid w:val="00B55CF9"/>
    <w:rsid w:val="00B731CA"/>
    <w:rsid w:val="00B853F1"/>
    <w:rsid w:val="00B975EF"/>
    <w:rsid w:val="00B97C95"/>
    <w:rsid w:val="00BA3DB7"/>
    <w:rsid w:val="00BB5F58"/>
    <w:rsid w:val="00BD1B34"/>
    <w:rsid w:val="00BD5419"/>
    <w:rsid w:val="00BD74D0"/>
    <w:rsid w:val="00C00312"/>
    <w:rsid w:val="00C076CE"/>
    <w:rsid w:val="00C127C8"/>
    <w:rsid w:val="00C13AF4"/>
    <w:rsid w:val="00C24FD8"/>
    <w:rsid w:val="00C35C17"/>
    <w:rsid w:val="00C6011B"/>
    <w:rsid w:val="00C80B8F"/>
    <w:rsid w:val="00CA23DC"/>
    <w:rsid w:val="00CA2D90"/>
    <w:rsid w:val="00CC16D4"/>
    <w:rsid w:val="00CE7B25"/>
    <w:rsid w:val="00CF2E82"/>
    <w:rsid w:val="00D13F35"/>
    <w:rsid w:val="00D142D2"/>
    <w:rsid w:val="00D31BB5"/>
    <w:rsid w:val="00D46106"/>
    <w:rsid w:val="00D61047"/>
    <w:rsid w:val="00D85B56"/>
    <w:rsid w:val="00D93146"/>
    <w:rsid w:val="00DA32B1"/>
    <w:rsid w:val="00DA7780"/>
    <w:rsid w:val="00DB2E47"/>
    <w:rsid w:val="00DC6D36"/>
    <w:rsid w:val="00DE6181"/>
    <w:rsid w:val="00DF2C3D"/>
    <w:rsid w:val="00DF4984"/>
    <w:rsid w:val="00E02D92"/>
    <w:rsid w:val="00E12F36"/>
    <w:rsid w:val="00E2012B"/>
    <w:rsid w:val="00E2578B"/>
    <w:rsid w:val="00E31F91"/>
    <w:rsid w:val="00E52DF6"/>
    <w:rsid w:val="00E56D37"/>
    <w:rsid w:val="00E75485"/>
    <w:rsid w:val="00E771B1"/>
    <w:rsid w:val="00E87549"/>
    <w:rsid w:val="00EB4350"/>
    <w:rsid w:val="00EC3C0F"/>
    <w:rsid w:val="00ED034D"/>
    <w:rsid w:val="00ED27F1"/>
    <w:rsid w:val="00EE6F43"/>
    <w:rsid w:val="00F12BA1"/>
    <w:rsid w:val="00F168BD"/>
    <w:rsid w:val="00F43023"/>
    <w:rsid w:val="00F45291"/>
    <w:rsid w:val="00F6518C"/>
    <w:rsid w:val="00F84851"/>
    <w:rsid w:val="00FC2BB9"/>
    <w:rsid w:val="00FC4505"/>
    <w:rsid w:val="00FD166F"/>
    <w:rsid w:val="00FD4171"/>
    <w:rsid w:val="00FE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EC46"/>
  <w15:docId w15:val="{1C5A70FE-1A0F-4341-B10F-4E615C7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NormalWeb">
    <w:name w:val="Normal (Web)"/>
    <w:basedOn w:val="Normal"/>
    <w:uiPriority w:val="99"/>
    <w:rsid w:val="00FD41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D4171"/>
  </w:style>
  <w:style w:type="paragraph" w:customStyle="1" w:styleId="Prrafodelista2">
    <w:name w:val="Párrafo de lista2"/>
    <w:basedOn w:val="Normal"/>
    <w:rsid w:val="005A1094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nitrus.com/es/servidor/accessories/others/10121060-014-hpe-487005-061-hp-8gb-reg-pc2-5300-2x4-gb-low-power-dual-rank-kit/?number=10121060-014&amp;gclid=Cj0KCQiA48j9BRC-ARIsAMQu3WR_rWhl4rc5mloZmA36eGgQXzLI_Ja_u3hTOYl5CQ9XWSw_d8j_TLoaAhRMEALw_wcB" TargetMode="External"/><Relationship Id="rId13" Type="http://schemas.openxmlformats.org/officeDocument/2006/relationships/hyperlink" Target="https://www.pccomponentes.com/seagate-barracuda-35-1tb-sata3?gclid=Cj0KCQiA48j9BRC-ARIsAMQu3WTnYXyqnS2K61LvBGCIEkyce2PML6CoQSVHkK5PNfSzWmoCjWUoC-0aApDhEALw_wcB&amp;" TargetMode="External"/><Relationship Id="rId18" Type="http://schemas.openxmlformats.org/officeDocument/2006/relationships/hyperlink" Target="https://www.pccomponentes.com/tp-link-tl-wr940n-450mbps-wireless-router-wifi-n-4-puertos?gclid=Cj0KCQiA48j9BRC-ARIsAMQu3WQG0w8CUWD7VkffK-TMxNjpXP0qYBrPp5bL36wk0DCkF2J2ZyOmznkaAkH3EALw_wcB&amp;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www.pccomponentes.com/tacens-apii600-fuente-alimentaci-n-600w?gclid=Cj0KCQiA48j9BRC-ARIsAMQu3WSbIZbTzDHoWflEA2TmElkFIc4tUoicROamthEZxxVSOMmNwogrjNwaAud9EALw_wcB&amp;" TargetMode="External"/><Relationship Id="rId17" Type="http://schemas.openxmlformats.org/officeDocument/2006/relationships/hyperlink" Target="https://www.pccomponentes.com/tp-link-tl-sf1005d-v12-switch-5-puertos-10-100?gclid=Cj0KCQiA48j9BRC-ARIsAMQu3WS6oLNw4PuuSPdhoexHxOCe_YBTjkJCang79c5z6uW1gE4Cazx1os4aAtqoEALw_wcB&amp;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s.er-precios.com/es/es/products/fd319830b6.html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ccomponentes.com/aerocool-force-ventilador-120mm?gclid=Cj0KCQiA48j9BRC-ARIsAMQu3WQHOliZqwU-DgDOyg2htv35vTZ0oIv84bDkE8ImnGvjCUzMTcQiFRYaAu1yEALw_wcB&amp;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runeau.es/informatica-ofimatica/informatica/teclados-ratones/teclados/teclados-cable/teclado-cable-classic-line-trust-OF56244.htm?pricettc=true&amp;wish=ES1&amp;add-media=ES1&amp;realprice=true&amp;Referrer=ESGSH56244&amp;gclid=Cj0KCQiA48j9BRC-ARIsAMQu3WSjTaOXTdmA_RkzOHg64zUJ8CQPPTZ2Uv8_kp7r6sqGhyTC23HYaeUaAjD8EALw_wcB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costomovil.es/componentes-y-hardware/tarjetas-graficas/msi-geforce-gt-710-1gb-gddr3" TargetMode="External"/><Relationship Id="rId19" Type="http://schemas.openxmlformats.org/officeDocument/2006/relationships/hyperlink" Target="https://www.fs.com/es/products/40206.html?currency=EUR&amp;paid=google_shopp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werplanetonline.com/intel-core-i3-3250" TargetMode="External"/><Relationship Id="rId14" Type="http://schemas.openxmlformats.org/officeDocument/2006/relationships/hyperlink" Target="https://www.pccomponentes.com/msi-a320m-a-pro?gclid=Cj0KCQiA48j9BRC-ARIsAMQu3WTMk9xyravPX25qYDTgWj8n7nLlELadAcLJbGaZY-qHIs_BUFjra3YaAsX_EALw_wcB&amp;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5258A-65BE-45DB-A737-9B5C928B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Jesús Cueto González</cp:lastModifiedBy>
  <cp:revision>2</cp:revision>
  <dcterms:created xsi:type="dcterms:W3CDTF">2020-11-16T10:55:00Z</dcterms:created>
  <dcterms:modified xsi:type="dcterms:W3CDTF">2020-11-16T10:55:00Z</dcterms:modified>
</cp:coreProperties>
</file>