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</w:t>
      </w:r>
      <w:r w:rsidDel="00000000" w:rsidR="00000000" w:rsidRPr="00000000">
        <w:rPr>
          <w:b w:val="1"/>
          <w:sz w:val="21"/>
          <w:szCs w:val="21"/>
          <w:rtl w:val="0"/>
        </w:rPr>
        <w:t xml:space="preserve">nombre </w:t>
      </w:r>
      <w:r w:rsidDel="00000000" w:rsidR="00000000" w:rsidRPr="00000000">
        <w:rPr>
          <w:sz w:val="21"/>
          <w:szCs w:val="21"/>
          <w:rtl w:val="0"/>
        </w:rPr>
        <w:t xml:space="preserve">para tu web: Silver Chainz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El </w:t>
      </w:r>
      <w:r w:rsidDel="00000000" w:rsidR="00000000" w:rsidRPr="00000000">
        <w:rPr>
          <w:b w:val="1"/>
          <w:sz w:val="21"/>
          <w:szCs w:val="21"/>
          <w:rtl w:val="0"/>
        </w:rPr>
        <w:t xml:space="preserve">color </w:t>
      </w:r>
      <w:r w:rsidDel="00000000" w:rsidR="00000000" w:rsidRPr="00000000">
        <w:rPr>
          <w:sz w:val="21"/>
          <w:szCs w:val="21"/>
          <w:rtl w:val="0"/>
        </w:rPr>
        <w:t xml:space="preserve">principal para tu marca: Gris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El slogan es : Brilla por tí mismo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Dos colores mínimo </w:t>
      </w:r>
      <w:r w:rsidDel="00000000" w:rsidR="00000000" w:rsidRPr="00000000">
        <w:rPr>
          <w:b w:val="1"/>
          <w:sz w:val="21"/>
          <w:szCs w:val="21"/>
          <w:rtl w:val="0"/>
        </w:rPr>
        <w:t xml:space="preserve">secundarios: </w:t>
      </w:r>
      <w:r w:rsidDel="00000000" w:rsidR="00000000" w:rsidRPr="00000000">
        <w:rPr>
          <w:sz w:val="21"/>
          <w:szCs w:val="21"/>
          <w:rtl w:val="0"/>
        </w:rPr>
        <w:t xml:space="preserve">Blanco y negro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Tu </w:t>
      </w:r>
      <w:r w:rsidDel="00000000" w:rsidR="00000000" w:rsidRPr="00000000">
        <w:rPr>
          <w:b w:val="1"/>
          <w:sz w:val="21"/>
          <w:szCs w:val="21"/>
          <w:rtl w:val="0"/>
        </w:rPr>
        <w:t xml:space="preserve">logo </w:t>
      </w:r>
      <w:r w:rsidDel="00000000" w:rsidR="00000000" w:rsidRPr="00000000">
        <w:rPr>
          <w:sz w:val="21"/>
          <w:szCs w:val="21"/>
          <w:rtl w:val="0"/>
        </w:rPr>
        <w:t xml:space="preserve">(indicando que se ha basado):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El logo de la empresa es Silver Chainz (cadena de plata). En el logo aparece el nombre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el dibujo que aparece en él es un fragmento de una cadena así recalcando en lo que nos especializamos, en la bisutería.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Fuentes </w:t>
      </w:r>
      <w:r w:rsidDel="00000000" w:rsidR="00000000" w:rsidRPr="00000000">
        <w:rPr>
          <w:sz w:val="21"/>
          <w:szCs w:val="21"/>
          <w:rtl w:val="0"/>
        </w:rPr>
        <w:t xml:space="preserve">de título y texto: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Título: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Comic Sans</w:t>
      </w:r>
      <w:r w:rsidDel="00000000" w:rsidR="00000000" w:rsidRPr="00000000">
        <w:rPr>
          <w:sz w:val="21"/>
          <w:szCs w:val="21"/>
          <w:rtl w:val="0"/>
        </w:rPr>
        <w:t xml:space="preserve"> Texto: Arial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