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DADEE" w14:textId="3F91C386" w:rsidR="005344B3" w:rsidRPr="005344B3" w:rsidRDefault="005344B3" w:rsidP="005344B3">
      <w:pPr>
        <w:jc w:val="center"/>
        <w:rPr>
          <w:rFonts w:ascii="Times New Roman" w:hAnsi="Times New Roman" w:cs="Times New Roman"/>
          <w:b/>
          <w:bCs/>
          <w:sz w:val="36"/>
          <w:szCs w:val="36"/>
        </w:rPr>
      </w:pPr>
      <w:r w:rsidRPr="005344B3">
        <w:rPr>
          <w:rFonts w:ascii="Times New Roman" w:hAnsi="Times New Roman" w:cs="Times New Roman"/>
          <w:b/>
          <w:bCs/>
          <w:sz w:val="36"/>
          <w:szCs w:val="36"/>
        </w:rPr>
        <w:t>Proyecto Final</w:t>
      </w:r>
      <w:r w:rsidRPr="005344B3">
        <w:rPr>
          <w:rFonts w:ascii="Times New Roman" w:hAnsi="Times New Roman" w:cs="Times New Roman"/>
          <w:b/>
          <w:bCs/>
          <w:sz w:val="36"/>
          <w:szCs w:val="36"/>
        </w:rPr>
        <w:t xml:space="preserve"> Informática II</w:t>
      </w:r>
    </w:p>
    <w:p w14:paraId="201E5959" w14:textId="38EEF577" w:rsidR="005344B3" w:rsidRDefault="005344B3" w:rsidP="005344B3">
      <w:pPr>
        <w:jc w:val="center"/>
        <w:rPr>
          <w:rFonts w:ascii="Times New Roman" w:hAnsi="Times New Roman" w:cs="Times New Roman"/>
          <w:b/>
          <w:bCs/>
          <w:sz w:val="28"/>
          <w:szCs w:val="28"/>
        </w:rPr>
      </w:pPr>
      <w:r w:rsidRPr="005344B3">
        <w:rPr>
          <w:rFonts w:ascii="Times New Roman" w:hAnsi="Times New Roman" w:cs="Times New Roman"/>
          <w:b/>
          <w:bCs/>
          <w:sz w:val="28"/>
          <w:szCs w:val="28"/>
        </w:rPr>
        <w:t xml:space="preserve">MOMENTO I </w:t>
      </w:r>
      <w:r>
        <w:rPr>
          <w:rFonts w:ascii="Times New Roman" w:hAnsi="Times New Roman" w:cs="Times New Roman"/>
          <w:b/>
          <w:bCs/>
          <w:sz w:val="28"/>
          <w:szCs w:val="28"/>
        </w:rPr>
        <w:t>–</w:t>
      </w:r>
      <w:r w:rsidRPr="005344B3">
        <w:rPr>
          <w:rFonts w:ascii="Times New Roman" w:hAnsi="Times New Roman" w:cs="Times New Roman"/>
          <w:b/>
          <w:bCs/>
          <w:sz w:val="28"/>
          <w:szCs w:val="28"/>
        </w:rPr>
        <w:t xml:space="preserve"> CONTEXTUALIZACIÓN</w:t>
      </w:r>
    </w:p>
    <w:p w14:paraId="5C4A5732" w14:textId="0079ED2D" w:rsidR="005344B3" w:rsidRDefault="005344B3" w:rsidP="005344B3">
      <w:pPr>
        <w:jc w:val="center"/>
        <w:rPr>
          <w:rFonts w:ascii="Times New Roman" w:hAnsi="Times New Roman" w:cs="Times New Roman"/>
          <w:b/>
          <w:bCs/>
          <w:sz w:val="28"/>
          <w:szCs w:val="28"/>
        </w:rPr>
      </w:pPr>
      <w:r>
        <w:rPr>
          <w:rFonts w:ascii="Times New Roman" w:hAnsi="Times New Roman" w:cs="Times New Roman"/>
          <w:b/>
          <w:bCs/>
          <w:sz w:val="28"/>
          <w:szCs w:val="28"/>
        </w:rPr>
        <w:t xml:space="preserve">Universidad de Antioquia </w:t>
      </w:r>
    </w:p>
    <w:p w14:paraId="095DA1D9" w14:textId="6E939BC6" w:rsidR="005344B3" w:rsidRPr="005344B3" w:rsidRDefault="005344B3" w:rsidP="005344B3">
      <w:pPr>
        <w:jc w:val="center"/>
        <w:rPr>
          <w:rFonts w:ascii="Times New Roman" w:hAnsi="Times New Roman" w:cs="Times New Roman"/>
          <w:b/>
          <w:bCs/>
          <w:sz w:val="28"/>
          <w:szCs w:val="28"/>
        </w:rPr>
      </w:pPr>
      <w:r>
        <w:rPr>
          <w:rFonts w:ascii="Times New Roman" w:hAnsi="Times New Roman" w:cs="Times New Roman"/>
          <w:b/>
          <w:bCs/>
          <w:sz w:val="28"/>
          <w:szCs w:val="28"/>
        </w:rPr>
        <w:t>2025-2</w:t>
      </w:r>
    </w:p>
    <w:p w14:paraId="5ADE5612" w14:textId="429B6F04" w:rsidR="005344B3" w:rsidRPr="005344B3" w:rsidRDefault="005344B3" w:rsidP="005344B3">
      <w:pPr>
        <w:rPr>
          <w:rFonts w:ascii="Times New Roman" w:hAnsi="Times New Roman" w:cs="Times New Roman"/>
          <w:b/>
          <w:bCs/>
        </w:rPr>
      </w:pPr>
      <w:r w:rsidRPr="005F0CB7">
        <w:rPr>
          <w:rFonts w:ascii="Times New Roman" w:hAnsi="Times New Roman" w:cs="Times New Roman"/>
          <w:b/>
          <w:bCs/>
        </w:rPr>
        <w:t>Evento histórico seleccionado:</w:t>
      </w:r>
    </w:p>
    <w:p w14:paraId="1E98E79A" w14:textId="77777777" w:rsidR="005344B3" w:rsidRPr="005344B3" w:rsidRDefault="005344B3" w:rsidP="005344B3">
      <w:pPr>
        <w:rPr>
          <w:rFonts w:ascii="Times New Roman" w:hAnsi="Times New Roman" w:cs="Times New Roman"/>
        </w:rPr>
      </w:pPr>
      <w:r w:rsidRPr="005344B3">
        <w:rPr>
          <w:rFonts w:ascii="Times New Roman" w:hAnsi="Times New Roman" w:cs="Times New Roman"/>
        </w:rPr>
        <w:t>La Revolución Industrial (1760-1840)</w:t>
      </w:r>
    </w:p>
    <w:p w14:paraId="6AF9CA79" w14:textId="16C8C8AE" w:rsidR="005344B3" w:rsidRPr="005F0CB7" w:rsidRDefault="005344B3" w:rsidP="005344B3">
      <w:pPr>
        <w:rPr>
          <w:rFonts w:ascii="Times New Roman" w:hAnsi="Times New Roman" w:cs="Times New Roman"/>
          <w:b/>
          <w:bCs/>
        </w:rPr>
      </w:pPr>
      <w:r w:rsidRPr="005F0CB7">
        <w:rPr>
          <w:rFonts w:ascii="Times New Roman" w:hAnsi="Times New Roman" w:cs="Times New Roman"/>
          <w:b/>
          <w:bCs/>
        </w:rPr>
        <w:t>Integrantes:</w:t>
      </w:r>
    </w:p>
    <w:p w14:paraId="6DBFFFB1" w14:textId="5906C7BA" w:rsidR="005344B3" w:rsidRPr="005F0CB7" w:rsidRDefault="005344B3" w:rsidP="005344B3">
      <w:pPr>
        <w:pStyle w:val="Prrafodelista"/>
        <w:numPr>
          <w:ilvl w:val="0"/>
          <w:numId w:val="9"/>
        </w:numPr>
        <w:rPr>
          <w:rFonts w:ascii="Times New Roman" w:hAnsi="Times New Roman" w:cs="Times New Roman"/>
        </w:rPr>
      </w:pPr>
      <w:r w:rsidRPr="005F0CB7">
        <w:rPr>
          <w:rFonts w:ascii="Times New Roman" w:hAnsi="Times New Roman" w:cs="Times New Roman"/>
        </w:rPr>
        <w:t>Jesús Alberto Córdoba Delgado</w:t>
      </w:r>
    </w:p>
    <w:p w14:paraId="638CCDF9" w14:textId="24C34A38" w:rsidR="005344B3" w:rsidRPr="005F0CB7" w:rsidRDefault="005344B3" w:rsidP="005344B3">
      <w:pPr>
        <w:pStyle w:val="Prrafodelista"/>
        <w:numPr>
          <w:ilvl w:val="0"/>
          <w:numId w:val="9"/>
        </w:numPr>
        <w:rPr>
          <w:rFonts w:ascii="Times New Roman" w:hAnsi="Times New Roman" w:cs="Times New Roman"/>
        </w:rPr>
      </w:pPr>
      <w:r w:rsidRPr="005F0CB7">
        <w:rPr>
          <w:rFonts w:ascii="Times New Roman" w:hAnsi="Times New Roman" w:cs="Times New Roman"/>
        </w:rPr>
        <w:t>Diego Andrés Páez Mendoza</w:t>
      </w:r>
    </w:p>
    <w:p w14:paraId="0BD96165" w14:textId="77777777" w:rsidR="005344B3" w:rsidRPr="005344B3" w:rsidRDefault="005344B3" w:rsidP="005344B3">
      <w:pPr>
        <w:jc w:val="both"/>
        <w:rPr>
          <w:rFonts w:ascii="Times New Roman" w:hAnsi="Times New Roman" w:cs="Times New Roman"/>
          <w:b/>
          <w:bCs/>
          <w:sz w:val="26"/>
          <w:szCs w:val="26"/>
        </w:rPr>
      </w:pPr>
      <w:r w:rsidRPr="005344B3">
        <w:rPr>
          <w:rFonts w:ascii="Times New Roman" w:hAnsi="Times New Roman" w:cs="Times New Roman"/>
          <w:b/>
          <w:bCs/>
          <w:sz w:val="26"/>
          <w:szCs w:val="26"/>
        </w:rPr>
        <w:t>SINOPSIS GENERAL</w:t>
      </w:r>
    </w:p>
    <w:p w14:paraId="422988AB" w14:textId="13A8228E" w:rsidR="005344B3" w:rsidRPr="005344B3" w:rsidRDefault="005344B3" w:rsidP="005344B3">
      <w:pPr>
        <w:jc w:val="both"/>
        <w:rPr>
          <w:rFonts w:ascii="Times New Roman" w:hAnsi="Times New Roman" w:cs="Times New Roman"/>
        </w:rPr>
      </w:pPr>
      <w:r>
        <w:rPr>
          <w:rFonts w:ascii="Times New Roman" w:hAnsi="Times New Roman" w:cs="Times New Roman"/>
        </w:rPr>
        <w:t>El</w:t>
      </w:r>
      <w:r w:rsidRPr="005344B3">
        <w:rPr>
          <w:rFonts w:ascii="Times New Roman" w:hAnsi="Times New Roman" w:cs="Times New Roman"/>
        </w:rPr>
        <w:t xml:space="preserve"> videojuego se ambienta en plena Revolución Industrial, donde el jugador toma el rol de un ingeniero que debe enfrentar tres desafíos tecnológicos característicos de la época. Cada nivel representa un sector clave de esta era: la manufactura textil, el transporte ferroviario y la construcción industrial. El juego mezcla gestión de recursos, reflejos y estrategia para recrear los retos que enfrentaban los trabajadores e ingenieros de ese periodo histórico.</w:t>
      </w:r>
    </w:p>
    <w:p w14:paraId="4E6CE435" w14:textId="77777777" w:rsidR="005344B3" w:rsidRPr="005344B3" w:rsidRDefault="005344B3" w:rsidP="005344B3">
      <w:pPr>
        <w:jc w:val="both"/>
        <w:rPr>
          <w:rFonts w:ascii="Times New Roman" w:hAnsi="Times New Roman" w:cs="Times New Roman"/>
          <w:b/>
          <w:bCs/>
          <w:sz w:val="26"/>
          <w:szCs w:val="26"/>
        </w:rPr>
      </w:pPr>
      <w:r w:rsidRPr="005344B3">
        <w:rPr>
          <w:rFonts w:ascii="Times New Roman" w:hAnsi="Times New Roman" w:cs="Times New Roman"/>
          <w:b/>
          <w:bCs/>
          <w:sz w:val="26"/>
          <w:szCs w:val="26"/>
        </w:rPr>
        <w:t>NIVEL 1: LA FÁBRICA TEXTIL</w:t>
      </w:r>
    </w:p>
    <w:p w14:paraId="427BA829"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Contexto del Nivel</w:t>
      </w:r>
    </w:p>
    <w:p w14:paraId="1CEEFDBF"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Durante la Revolución Industrial, las primeras fábricas textiles mecanizadas cambiaron completamente la forma de producir telas. Sin embargo, estas máquinas necesitaban supervisión constante porque se sobrecalentaban y fallaban con frecuencia. Los operarios debían estar atentos todo el tiempo para evitar que la producción se detuviera.</w:t>
      </w:r>
    </w:p>
    <w:p w14:paraId="17893B7E"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Descripción del Nivel</w:t>
      </w:r>
    </w:p>
    <w:p w14:paraId="06BBFF9C"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El jugador maneja una pequeña fábrica textil con varios telares automáticos funcionando al mismo tiempo. Las máquinas producen telas constantemente, pero empiezan a sobrecalentarse y hay que repararlas rápido. Mientras tanto, carretes de hilo de diferentes colores llegan por cintas transportadoras y hay que llevarlos al telar correcto. También se debe controlar la presión de vapor de la caldera principal para que todo siga funcionando.</w:t>
      </w:r>
    </w:p>
    <w:p w14:paraId="7549A4F0"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Vista</w:t>
      </w:r>
    </w:p>
    <w:p w14:paraId="25497DE8" w14:textId="77777777" w:rsidR="005344B3" w:rsidRDefault="005344B3" w:rsidP="005344B3">
      <w:pPr>
        <w:jc w:val="both"/>
        <w:rPr>
          <w:rFonts w:ascii="Times New Roman" w:hAnsi="Times New Roman" w:cs="Times New Roman"/>
        </w:rPr>
      </w:pPr>
      <w:r w:rsidRPr="005344B3">
        <w:rPr>
          <w:rFonts w:ascii="Times New Roman" w:hAnsi="Times New Roman" w:cs="Times New Roman"/>
        </w:rPr>
        <w:t>Vista cenital fija. Se ve toda la fábrica desde arriba, mostrando entre 6 y 8 telares distribuidos por la pantalla, las cintas transportadoras y un medidor de producción.</w:t>
      </w:r>
    </w:p>
    <w:p w14:paraId="28153DD1" w14:textId="77777777" w:rsidR="005F0CB7" w:rsidRPr="005344B3" w:rsidRDefault="005F0CB7" w:rsidP="005344B3">
      <w:pPr>
        <w:jc w:val="both"/>
        <w:rPr>
          <w:rFonts w:ascii="Times New Roman" w:hAnsi="Times New Roman" w:cs="Times New Roman"/>
        </w:rPr>
      </w:pPr>
    </w:p>
    <w:p w14:paraId="0F6FE45B"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lastRenderedPageBreak/>
        <w:t>Mecánicas del Juego</w:t>
      </w:r>
    </w:p>
    <w:p w14:paraId="52983DF1"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 xml:space="preserve">El jugador hace </w:t>
      </w:r>
      <w:proofErr w:type="spellStart"/>
      <w:r w:rsidRPr="005344B3">
        <w:rPr>
          <w:rFonts w:ascii="Times New Roman" w:hAnsi="Times New Roman" w:cs="Times New Roman"/>
        </w:rPr>
        <w:t>click</w:t>
      </w:r>
      <w:proofErr w:type="spellEnd"/>
      <w:r w:rsidRPr="005344B3">
        <w:rPr>
          <w:rFonts w:ascii="Times New Roman" w:hAnsi="Times New Roman" w:cs="Times New Roman"/>
        </w:rPr>
        <w:t xml:space="preserve"> en las máquinas que empiezan a echar humo para repararlas antes de que se apaguen por completo. Los carretes de colores se arrastran con el mouse hacia los telares que los necesitan (cada telar pide un color específico). Hay que mantener el medidor de presión de vapor en la zona verde usando las teclas de flecha para ajustar la válvula.</w:t>
      </w:r>
    </w:p>
    <w:p w14:paraId="358D19F2"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Físicas Implementadas</w:t>
      </w:r>
    </w:p>
    <w:p w14:paraId="01293920" w14:textId="1468E80F"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Movimiento lineal uniforme:</w:t>
      </w:r>
      <w:r w:rsidRPr="005344B3">
        <w:rPr>
          <w:rFonts w:ascii="Times New Roman" w:hAnsi="Times New Roman" w:cs="Times New Roman"/>
        </w:rPr>
        <w:t xml:space="preserve"> Los carretes en las cintas se mueven a velocidad constante (</w:t>
      </w:r>
      <m:oMath>
        <m:r>
          <m:rPr>
            <m:sty m:val="p"/>
          </m:rPr>
          <w:rPr>
            <w:rFonts w:ascii="Cambria Math" w:hAnsi="Cambria Math" w:cs="Times New Roman"/>
          </w:rPr>
          <m:t xml:space="preserve">x = </m:t>
        </m:r>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0</m:t>
            </m:r>
          </m:sub>
        </m:sSub>
        <m:r>
          <m:rPr>
            <m:sty m:val="p"/>
          </m:rPr>
          <w:rPr>
            <w:rFonts w:ascii="Cambria Math" w:hAnsi="Cambria Math" w:cs="Times New Roman"/>
          </w:rPr>
          <m:t>+v·t</m:t>
        </m:r>
      </m:oMath>
      <w:r w:rsidRPr="005344B3">
        <w:rPr>
          <w:rFonts w:ascii="Times New Roman" w:hAnsi="Times New Roman" w:cs="Times New Roman"/>
        </w:rPr>
        <w:t>).</w:t>
      </w:r>
    </w:p>
    <w:p w14:paraId="25813CCB" w14:textId="046630DF"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Oscilación amortiguada:</w:t>
      </w:r>
      <w:r w:rsidRPr="005344B3">
        <w:rPr>
          <w:rFonts w:ascii="Times New Roman" w:hAnsi="Times New Roman" w:cs="Times New Roman"/>
        </w:rPr>
        <w:t xml:space="preserve"> Las máquinas vibran con movimiento oscilatorio cuando se sobrecalientan, y la vibración disminuye si se reparan a tiempo (</w:t>
      </w:r>
      <m:oMath>
        <m:r>
          <m:rPr>
            <m:sty m:val="p"/>
          </m:rPr>
          <w:rPr>
            <w:rFonts w:ascii="Cambria Math" w:hAnsi="Cambria Math" w:cs="Times New Roman"/>
          </w:rPr>
          <m:t>x = A·</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(-bt)</m:t>
            </m:r>
          </m:sup>
        </m:sSup>
        <m:r>
          <m:rPr>
            <m:sty m:val="p"/>
          </m:rPr>
          <w:rPr>
            <w:rFonts w:ascii="Cambria Math" w:hAnsi="Cambria Math" w:cs="Times New Roman"/>
          </w:rPr>
          <m:t>·cos</m:t>
        </m:r>
        <m:d>
          <m:dPr>
            <m:ctrlPr>
              <w:rPr>
                <w:rFonts w:ascii="Cambria Math" w:hAnsi="Cambria Math" w:cs="Times New Roman"/>
              </w:rPr>
            </m:ctrlPr>
          </m:dPr>
          <m:e>
            <m:r>
              <m:rPr>
                <m:sty m:val="p"/>
              </m:rPr>
              <w:rPr>
                <w:rFonts w:ascii="Cambria Math" w:hAnsi="Cambria Math" w:cs="Times New Roman"/>
              </w:rPr>
              <m:t>ωt</m:t>
            </m:r>
          </m:e>
        </m:d>
      </m:oMath>
      <w:r w:rsidRPr="005344B3">
        <w:rPr>
          <w:rFonts w:ascii="Times New Roman" w:hAnsi="Times New Roman" w:cs="Times New Roman"/>
        </w:rPr>
        <w:t>).</w:t>
      </w:r>
    </w:p>
    <w:p w14:paraId="6A060C1D" w14:textId="003471F0"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Crecimiento exponencial:</w:t>
      </w:r>
      <w:r w:rsidRPr="005344B3">
        <w:rPr>
          <w:rFonts w:ascii="Times New Roman" w:hAnsi="Times New Roman" w:cs="Times New Roman"/>
        </w:rPr>
        <w:t xml:space="preserve"> El sobrecalentamiento de las máquinas sube cada vez más rápido si no se les hace mantenimiento (</w:t>
      </w:r>
      <m:oMath>
        <m:r>
          <m:rPr>
            <m:sty m:val="p"/>
          </m:rPr>
          <w:rPr>
            <w:rFonts w:ascii="Cambria Math" w:hAnsi="Cambria Math" w:cs="Times New Roman"/>
          </w:rPr>
          <m:t>T = T₀·</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(kt)</m:t>
            </m:r>
          </m:sup>
        </m:sSup>
      </m:oMath>
      <w:r w:rsidRPr="005344B3">
        <w:rPr>
          <w:rFonts w:ascii="Times New Roman" w:hAnsi="Times New Roman" w:cs="Times New Roman"/>
        </w:rPr>
        <w:t>).</w:t>
      </w:r>
    </w:p>
    <w:p w14:paraId="050BAE1C"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Objetivo y Dificultad</w:t>
      </w:r>
    </w:p>
    <w:p w14:paraId="2C2323D1"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El objetivo es producir 50 metros de tela en 90 segundos. Si más de 2 máquinas se apagan al mismo tiempo, se pierde el nivel. Conforme pasa el tiempo, las máquinas se sobrecalientan más seguido, aumentando la dificultad.</w:t>
      </w:r>
    </w:p>
    <w:p w14:paraId="5B21D2E1"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Agente Autónomo</w:t>
      </w:r>
    </w:p>
    <w:p w14:paraId="19C69BF2" w14:textId="027D0503" w:rsidR="005344B3" w:rsidRPr="005344B3" w:rsidRDefault="005344B3" w:rsidP="005344B3">
      <w:pPr>
        <w:jc w:val="both"/>
        <w:rPr>
          <w:rFonts w:ascii="Times New Roman" w:hAnsi="Times New Roman" w:cs="Times New Roman"/>
        </w:rPr>
      </w:pPr>
      <w:r w:rsidRPr="005344B3">
        <w:rPr>
          <w:rFonts w:ascii="Times New Roman" w:hAnsi="Times New Roman" w:cs="Times New Roman"/>
        </w:rPr>
        <w:t>Un capataz NPC que camina por la fábrica y ayuda al jugador. Este personaje detecta cuando una máquina tiene más del 70% de calor, decide cuál está más crítica (especialmente si el jugador está ocupado con otra cosa), se mueve hacia ella y la repara en 2 segundos. Lo interesante es que aprende: guarda registro de qué máquinas fallan más seguido y en sus patrullajes las revisa con más frecuencia.</w:t>
      </w:r>
    </w:p>
    <w:p w14:paraId="73595E70" w14:textId="77777777" w:rsidR="005344B3" w:rsidRPr="005344B3" w:rsidRDefault="005344B3" w:rsidP="005344B3">
      <w:pPr>
        <w:jc w:val="both"/>
        <w:rPr>
          <w:rFonts w:ascii="Times New Roman" w:hAnsi="Times New Roman" w:cs="Times New Roman"/>
          <w:b/>
          <w:bCs/>
          <w:sz w:val="26"/>
          <w:szCs w:val="26"/>
        </w:rPr>
      </w:pPr>
      <w:r w:rsidRPr="005344B3">
        <w:rPr>
          <w:rFonts w:ascii="Times New Roman" w:hAnsi="Times New Roman" w:cs="Times New Roman"/>
          <w:b/>
          <w:bCs/>
          <w:sz w:val="26"/>
          <w:szCs w:val="26"/>
        </w:rPr>
        <w:t>NIVEL 2: LA RED FERROVIARIA</w:t>
      </w:r>
    </w:p>
    <w:p w14:paraId="4688F27C"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Contexto del Nivel</w:t>
      </w:r>
    </w:p>
    <w:p w14:paraId="0ECB6C5F"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El ferrocarril fue uno de los inventos más importantes de la Revolución Industrial. Permitió transportar mercancías y personas a distancias nunca antes imaginadas, pero manejar estos trenes requería planificación y reflejos porque la red de vías se volvía cada vez más compleja y había que evitar accidentes.</w:t>
      </w:r>
    </w:p>
    <w:p w14:paraId="2D092C83"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Descripción del Nivel</w:t>
      </w:r>
    </w:p>
    <w:p w14:paraId="53FD79AD"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 xml:space="preserve">El jugador controla una locomotora que recorre un trayecto con varias estaciones. Tiene que recoger carbón para mantener el tren funcionando, cargar mercancías en las estaciones y llegar al destino final. Durante el camino aparecen otros trenes que vienen en sentido </w:t>
      </w:r>
      <w:r w:rsidRPr="005344B3">
        <w:rPr>
          <w:rFonts w:ascii="Times New Roman" w:hAnsi="Times New Roman" w:cs="Times New Roman"/>
        </w:rPr>
        <w:lastRenderedPageBreak/>
        <w:t>contrario, hay bifurcaciones donde se debe elegir el camino correcto y el combustible se va gastando.</w:t>
      </w:r>
    </w:p>
    <w:p w14:paraId="3E31C4C1"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Vista</w:t>
      </w:r>
    </w:p>
    <w:p w14:paraId="1655F0F7"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 xml:space="preserve">Vista lateral con </w:t>
      </w:r>
      <w:proofErr w:type="spellStart"/>
      <w:r w:rsidRPr="005344B3">
        <w:rPr>
          <w:rFonts w:ascii="Times New Roman" w:hAnsi="Times New Roman" w:cs="Times New Roman"/>
        </w:rPr>
        <w:t>scroll</w:t>
      </w:r>
      <w:proofErr w:type="spellEnd"/>
      <w:r w:rsidRPr="005344B3">
        <w:rPr>
          <w:rFonts w:ascii="Times New Roman" w:hAnsi="Times New Roman" w:cs="Times New Roman"/>
        </w:rPr>
        <w:t xml:space="preserve"> horizontal limitado. La cámara sigue al tren del jugador a medida que avanza. El escenario mide unas 500 unidades de largo y muestra paisaje industrial: fábricas con chimeneas humeantes, puentes y caminos.</w:t>
      </w:r>
    </w:p>
    <w:p w14:paraId="7A09E6D4"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Mecánicas del Juego</w:t>
      </w:r>
    </w:p>
    <w:p w14:paraId="68E94E92"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 xml:space="preserve">Con las flechas arriba y abajo se controla la velocidad del tren (acelerar o frenar). La flecha derecha activa un </w:t>
      </w:r>
      <w:proofErr w:type="spellStart"/>
      <w:r w:rsidRPr="005344B3">
        <w:rPr>
          <w:rFonts w:ascii="Times New Roman" w:hAnsi="Times New Roman" w:cs="Times New Roman"/>
        </w:rPr>
        <w:t>boost</w:t>
      </w:r>
      <w:proofErr w:type="spellEnd"/>
      <w:r w:rsidRPr="005344B3">
        <w:rPr>
          <w:rFonts w:ascii="Times New Roman" w:hAnsi="Times New Roman" w:cs="Times New Roman"/>
        </w:rPr>
        <w:t xml:space="preserve"> temporal que hace ir más rápido pero gasta más carbón. En las bifurcaciones de vías, presionando Espacio se cambia el camino que tomará el tren. El tren recoge carbón automáticamente cuando pasa sobre montones en las vías, pero para cargar mercancías hay que detenerse en las estaciones presionando la tecla S.</w:t>
      </w:r>
    </w:p>
    <w:p w14:paraId="5978251C"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Físicas Implementadas</w:t>
      </w:r>
    </w:p>
    <w:p w14:paraId="7134767D" w14:textId="5CB552E2"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Movimiento rectilíneo uniformemente acelerado:</w:t>
      </w:r>
      <w:r w:rsidRPr="005344B3">
        <w:rPr>
          <w:rFonts w:ascii="Times New Roman" w:hAnsi="Times New Roman" w:cs="Times New Roman"/>
        </w:rPr>
        <w:t xml:space="preserve"> El tren acelera y frena siguiendo estas ecuaciones (</w:t>
      </w:r>
      <m:oMath>
        <m:r>
          <m:rPr>
            <m:sty m:val="p"/>
          </m:rPr>
          <w:rPr>
            <w:rFonts w:ascii="Cambria Math" w:hAnsi="Cambria Math" w:cs="Times New Roman"/>
          </w:rPr>
          <m:t>v = v₀ + a·t, x = x₀ + v₀·t + ½</m:t>
        </m:r>
        <m:r>
          <m:rPr>
            <m:sty m:val="p"/>
          </m:rPr>
          <w:rPr>
            <w:rFonts w:ascii="Cambria Math" w:hAnsi="Cambria Math" w:cs="Times New Roman"/>
          </w:rPr>
          <m:t xml:space="preserve"> </m:t>
        </m:r>
        <m:r>
          <m:rPr>
            <m:sty m:val="p"/>
          </m:rPr>
          <w:rPr>
            <w:rFonts w:ascii="Cambria Math" w:hAnsi="Cambria Math" w:cs="Times New Roman"/>
          </w:rPr>
          <m:t>·a·t²</m:t>
        </m:r>
      </m:oMath>
      <w:r w:rsidRPr="005344B3">
        <w:rPr>
          <w:rFonts w:ascii="Times New Roman" w:hAnsi="Times New Roman" w:cs="Times New Roman"/>
        </w:rPr>
        <w:t>).</w:t>
      </w:r>
    </w:p>
    <w:p w14:paraId="04B29904" w14:textId="37B7A8E2"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Trayectoria parabólica:</w:t>
      </w:r>
      <w:r w:rsidRPr="005344B3">
        <w:rPr>
          <w:rFonts w:ascii="Times New Roman" w:hAnsi="Times New Roman" w:cs="Times New Roman"/>
        </w:rPr>
        <w:t xml:space="preserve"> El humo que sale de la chimenea de la locomotora sigue una trayectoria parabólica que se ve afectada por la velocidad del tren (</w:t>
      </w:r>
      <m:oMath>
        <m:r>
          <m:rPr>
            <m:sty m:val="p"/>
          </m:rPr>
          <w:rPr>
            <w:rFonts w:ascii="Cambria Math" w:hAnsi="Cambria Math" w:cs="Times New Roman"/>
          </w:rPr>
          <m:t>y = y₀ + v_y·t - ½·g·t², x = x₀ + v_x·t</m:t>
        </m:r>
      </m:oMath>
      <w:r w:rsidRPr="005344B3">
        <w:rPr>
          <w:rFonts w:ascii="Times New Roman" w:hAnsi="Times New Roman" w:cs="Times New Roman"/>
        </w:rPr>
        <w:t>).</w:t>
      </w:r>
    </w:p>
    <w:p w14:paraId="52A4EED1" w14:textId="200A515F"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Decrecimiento exponencial:</w:t>
      </w:r>
      <w:r w:rsidRPr="005344B3">
        <w:rPr>
          <w:rFonts w:ascii="Times New Roman" w:hAnsi="Times New Roman" w:cs="Times New Roman"/>
        </w:rPr>
        <w:t xml:space="preserve"> El carbón se consume de forma exponencial cuando se usa el </w:t>
      </w:r>
      <w:proofErr w:type="spellStart"/>
      <w:r w:rsidRPr="005344B3">
        <w:rPr>
          <w:rFonts w:ascii="Times New Roman" w:hAnsi="Times New Roman" w:cs="Times New Roman"/>
        </w:rPr>
        <w:t>boost</w:t>
      </w:r>
      <w:proofErr w:type="spellEnd"/>
      <w:r w:rsidRPr="005344B3">
        <w:rPr>
          <w:rFonts w:ascii="Times New Roman" w:hAnsi="Times New Roman" w:cs="Times New Roman"/>
        </w:rPr>
        <w:t xml:space="preserve"> (</w:t>
      </w:r>
      <m:oMath>
        <m:r>
          <m:rPr>
            <m:sty m:val="p"/>
          </m:rPr>
          <w:rPr>
            <w:rFonts w:ascii="Cambria Math" w:hAnsi="Cambria Math" w:cs="Times New Roman"/>
          </w:rPr>
          <m:t>C = C₀·</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(-kt)</m:t>
            </m:r>
          </m:sup>
        </m:sSup>
      </m:oMath>
      <w:r w:rsidRPr="005344B3">
        <w:rPr>
          <w:rFonts w:ascii="Times New Roman" w:hAnsi="Times New Roman" w:cs="Times New Roman"/>
        </w:rPr>
        <w:t>).</w:t>
      </w:r>
    </w:p>
    <w:p w14:paraId="1C6AA2E4"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Objetivo y Dificultad</w:t>
      </w:r>
    </w:p>
    <w:p w14:paraId="41F7CBEF"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Hay que llegar a la estación final con al menos 3 cargamentos de mercancía. Si el carbón se acaba, se pierde. Hay que evitar choques con los trenes que vienen en sentido contrario. Como desafío extra, si se completa en menos de 2 minutos se obtiene un bonus.</w:t>
      </w:r>
    </w:p>
    <w:p w14:paraId="5A577820"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Agente Autónomo</w:t>
      </w:r>
    </w:p>
    <w:p w14:paraId="68A83778"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Los trenes rivales que circulan por las vías tienen comportamiento inteligente. Detectan a qué distancia está el tren del jugador y dónde están las bifurcaciones. Con esta información deciden si cambiar de vía para evitar una colisión o si competir por los recursos (montones de carbón). Ajustan su velocidad y cambian de vía según la situación. Lo más interesante es que aprenden: si chocaron en cierta vía anteriormente, guardan esa información y evitan repetir el error en partidas siguientes.</w:t>
      </w:r>
    </w:p>
    <w:p w14:paraId="1864DA40" w14:textId="4A26E1AE" w:rsidR="005344B3" w:rsidRDefault="005344B3" w:rsidP="005344B3">
      <w:pPr>
        <w:jc w:val="both"/>
        <w:rPr>
          <w:rFonts w:ascii="Times New Roman" w:hAnsi="Times New Roman" w:cs="Times New Roman"/>
        </w:rPr>
      </w:pPr>
    </w:p>
    <w:p w14:paraId="0E0CA37B" w14:textId="77777777" w:rsidR="005F0CB7" w:rsidRPr="005344B3" w:rsidRDefault="005F0CB7" w:rsidP="005344B3">
      <w:pPr>
        <w:jc w:val="both"/>
        <w:rPr>
          <w:rFonts w:ascii="Times New Roman" w:hAnsi="Times New Roman" w:cs="Times New Roman"/>
        </w:rPr>
      </w:pPr>
    </w:p>
    <w:p w14:paraId="7015930D" w14:textId="77777777" w:rsidR="005344B3" w:rsidRPr="005344B3" w:rsidRDefault="005344B3" w:rsidP="005344B3">
      <w:pPr>
        <w:jc w:val="both"/>
        <w:rPr>
          <w:rFonts w:ascii="Times New Roman" w:hAnsi="Times New Roman" w:cs="Times New Roman"/>
          <w:b/>
          <w:bCs/>
          <w:sz w:val="26"/>
          <w:szCs w:val="26"/>
        </w:rPr>
      </w:pPr>
      <w:r w:rsidRPr="005344B3">
        <w:rPr>
          <w:rFonts w:ascii="Times New Roman" w:hAnsi="Times New Roman" w:cs="Times New Roman"/>
          <w:b/>
          <w:bCs/>
          <w:sz w:val="26"/>
          <w:szCs w:val="26"/>
        </w:rPr>
        <w:lastRenderedPageBreak/>
        <w:t>NIVEL 3: LA CONSTRUCCIÓN DEL PUENTE</w:t>
      </w:r>
    </w:p>
    <w:p w14:paraId="06B756B5"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Contexto del Nivel</w:t>
      </w:r>
    </w:p>
    <w:p w14:paraId="42861055"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La Revolución Industrial hizo posible construir puentes metálicos enormes que antes eran impensables. Estos puentes conectaron ciudades y permitieron que los trenes cruzaran ríos y valles. Construirlos requería precisión y coordinación porque las vigas de acero pesaban toneladas y debían colocarse en el lugar exacto.</w:t>
      </w:r>
    </w:p>
    <w:p w14:paraId="2C2D57A9"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Descripción del Nivel</w:t>
      </w:r>
    </w:p>
    <w:p w14:paraId="6288AC82"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El jugador supervisa la construcción de un puente ferroviario. Una grúa de vapor carga vigas metálicas que vienen en carretas desde una fundición cercana. Hay que posicionar las vigas correctamente para formar la estructura del puente, asegurándose de que queden alineadas y balanceadas. Algunas vigas son más pesadas que otras y requieren más fuerza de la grúa.</w:t>
      </w:r>
    </w:p>
    <w:p w14:paraId="304EE752"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Vista</w:t>
      </w:r>
    </w:p>
    <w:p w14:paraId="5E0D0470"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Vista lateral fija. Se ve la grúa de vapor a la izquierda, el puente en construcción al centro y las carretas con vigas llegando desde la derecha.</w:t>
      </w:r>
    </w:p>
    <w:p w14:paraId="347019C0"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Mecánicas del Juego</w:t>
      </w:r>
    </w:p>
    <w:p w14:paraId="4B98A527" w14:textId="77777777" w:rsidR="005344B3" w:rsidRPr="005344B3" w:rsidRDefault="005344B3" w:rsidP="005344B3">
      <w:pPr>
        <w:jc w:val="both"/>
        <w:rPr>
          <w:rFonts w:ascii="Times New Roman" w:hAnsi="Times New Roman" w:cs="Times New Roman"/>
        </w:rPr>
      </w:pPr>
      <w:r w:rsidRPr="005344B3">
        <w:rPr>
          <w:rFonts w:ascii="Times New Roman" w:hAnsi="Times New Roman" w:cs="Times New Roman"/>
        </w:rPr>
        <w:t>El jugador controla la grúa con las flechas: arriba/abajo mueven el gancho verticalmente, izquierda/derecha lo mueven horizontalmente. Presionando Espacio se engancha o suelta la viga. Las vigas vienen en tres tamaños (pequeña, mediana, grande) y hay que colocarlas en el orden correcto según el plano que aparece en pantalla. La barra de energía de la grúa baja cuando carga vigas pesadas y se recupera sola con el tiempo.</w:t>
      </w:r>
    </w:p>
    <w:p w14:paraId="3A04B12B"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Físicas Implementadas</w:t>
      </w:r>
    </w:p>
    <w:p w14:paraId="610D9CF4" w14:textId="4CFFC8D1"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Movimiento bajo tensión de cable:</w:t>
      </w:r>
      <w:r w:rsidRPr="005344B3">
        <w:rPr>
          <w:rFonts w:ascii="Times New Roman" w:hAnsi="Times New Roman" w:cs="Times New Roman"/>
        </w:rPr>
        <w:t xml:space="preserve"> Cuando la grúa carga una viga, el cable se tensa y la viga oscila como un péndulo mientras se mueve (</w:t>
      </w:r>
      <m:oMath>
        <m:r>
          <m:rPr>
            <m:sty m:val="p"/>
          </m:rPr>
          <w:rPr>
            <w:rFonts w:ascii="Cambria Math" w:hAnsi="Cambria Math" w:cs="Times New Roman"/>
          </w:rPr>
          <m:t>θ = θ₀·cos(</m:t>
        </m:r>
        <m:rad>
          <m:radPr>
            <m:degHide m:val="1"/>
            <m:ctrlPr>
              <w:rPr>
                <w:rFonts w:ascii="Cambria Math" w:hAnsi="Cambria Math" w:cs="Times New Roman"/>
              </w:rPr>
            </m:ctrlPr>
          </m:radPr>
          <m:deg>
            <m:ctrlPr>
              <w:rPr>
                <w:rFonts w:ascii="Cambria Math" w:hAnsi="Cambria Math" w:cs="Times New Roman"/>
                <w:i/>
              </w:rPr>
            </m:ctrlPr>
          </m:deg>
          <m:e>
            <m:r>
              <m:rPr>
                <m:sty m:val="p"/>
              </m:rPr>
              <w:rPr>
                <w:rFonts w:ascii="Cambria Math" w:hAnsi="Cambria Math" w:cs="Times New Roman"/>
              </w:rPr>
              <m:t>(g/L)</m:t>
            </m:r>
          </m:e>
        </m:rad>
        <m:r>
          <m:rPr>
            <m:sty m:val="p"/>
          </m:rPr>
          <w:rPr>
            <w:rFonts w:ascii="Cambria Math" w:hAnsi="Cambria Math" w:cs="Times New Roman"/>
          </w:rPr>
          <m:t xml:space="preserve"> </m:t>
        </m:r>
        <m:r>
          <m:rPr>
            <m:sty m:val="p"/>
          </m:rPr>
          <w:rPr>
            <w:rFonts w:ascii="Cambria Math" w:hAnsi="Cambria Math" w:cs="Times New Roman"/>
          </w:rPr>
          <m:t>·t)</m:t>
        </m:r>
      </m:oMath>
      <w:r w:rsidRPr="005344B3">
        <w:rPr>
          <w:rFonts w:ascii="Times New Roman" w:hAnsi="Times New Roman" w:cs="Times New Roman"/>
        </w:rPr>
        <w:t>).</w:t>
      </w:r>
    </w:p>
    <w:p w14:paraId="624B30C7" w14:textId="7A745C6F"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Caída libre:</w:t>
      </w:r>
      <w:r w:rsidRPr="005344B3">
        <w:rPr>
          <w:rFonts w:ascii="Times New Roman" w:hAnsi="Times New Roman" w:cs="Times New Roman"/>
        </w:rPr>
        <w:t xml:space="preserve"> Si se suelta la viga sin estar sobre la posición correcta, cae libremente hasta chocar con el suelo o el agua (</w:t>
      </w:r>
      <m:oMath>
        <m:r>
          <m:rPr>
            <m:sty m:val="p"/>
          </m:rPr>
          <w:rPr>
            <w:rFonts w:ascii="Cambria Math" w:hAnsi="Cambria Math" w:cs="Times New Roman"/>
          </w:rPr>
          <m:t>y = y₀ - ½·g·t²</m:t>
        </m:r>
      </m:oMath>
      <w:r w:rsidRPr="005344B3">
        <w:rPr>
          <w:rFonts w:ascii="Times New Roman" w:hAnsi="Times New Roman" w:cs="Times New Roman"/>
        </w:rPr>
        <w:t>).</w:t>
      </w:r>
    </w:p>
    <w:p w14:paraId="799B30F5" w14:textId="34361DDE" w:rsidR="005344B3" w:rsidRPr="005344B3" w:rsidRDefault="005344B3" w:rsidP="005344B3">
      <w:pPr>
        <w:jc w:val="both"/>
        <w:rPr>
          <w:rFonts w:ascii="Times New Roman" w:hAnsi="Times New Roman" w:cs="Times New Roman"/>
        </w:rPr>
      </w:pPr>
      <w:r w:rsidRPr="005344B3">
        <w:rPr>
          <w:rFonts w:ascii="Times New Roman" w:hAnsi="Times New Roman" w:cs="Times New Roman"/>
          <w:b/>
          <w:bCs/>
        </w:rPr>
        <w:t>Fricción y deslizamiento:</w:t>
      </w:r>
      <w:r w:rsidRPr="005344B3">
        <w:rPr>
          <w:rFonts w:ascii="Times New Roman" w:hAnsi="Times New Roman" w:cs="Times New Roman"/>
        </w:rPr>
        <w:t xml:space="preserve"> Las vigas colocadas pueden deslizarse si no están bien balanceadas, con fricción que las frena gradualmente (</w:t>
      </w:r>
      <m:oMath>
        <m:r>
          <m:rPr>
            <m:sty m:val="p"/>
          </m:rPr>
          <w:rPr>
            <w:rFonts w:ascii="Cambria Math" w:hAnsi="Cambria Math" w:cs="Times New Roman"/>
          </w:rPr>
          <m:t>a = -μ·g, v = v₀ + a·t</m:t>
        </m:r>
      </m:oMath>
      <w:r w:rsidRPr="005344B3">
        <w:rPr>
          <w:rFonts w:ascii="Times New Roman" w:hAnsi="Times New Roman" w:cs="Times New Roman"/>
        </w:rPr>
        <w:t>).</w:t>
      </w:r>
    </w:p>
    <w:p w14:paraId="51B23212"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Objetivo y Dificultad</w:t>
      </w:r>
    </w:p>
    <w:p w14:paraId="3C37BB2D" w14:textId="77777777" w:rsidR="005344B3" w:rsidRDefault="005344B3" w:rsidP="005344B3">
      <w:pPr>
        <w:jc w:val="both"/>
        <w:rPr>
          <w:rFonts w:ascii="Times New Roman" w:hAnsi="Times New Roman" w:cs="Times New Roman"/>
        </w:rPr>
      </w:pPr>
      <w:r w:rsidRPr="005344B3">
        <w:rPr>
          <w:rFonts w:ascii="Times New Roman" w:hAnsi="Times New Roman" w:cs="Times New Roman"/>
        </w:rPr>
        <w:t>Completar el puente colocando 8 vigas correctamente en 80 segundos. Si 3 vigas caen al agua o al suelo, se pierde el nivel. Las vigas grandes requieren más precisión y consumen más energía de la grúa. Cada viga colocada correctamente suma puntos, y se necesita cierto puntaje mínimo para pasar.</w:t>
      </w:r>
    </w:p>
    <w:p w14:paraId="4AA84E8E" w14:textId="77777777" w:rsidR="005F0CB7" w:rsidRPr="005344B3" w:rsidRDefault="005F0CB7" w:rsidP="005344B3">
      <w:pPr>
        <w:jc w:val="both"/>
        <w:rPr>
          <w:rFonts w:ascii="Times New Roman" w:hAnsi="Times New Roman" w:cs="Times New Roman"/>
        </w:rPr>
      </w:pPr>
    </w:p>
    <w:p w14:paraId="411470A2" w14:textId="77777777" w:rsidR="005344B3" w:rsidRPr="005344B3" w:rsidRDefault="005344B3" w:rsidP="005344B3">
      <w:pPr>
        <w:jc w:val="both"/>
        <w:rPr>
          <w:rFonts w:ascii="Times New Roman" w:hAnsi="Times New Roman" w:cs="Times New Roman"/>
          <w:b/>
          <w:bCs/>
        </w:rPr>
      </w:pPr>
      <w:r w:rsidRPr="005344B3">
        <w:rPr>
          <w:rFonts w:ascii="Times New Roman" w:hAnsi="Times New Roman" w:cs="Times New Roman"/>
          <w:b/>
          <w:bCs/>
        </w:rPr>
        <w:t>Agente Autónomo</w:t>
      </w:r>
    </w:p>
    <w:p w14:paraId="1BC04D47" w14:textId="34B82230" w:rsidR="00B752E1" w:rsidRPr="005344B3" w:rsidRDefault="005344B3" w:rsidP="005344B3">
      <w:pPr>
        <w:jc w:val="both"/>
        <w:rPr>
          <w:rFonts w:ascii="Times New Roman" w:hAnsi="Times New Roman" w:cs="Times New Roman"/>
        </w:rPr>
      </w:pPr>
      <w:r w:rsidRPr="005344B3">
        <w:rPr>
          <w:rFonts w:ascii="Times New Roman" w:hAnsi="Times New Roman" w:cs="Times New Roman"/>
        </w:rPr>
        <w:t>Un ayudante ingeniero que analiza la estabilidad del puente. Este personaje mide constantemente el peso sobre cada punto del puente y detecta si hay desequilibrios peligrosos. Evalúa la situación y muestra alertas visuales (indicadores de color verde, amarillo o rojo) en las zonas problemáticas. Puede sugerir dónde colocar la siguiente viga para mejorar la estabilidad. Lo importante es que aprende del jugador: registra qué secuencias de colocación funcionaron mejor y en partidas siguientes da sugerencias más acertadas basándose en ese historial.</w:t>
      </w:r>
    </w:p>
    <w:sectPr w:rsidR="00B752E1" w:rsidRPr="005344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6056"/>
    <w:multiLevelType w:val="hybridMultilevel"/>
    <w:tmpl w:val="F73EAA94"/>
    <w:lvl w:ilvl="0" w:tplc="9F4A402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F0595D"/>
    <w:multiLevelType w:val="multilevel"/>
    <w:tmpl w:val="34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24834"/>
    <w:multiLevelType w:val="multilevel"/>
    <w:tmpl w:val="87A6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7678C"/>
    <w:multiLevelType w:val="multilevel"/>
    <w:tmpl w:val="78B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F6B48"/>
    <w:multiLevelType w:val="multilevel"/>
    <w:tmpl w:val="F2C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B2789"/>
    <w:multiLevelType w:val="multilevel"/>
    <w:tmpl w:val="E26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A4337"/>
    <w:multiLevelType w:val="multilevel"/>
    <w:tmpl w:val="A9F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84953"/>
    <w:multiLevelType w:val="multilevel"/>
    <w:tmpl w:val="5BF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C3BE1"/>
    <w:multiLevelType w:val="multilevel"/>
    <w:tmpl w:val="C2E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13857">
    <w:abstractNumId w:val="2"/>
  </w:num>
  <w:num w:numId="2" w16cid:durableId="2003849474">
    <w:abstractNumId w:val="7"/>
  </w:num>
  <w:num w:numId="3" w16cid:durableId="2016106189">
    <w:abstractNumId w:val="1"/>
  </w:num>
  <w:num w:numId="4" w16cid:durableId="174004906">
    <w:abstractNumId w:val="6"/>
  </w:num>
  <w:num w:numId="5" w16cid:durableId="813957247">
    <w:abstractNumId w:val="5"/>
  </w:num>
  <w:num w:numId="6" w16cid:durableId="450779713">
    <w:abstractNumId w:val="4"/>
  </w:num>
  <w:num w:numId="7" w16cid:durableId="702174813">
    <w:abstractNumId w:val="3"/>
  </w:num>
  <w:num w:numId="8" w16cid:durableId="347372605">
    <w:abstractNumId w:val="8"/>
  </w:num>
  <w:num w:numId="9" w16cid:durableId="1035302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B3"/>
    <w:rsid w:val="002F22B6"/>
    <w:rsid w:val="004342A0"/>
    <w:rsid w:val="005344B3"/>
    <w:rsid w:val="005F0CB7"/>
    <w:rsid w:val="006A21E0"/>
    <w:rsid w:val="00B752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8F159"/>
  <w15:chartTrackingRefBased/>
  <w15:docId w15:val="{B4BC5E72-BF46-432F-BECD-927FDF85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3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4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4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4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4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4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4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4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4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4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4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4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4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4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4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4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44B3"/>
    <w:rPr>
      <w:rFonts w:eastAsiaTheme="majorEastAsia" w:cstheme="majorBidi"/>
      <w:color w:val="272727" w:themeColor="text1" w:themeTint="D8"/>
    </w:rPr>
  </w:style>
  <w:style w:type="paragraph" w:styleId="Ttulo">
    <w:name w:val="Title"/>
    <w:basedOn w:val="Normal"/>
    <w:next w:val="Normal"/>
    <w:link w:val="TtuloCar"/>
    <w:uiPriority w:val="10"/>
    <w:qFormat/>
    <w:rsid w:val="0053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34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4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34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44B3"/>
    <w:pPr>
      <w:spacing w:before="160"/>
      <w:jc w:val="center"/>
    </w:pPr>
    <w:rPr>
      <w:i/>
      <w:iCs/>
      <w:color w:val="404040" w:themeColor="text1" w:themeTint="BF"/>
    </w:rPr>
  </w:style>
  <w:style w:type="character" w:customStyle="1" w:styleId="CitaCar">
    <w:name w:val="Cita Car"/>
    <w:basedOn w:val="Fuentedeprrafopredeter"/>
    <w:link w:val="Cita"/>
    <w:uiPriority w:val="29"/>
    <w:rsid w:val="005344B3"/>
    <w:rPr>
      <w:i/>
      <w:iCs/>
      <w:color w:val="404040" w:themeColor="text1" w:themeTint="BF"/>
    </w:rPr>
  </w:style>
  <w:style w:type="paragraph" w:styleId="Prrafodelista">
    <w:name w:val="List Paragraph"/>
    <w:basedOn w:val="Normal"/>
    <w:uiPriority w:val="34"/>
    <w:qFormat/>
    <w:rsid w:val="005344B3"/>
    <w:pPr>
      <w:ind w:left="720"/>
      <w:contextualSpacing/>
    </w:pPr>
  </w:style>
  <w:style w:type="character" w:styleId="nfasisintenso">
    <w:name w:val="Intense Emphasis"/>
    <w:basedOn w:val="Fuentedeprrafopredeter"/>
    <w:uiPriority w:val="21"/>
    <w:qFormat/>
    <w:rsid w:val="005344B3"/>
    <w:rPr>
      <w:i/>
      <w:iCs/>
      <w:color w:val="0F4761" w:themeColor="accent1" w:themeShade="BF"/>
    </w:rPr>
  </w:style>
  <w:style w:type="paragraph" w:styleId="Citadestacada">
    <w:name w:val="Intense Quote"/>
    <w:basedOn w:val="Normal"/>
    <w:next w:val="Normal"/>
    <w:link w:val="CitadestacadaCar"/>
    <w:uiPriority w:val="30"/>
    <w:qFormat/>
    <w:rsid w:val="0053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344B3"/>
    <w:rPr>
      <w:i/>
      <w:iCs/>
      <w:color w:val="0F4761" w:themeColor="accent1" w:themeShade="BF"/>
    </w:rPr>
  </w:style>
  <w:style w:type="character" w:styleId="Referenciaintensa">
    <w:name w:val="Intense Reference"/>
    <w:basedOn w:val="Fuentedeprrafopredeter"/>
    <w:uiPriority w:val="32"/>
    <w:qFormat/>
    <w:rsid w:val="005344B3"/>
    <w:rPr>
      <w:b/>
      <w:bCs/>
      <w:smallCaps/>
      <w:color w:val="0F4761" w:themeColor="accent1" w:themeShade="BF"/>
      <w:spacing w:val="5"/>
    </w:rPr>
  </w:style>
  <w:style w:type="character" w:styleId="Textodelmarcadordeposicin">
    <w:name w:val="Placeholder Text"/>
    <w:basedOn w:val="Fuentedeprrafopredeter"/>
    <w:uiPriority w:val="99"/>
    <w:semiHidden/>
    <w:rsid w:val="005344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413">
      <w:bodyDiv w:val="1"/>
      <w:marLeft w:val="0"/>
      <w:marRight w:val="0"/>
      <w:marTop w:val="0"/>
      <w:marBottom w:val="0"/>
      <w:divBdr>
        <w:top w:val="none" w:sz="0" w:space="0" w:color="auto"/>
        <w:left w:val="none" w:sz="0" w:space="0" w:color="auto"/>
        <w:bottom w:val="none" w:sz="0" w:space="0" w:color="auto"/>
        <w:right w:val="none" w:sz="0" w:space="0" w:color="auto"/>
      </w:divBdr>
    </w:div>
    <w:div w:id="328096536">
      <w:bodyDiv w:val="1"/>
      <w:marLeft w:val="0"/>
      <w:marRight w:val="0"/>
      <w:marTop w:val="0"/>
      <w:marBottom w:val="0"/>
      <w:divBdr>
        <w:top w:val="none" w:sz="0" w:space="0" w:color="auto"/>
        <w:left w:val="none" w:sz="0" w:space="0" w:color="auto"/>
        <w:bottom w:val="none" w:sz="0" w:space="0" w:color="auto"/>
        <w:right w:val="none" w:sz="0" w:space="0" w:color="auto"/>
      </w:divBdr>
    </w:div>
    <w:div w:id="414016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1328</Words>
  <Characters>7306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Córdoba.</dc:creator>
  <cp:keywords/>
  <dc:description/>
  <cp:lastModifiedBy>Jesús Córdoba.</cp:lastModifiedBy>
  <cp:revision>1</cp:revision>
  <dcterms:created xsi:type="dcterms:W3CDTF">2025-11-03T04:06:00Z</dcterms:created>
  <dcterms:modified xsi:type="dcterms:W3CDTF">2025-11-03T04:29:00Z</dcterms:modified>
</cp:coreProperties>
</file>