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Cell(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w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txt [,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border [,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ln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align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fill [,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link]]]]]]])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Imprime una celda (de �rea rectangular) bordes opcionales, color de fondo y secuencia de car�cteres La esquina superior izquierda de la celda corresponde a la posici�n actual. El texto puede ser alineado o centrado. Despues de invocar, la posici�n actual se desplaza a la derecha o la siguietne l�nea. Es posible poner una referencia en el texto.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 esta el salto de p�gina autom�tico habilitado y la celda esta por fuera del l�mite, es realizado un salto de p�gina antes de producir la salida.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w Ancho de Celda. Si es 0, la celda se extiende hasta la m�rgen derecha. h Alto de celda. Valor por defecto: 0. txt cadena a ser impresa. Valor por defecto: cadena vacia. border Indica si los bordes deben se dibujados alrededor de la celda. El valor puede ser un n�mero: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0: sin borde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1: marco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o una cadena que contenga una o una combinaci�n de los siguientes caracteres (en cualquier orden):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L: izquierda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T: superior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R: derecha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B: inferior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Valor por defecto: 0. ln Indica donde la posici�n actula deber�a ir antes de invocar. Los valores posibles son: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0: a la derecha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1: al comienzo de la siguiente l�nea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2: debajo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Poner 1 es equivalente a poner 0 y llamar justo despues Ln(). Valor por defecto: 0. align Permite centrar o alinear el texto. Los posibles valores son: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 o una cadena vacia: alineaci�n izquierda (valor por defecto)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C: centro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R: alineaci�n derecha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fill Indica si elfondo de la celda debe ser dibujada (true) o transparente (false). Valor por defecto: false. link URL o identificador retornado por AddLink().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Set font</w:t>
        <w:br w:type="textWrapping"/>
        <w:t xml:space="preserve">$pdf-&gt;SetFont('Arial','B',16);</w:t>
        <w:br w:type="textWrapping"/>
        <w:t xml:space="preserve">// Move to 8 cm to the right</w:t>
        <w:br w:type="textWrapping"/>
        <w:t xml:space="preserve">$pdf-&gt;Cell(80);</w:t>
        <w:br w:type="textWrapping"/>
        <w:t xml:space="preserve">// Texto centrado en una celda con cuadro 20*10 mm y salto de l�nea</w:t>
        <w:br w:type="textWrapping"/>
        <w:t xml:space="preserve">$pdf-&gt;Cell(20,10,'Title',1,1,'C');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SetDrawColor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SetFillColor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SetTextColor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SetLineWidth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AddLink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Ln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ddlink.htm" TargetMode="External"/><Relationship Id="rId10" Type="http://schemas.openxmlformats.org/officeDocument/2006/relationships/hyperlink" Target="http://docs.google.com/setlinewidth.htm" TargetMode="External"/><Relationship Id="rId13" Type="http://schemas.openxmlformats.org/officeDocument/2006/relationships/hyperlink" Target="http://docs.google.com/multicell.htm" TargetMode="External"/><Relationship Id="rId12" Type="http://schemas.openxmlformats.org/officeDocument/2006/relationships/hyperlink" Target="http://docs.google.com/l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ttextcolor.htm" TargetMode="External"/><Relationship Id="rId15" Type="http://schemas.openxmlformats.org/officeDocument/2006/relationships/hyperlink" Target="http://docs.google.com/setautopagebreak.htm" TargetMode="External"/><Relationship Id="rId14" Type="http://schemas.openxmlformats.org/officeDocument/2006/relationships/hyperlink" Target="http://docs.google.com/write.htm" TargetMode="External"/><Relationship Id="rId16" Type="http://schemas.openxmlformats.org/officeDocument/2006/relationships/hyperlink" Target="http://docs.google.com/inde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font.htm" TargetMode="External"/><Relationship Id="rId7" Type="http://schemas.openxmlformats.org/officeDocument/2006/relationships/hyperlink" Target="http://docs.google.com/setdrawcolor.htm" TargetMode="External"/><Relationship Id="rId8" Type="http://schemas.openxmlformats.org/officeDocument/2006/relationships/hyperlink" Target="http://docs.google.com/setfillcol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