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vertAlign w:val="superscript"/>
        </w:rPr>
      </w:pPr>
      <w:hyperlink r:id="rId6">
        <w:r w:rsidDel="00000000" w:rsidR="00000000" w:rsidRPr="00000000">
          <w:rPr>
            <w:color w:val="0000ee"/>
            <w:u w:val="single"/>
            <w:rtl w:val="0"/>
          </w:rPr>
          <w:t xml:space="preserve">SB Admin </w:t>
        </w:r>
      </w:hyperlink>
      <w:hyperlink r:id="rId7">
        <w:r w:rsidDel="00000000" w:rsidR="00000000" w:rsidRPr="00000000">
          <w:rPr>
            <w:color w:val="0000ee"/>
            <w:u w:val="single"/>
            <w:vertAlign w:val="superscript"/>
            <w:rtl w:val="0"/>
          </w:rPr>
          <w:t xml:space="preserve">2</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Interface</w:t>
      </w:r>
    </w:p>
    <w:p w:rsidR="00000000" w:rsidDel="00000000" w:rsidP="00000000" w:rsidRDefault="00000000" w:rsidRPr="00000000" w14:paraId="00000004">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Components:</w:t>
      </w:r>
      <w:hyperlink r:id="rId9">
        <w:r w:rsidDel="00000000" w:rsidR="00000000" w:rsidRPr="00000000">
          <w:rPr>
            <w:color w:val="0000ee"/>
            <w:u w:val="single"/>
            <w:rtl w:val="0"/>
          </w:rPr>
          <w:t xml:space="preserve">Buttons</w:t>
        </w:r>
      </w:hyperlink>
      <w:r w:rsidDel="00000000" w:rsidR="00000000" w:rsidRPr="00000000">
        <w:rPr>
          <w:rtl w:val="0"/>
        </w:rPr>
        <w:t xml:space="preserve"> </w:t>
      </w:r>
      <w:hyperlink r:id="rId10">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05">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Utilities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Custom Utilities:</w:t>
      </w:r>
      <w:hyperlink r:id="rId11">
        <w:r w:rsidDel="00000000" w:rsidR="00000000" w:rsidRPr="00000000">
          <w:rPr>
            <w:color w:val="0000ee"/>
            <w:u w:val="single"/>
            <w:rtl w:val="0"/>
          </w:rPr>
          <w:t xml:space="preserve">Colors</w:t>
        </w:r>
      </w:hyperlink>
      <w:r w:rsidDel="00000000" w:rsidR="00000000" w:rsidRPr="00000000">
        <w:rPr>
          <w:rtl w:val="0"/>
        </w:rPr>
        <w:t xml:space="preserve"> </w:t>
      </w:r>
      <w:hyperlink r:id="rId12">
        <w:r w:rsidDel="00000000" w:rsidR="00000000" w:rsidRPr="00000000">
          <w:rPr>
            <w:color w:val="0000ee"/>
            <w:u w:val="single"/>
            <w:rtl w:val="0"/>
          </w:rPr>
          <w:t xml:space="preserve">Borders</w:t>
        </w:r>
      </w:hyperlink>
      <w:r w:rsidDel="00000000" w:rsidR="00000000" w:rsidRPr="00000000">
        <w:rPr>
          <w:rtl w:val="0"/>
        </w:rPr>
        <w:t xml:space="preserve"> </w:t>
      </w:r>
      <w:hyperlink r:id="rId13">
        <w:r w:rsidDel="00000000" w:rsidR="00000000" w:rsidRPr="00000000">
          <w:rPr>
            <w:color w:val="0000ee"/>
            <w:u w:val="single"/>
            <w:rtl w:val="0"/>
          </w:rPr>
          <w:t xml:space="preserve">Animations</w:t>
        </w:r>
      </w:hyperlink>
      <w:r w:rsidDel="00000000" w:rsidR="00000000" w:rsidRPr="00000000">
        <w:rPr>
          <w:rtl w:val="0"/>
        </w:rPr>
        <w:t xml:space="preserve"> </w:t>
      </w:r>
      <w:hyperlink r:id="rId14">
        <w:r w:rsidDel="00000000" w:rsidR="00000000" w:rsidRPr="00000000">
          <w:rPr>
            <w:color w:val="0000ee"/>
            <w:u w:val="single"/>
            <w:rtl w:val="0"/>
          </w:rPr>
          <w:t xml:space="preserve">Other</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Addons</w:t>
      </w:r>
    </w:p>
    <w:p w:rsidR="00000000" w:rsidDel="00000000" w:rsidP="00000000" w:rsidRDefault="00000000" w:rsidRPr="00000000" w14:paraId="00000007">
      <w:pPr>
        <w:pStyle w:val="Heading6"/>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Login Screens:</w:t>
      </w:r>
      <w:hyperlink r:id="rId15">
        <w:r w:rsidDel="00000000" w:rsidR="00000000" w:rsidRPr="00000000">
          <w:rPr>
            <w:color w:val="0000ee"/>
            <w:u w:val="single"/>
            <w:rtl w:val="0"/>
          </w:rPr>
          <w:t xml:space="preserve">Login</w:t>
        </w:r>
      </w:hyperlink>
      <w:r w:rsidDel="00000000" w:rsidR="00000000" w:rsidRPr="00000000">
        <w:rPr>
          <w:rtl w:val="0"/>
        </w:rPr>
        <w:t xml:space="preserve"> </w:t>
      </w:r>
      <w:hyperlink r:id="rId16">
        <w:r w:rsidDel="00000000" w:rsidR="00000000" w:rsidRPr="00000000">
          <w:rPr>
            <w:color w:val="0000ee"/>
            <w:u w:val="single"/>
            <w:rtl w:val="0"/>
          </w:rPr>
          <w:t xml:space="preserve">Register</w:t>
        </w:r>
      </w:hyperlink>
      <w:r w:rsidDel="00000000" w:rsidR="00000000" w:rsidRPr="00000000">
        <w:rPr>
          <w:rtl w:val="0"/>
        </w:rPr>
        <w:t xml:space="preserve"> </w:t>
      </w:r>
      <w:hyperlink r:id="rId17">
        <w:r w:rsidDel="00000000" w:rsidR="00000000" w:rsidRPr="00000000">
          <w:rPr>
            <w:color w:val="0000ee"/>
            <w:u w:val="single"/>
            <w:rtl w:val="0"/>
          </w:rPr>
          <w:t xml:space="preserve">Forgot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Other Pages:</w:t>
      </w:r>
      <w:hyperlink r:id="rId18">
        <w:r w:rsidDel="00000000" w:rsidR="00000000" w:rsidRPr="00000000">
          <w:rPr>
            <w:color w:val="0000ee"/>
            <w:u w:val="single"/>
            <w:rtl w:val="0"/>
          </w:rPr>
          <w:t xml:space="preserve">404 Page</w:t>
        </w:r>
      </w:hyperlink>
      <w:r w:rsidDel="00000000" w:rsidR="00000000" w:rsidRPr="00000000">
        <w:rPr>
          <w:rtl w:val="0"/>
        </w:rPr>
        <w:t xml:space="preserve"> </w:t>
      </w:r>
      <w:hyperlink r:id="rId19">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Alerts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12, 2019A new monthly report is ready to download!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7, 2019$290.29 has been deposited into your account!</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December 2, 2019Spending Alert: We've noticed unusually high spending for your account.</w:t>
        </w:r>
      </w:hyperlink>
      <w:r w:rsidDel="00000000" w:rsidR="00000000" w:rsidRPr="00000000">
        <w:rPr>
          <w:rtl w:val="0"/>
        </w:rPr>
        <w:t xml:space="preserve"> </w:t>
      </w:r>
      <w:hyperlink w:anchor="gjdgxs">
        <w:r w:rsidDel="00000000" w:rsidR="00000000" w:rsidRPr="00000000">
          <w:rPr>
            <w:color w:val="0000ee"/>
            <w:u w:val="single"/>
            <w:rtl w:val="0"/>
          </w:rPr>
          <w:t xml:space="preserve">Show All Alerts</w:t>
        </w:r>
      </w:hyperlink>
      <w:r w:rsidDel="00000000" w:rsidR="00000000" w:rsidRPr="00000000">
        <w:rPr>
          <w:rtl w:val="0"/>
        </w:rPr>
      </w:r>
    </w:p>
    <w:p w:rsidR="00000000" w:rsidDel="00000000" w:rsidP="00000000" w:rsidRDefault="00000000" w:rsidRPr="00000000" w14:paraId="0000000D">
      <w:pPr>
        <w:pStyle w:val="Heading6"/>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color w:val="0000ee"/>
            <w:u w:val="single"/>
            <w:rtl w:val="0"/>
          </w:rPr>
          <w:t xml:space="preserve">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Message Center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30000" cy="7620000"/>
            <wp:effectExtent b="0" l="0" r="0" t="0"/>
            <wp:docPr id="1"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11430000" cy="7620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Hi there! I am wondering if you can help me with a problem I've been having.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Emily Fowler · 58m</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30000" cy="7620000"/>
            <wp:effectExtent b="0" l="0" r="0" t="0"/>
            <wp:docPr id="3"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11430000" cy="7620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 have the photos that you ordered last month, how would you like them sent to you?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Jae Chun · 1d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1500" cy="571500"/>
            <wp:effectExtent b="0" l="0" r="0" t="0"/>
            <wp:docPr id="2"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571500" cy="57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Last month's report looks great, I am very happy with the progress so far, keep up the good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Morgan Alvarez · 2d</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1500" cy="571500"/>
            <wp:effectExtent b="0" l="0" r="0" t="0"/>
            <wp:docPr id="5" name="image1.jpg"/>
            <a:graphic>
              <a:graphicData uri="http://schemas.openxmlformats.org/drawingml/2006/picture">
                <pic:pic>
                  <pic:nvPicPr>
                    <pic:cNvPr id="0" name="image1.jpg"/>
                    <pic:cNvPicPr preferRelativeResize="0"/>
                  </pic:nvPicPr>
                  <pic:blipFill>
                    <a:blip r:embed="rId24"/>
                    <a:srcRect b="0" l="0" r="0" t="0"/>
                    <a:stretch>
                      <a:fillRect/>
                    </a:stretch>
                  </pic:blipFill>
                  <pic:spPr>
                    <a:xfrm>
                      <a:off x="0" y="0"/>
                      <a:ext cx="571500" cy="571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Am I a good boy? The reason I ask is because someone told me that people say this to all dogs, even if they aren't good...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Chicken the Dog · 2w</w:t>
        </w:r>
      </w:hyperlink>
      <w:r w:rsidDel="00000000" w:rsidR="00000000" w:rsidRPr="00000000">
        <w:rPr>
          <w:rtl w:val="0"/>
        </w:rPr>
        <w:t xml:space="preserve"> </w:t>
      </w:r>
      <w:hyperlink w:anchor="gjdgxs">
        <w:r w:rsidDel="00000000" w:rsidR="00000000" w:rsidRPr="00000000">
          <w:rPr>
            <w:color w:val="0000ee"/>
            <w:u w:val="single"/>
            <w:rtl w:val="0"/>
          </w:rPr>
          <w:t xml:space="preserve">Read More Messages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Valerie Luna </w:t>
        </w:r>
      </w:hyperlink>
      <w:r w:rsidDel="00000000" w:rsidR="00000000" w:rsidRPr="00000000">
        <w:rPr>
          <w:color w:val="0000ee"/>
          <w:u w:val="single"/>
        </w:rPr>
        <w:drawing>
          <wp:inline distB="19050" distT="19050" distL="19050" distR="19050">
            <wp:extent cx="11430000" cy="7620000"/>
            <wp:effectExtent b="0" l="0" r="0" t="0"/>
            <wp:docPr id="4"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11430000" cy="7620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Profile </w:t>
        </w:r>
      </w:hyperlink>
      <w:r w:rsidDel="00000000" w:rsidR="00000000" w:rsidRPr="00000000">
        <w:rPr>
          <w:rtl w:val="0"/>
        </w:rPr>
        <w:t xml:space="preserve"> </w:t>
      </w:r>
      <w:hyperlink w:anchor="gjdgxs">
        <w:r w:rsidDel="00000000" w:rsidR="00000000" w:rsidRPr="00000000">
          <w:rPr>
            <w:color w:val="0000ee"/>
            <w:u w:val="single"/>
            <w:rtl w:val="0"/>
          </w:rPr>
          <w:t xml:space="preserve"> Settings </w:t>
        </w:r>
      </w:hyperlink>
      <w:r w:rsidDel="00000000" w:rsidR="00000000" w:rsidRPr="00000000">
        <w:rPr>
          <w:rtl w:val="0"/>
        </w:rPr>
        <w:t xml:space="preserve"> </w:t>
      </w:r>
      <w:hyperlink w:anchor="gjdgxs">
        <w:r w:rsidDel="00000000" w:rsidR="00000000" w:rsidRPr="00000000">
          <w:rPr>
            <w:color w:val="0000ee"/>
            <w:u w:val="single"/>
            <w:rtl w:val="0"/>
          </w:rPr>
          <w:t xml:space="preserve"> Activity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Earnings (Monthly)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Earnings (Annual)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$215,000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Pending Requests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Card Example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card uses Bootstrap's default styling with no utility classes added. Global styles are the only things modifying the look and feel of this default card example.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Basic Card Example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styling for this basic card example is created by using default Bootstrap utility classes. By using utility classes, the style of the card component can be easily modified with no need for any custom CSS!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Dropdown Card Example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 Header: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 menus can be placed in the card header in order to extend the functionality of a basic card. In this dropdown card example, the Font Awesome vertical ellipsis icon in the card header can be clicked on in order to toggle a dropdown menu.</w:t>
      </w:r>
    </w:p>
    <w:p w:rsidR="00000000" w:rsidDel="00000000" w:rsidP="00000000" w:rsidRDefault="00000000" w:rsidRPr="00000000" w14:paraId="0000004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360" w:before="360" w:lineRule="auto"/>
        <w:rPr>
          <w:b w:val="1"/>
          <w:i w:val="0"/>
          <w:color w:val="0000ee"/>
          <w:sz w:val="16"/>
          <w:szCs w:val="16"/>
          <w:u w:val="single"/>
        </w:rPr>
      </w:pPr>
      <w:hyperlink w:anchor="30j0zll">
        <w:r w:rsidDel="00000000" w:rsidR="00000000" w:rsidRPr="00000000">
          <w:rPr>
            <w:b w:val="1"/>
            <w:i w:val="0"/>
            <w:color w:val="0000ee"/>
            <w:sz w:val="16"/>
            <w:szCs w:val="16"/>
            <w:u w:val="single"/>
            <w:rtl w:val="0"/>
          </w:rPr>
          <w:t xml:space="preserve">Collapsable Card Example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i w:val="0"/>
          <w:color w:val="0000ee"/>
          <w:sz w:val="16"/>
          <w:szCs w:val="16"/>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collapsable card example using Bootstrap's built in collapse functionality. </w:t>
      </w:r>
      <w:r w:rsidDel="00000000" w:rsidR="00000000" w:rsidRPr="00000000">
        <w:rPr>
          <w:b w:val="1"/>
          <w:rtl w:val="0"/>
        </w:rPr>
        <w:t xml:space="preserve">Click on the card header</w:t>
      </w:r>
      <w:r w:rsidDel="00000000" w:rsidR="00000000" w:rsidRPr="00000000">
        <w:rPr>
          <w:rtl w:val="0"/>
        </w:rPr>
        <w:t xml:space="preserve"> to see the card body collapse and expand!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Your Website 2019</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Ready to Leave?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"Logout" below if you are ready to end your current session.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Cancel </w:t>
      </w:r>
      <w:hyperlink r:id="rId25">
        <w:r w:rsidDel="00000000" w:rsidR="00000000" w:rsidRPr="00000000">
          <w:rPr>
            <w:color w:val="0000ee"/>
            <w:u w:val="single"/>
            <w:rtl w:val="0"/>
          </w:rPr>
          <w:t xml:space="preserve">Logout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harts.html" TargetMode="External"/><Relationship Id="rId22" Type="http://schemas.openxmlformats.org/officeDocument/2006/relationships/image" Target="media/image3.jpg"/><Relationship Id="rId21" Type="http://schemas.openxmlformats.org/officeDocument/2006/relationships/hyperlink" Target="http://docs.google.com/tables.html" TargetMode="External"/><Relationship Id="rId24" Type="http://schemas.openxmlformats.org/officeDocument/2006/relationships/image" Target="media/image1.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uttons.html" TargetMode="External"/><Relationship Id="rId25" Type="http://schemas.openxmlformats.org/officeDocument/2006/relationships/hyperlink" Target="http://docs.google.com/login.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 Id="rId11" Type="http://schemas.openxmlformats.org/officeDocument/2006/relationships/hyperlink" Target="http://docs.google.com/utilities-color.html" TargetMode="External"/><Relationship Id="rId10" Type="http://schemas.openxmlformats.org/officeDocument/2006/relationships/hyperlink" Target="http://docs.google.com/cards.html" TargetMode="External"/><Relationship Id="rId13" Type="http://schemas.openxmlformats.org/officeDocument/2006/relationships/hyperlink" Target="http://docs.google.com/utilities-animation.html" TargetMode="External"/><Relationship Id="rId12" Type="http://schemas.openxmlformats.org/officeDocument/2006/relationships/hyperlink" Target="http://docs.google.com/utilities-border.html" TargetMode="External"/><Relationship Id="rId15" Type="http://schemas.openxmlformats.org/officeDocument/2006/relationships/hyperlink" Target="http://docs.google.com/login.html" TargetMode="External"/><Relationship Id="rId14" Type="http://schemas.openxmlformats.org/officeDocument/2006/relationships/hyperlink" Target="http://docs.google.com/utilities-other.html" TargetMode="External"/><Relationship Id="rId17" Type="http://schemas.openxmlformats.org/officeDocument/2006/relationships/hyperlink" Target="http://docs.google.com/forgot-password.html" TargetMode="External"/><Relationship Id="rId16" Type="http://schemas.openxmlformats.org/officeDocument/2006/relationships/hyperlink" Target="http://docs.google.com/register.html" TargetMode="External"/><Relationship Id="rId19" Type="http://schemas.openxmlformats.org/officeDocument/2006/relationships/hyperlink" Target="http://docs.google.com/blank.html" TargetMode="External"/><Relationship Id="rId18" Type="http://schemas.openxmlformats.org/officeDocument/2006/relationships/hyperlink" Target="http://docs.google.com/4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