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700"/>
        <w:gridCol w:w="4240"/>
        <w:gridCol w:w="800"/>
        <w:gridCol w:w="800"/>
        <w:gridCol w:w="800"/>
        <w:gridCol w:w="800"/>
        <w:gridCol w:w="800"/>
      </w:tblGrid>
      <w:tr>
        <w:tc>
          <w:tcPr>
            <w:gridSpan w:val="8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TIPO DE EMISIÓN</w:t>
            </w:r>
          </w:p>
        </w:tc>
      </w:tr>
      <w:tr>
        <w:tc>
          <w:tcPr>
            <w:gridSpan w:val="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A - </w:t>
            </w: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Para Conocimiento     </w:t>
            </w: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C - </w:t>
            </w: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Para Cotización     </w:t>
            </w: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E - </w:t>
            </w: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Para Construcción***     </w:t>
            </w: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G - </w:t>
            </w: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Certificado     </w:t>
            </w: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I - </w:t>
            </w: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As Built</w:t>
            </w:r>
          </w:p>
          <w:p>
            <w:pPr>
              <w:spacing w:after="0" w:before="0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B - </w:t>
            </w: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Para Revisión     </w:t>
            </w: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D - </w:t>
            </w: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Para Compra     </w:t>
            </w: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F - </w:t>
            </w: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Emitido para Estudio* / Emitido para Ingeniería de Detalle**     </w:t>
            </w: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H - </w:t>
            </w: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Cancelado</w:t>
            </w:r>
          </w:p>
          <w:p>
            <w:pPr>
              <w:spacing w:after="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/>
                <w:iCs/>
                <w:sz w:val="18"/>
                <w:szCs w:val="18"/>
              </w:rPr>
              <w:t xml:space="preserve">Emisión de revisiones finales numéricas: (*) FEL1, FEL2, (**) FEL3, (***) E&amp;C</w:t>
            </w:r>
          </w:p>
        </w:tc>
      </w:tr>
      <w:tr>
        <w:trPr>
          <w:trHeight w:val="440" w:hRule="atLeast"/>
        </w:trPr>
        <w:tc>
          <w:tcPr>
            <w:tcW w:w="700" w:type="dxa"/>
            <w:shd w:val="clear" w:color="auto" w:fill="D9D9D9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</w:rPr>
              <w:t xml:space="preserve">Rev.</w:t>
            </w:r>
          </w:p>
        </w:tc>
        <w:tc>
          <w:tcPr>
            <w:tcW w:w="4940" w:type="dxa"/>
            <w:gridSpan w:val="2"/>
            <w:shd w:val="clear" w:color="auto" w:fill="D9D9D9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</w:rPr>
              <w:t xml:space="preserve">TE: Tipo de Emisión</w:t>
            </w:r>
          </w:p>
        </w:tc>
        <w:tc>
          <w:tcPr>
            <w:tcW w:w="800" w:type="dxa"/>
            <w:shd w:val="clear" w:color="auto" w:fill="D9D9D9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</w:rPr>
              <w:t xml:space="preserve">Des.</w:t>
            </w:r>
          </w:p>
        </w:tc>
        <w:tc>
          <w:tcPr>
            <w:tcW w:w="800" w:type="dxa"/>
            <w:shd w:val="clear" w:color="auto" w:fill="D9D9D9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</w:rPr>
              <w:t xml:space="preserve">Ver.</w:t>
            </w:r>
          </w:p>
        </w:tc>
        <w:tc>
          <w:tcPr>
            <w:tcW w:w="800" w:type="dxa"/>
            <w:shd w:val="clear" w:color="auto" w:fill="D9D9D9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</w:rPr>
              <w:t xml:space="preserve">Apr.</w:t>
            </w:r>
          </w:p>
        </w:tc>
        <w:tc>
          <w:tcPr>
            <w:tcW w:w="800" w:type="dxa"/>
            <w:shd w:val="clear" w:color="auto" w:fill="D9D9D9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</w:rPr>
              <w:t xml:space="preserve">Aut.</w:t>
            </w:r>
          </w:p>
        </w:tc>
        <w:tc>
          <w:tcPr>
            <w:tcW w:w="800" w:type="dxa"/>
            <w:shd w:val="clear" w:color="auto" w:fill="D9D9D9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</w:rPr>
              <w:t xml:space="preserve">Fecha</w:t>
            </w:r>
          </w:p>
        </w:tc>
      </w:tr>
      <w:tr>
        <w:trPr>
          <w:trHeight w:val="440" w:hRule="atLeast"/>
        </w:trPr>
        <w:tc>
          <w:tcPr>
            <w:tcW w:w="700" w:type="dxa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{#revisiones}{rev}</w:t>
            </w:r>
          </w:p>
        </w:tc>
        <w:tc>
          <w:tcPr>
            <w:tcW w:w="700" w:type="dxa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{te}</w:t>
            </w:r>
          </w:p>
        </w:tc>
        <w:tc>
          <w:tcPr>
            <w:tcW w:w="4240" w:type="dxa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{descripcion}</w:t>
            </w:r>
          </w:p>
        </w:tc>
        <w:tc>
          <w:tcPr>
            <w:tcW w:w="800" w:type="dxa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 Narrow" w:cs="Arial Narrow" w:eastAsia="Arial Narrow" w:hAnsi="Arial Narrow"/>
                <w:sz w:val="16"/>
                <w:szCs w:val="16"/>
              </w:rPr>
              <w:t xml:space="preserve">{des}</w:t>
            </w:r>
          </w:p>
        </w:tc>
        <w:tc>
          <w:tcPr>
            <w:tcW w:w="800" w:type="dxa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 Narrow" w:cs="Arial Narrow" w:eastAsia="Arial Narrow" w:hAnsi="Arial Narrow"/>
                <w:sz w:val="16"/>
                <w:szCs w:val="16"/>
              </w:rPr>
              <w:t xml:space="preserve">{ver}</w:t>
            </w:r>
          </w:p>
        </w:tc>
        <w:tc>
          <w:tcPr>
            <w:tcW w:w="800" w:type="dxa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 Narrow" w:cs="Arial Narrow" w:eastAsia="Arial Narrow" w:hAnsi="Arial Narrow"/>
                <w:sz w:val="16"/>
                <w:szCs w:val="16"/>
              </w:rPr>
              <w:t xml:space="preserve">{apr}</w:t>
            </w:r>
          </w:p>
        </w:tc>
        <w:tc>
          <w:tcPr>
            <w:tcW w:w="800" w:type="dxa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 Narrow" w:cs="Arial Narrow" w:eastAsia="Arial Narrow" w:hAnsi="Arial Narrow"/>
                <w:sz w:val="16"/>
                <w:szCs w:val="16"/>
              </w:rPr>
              <w:t xml:space="preserve">{aut}</w:t>
            </w:r>
          </w:p>
        </w:tc>
        <w:tc>
          <w:tcPr>
            <w:tcW w:w="800" w:type="dxa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 Narrow" w:cs="Arial Narrow" w:eastAsia="Arial Narrow" w:hAnsi="Arial Narrow"/>
                <w:sz w:val="16"/>
                <w:szCs w:val="16"/>
              </w:rPr>
              <w:t xml:space="preserve">{fecha}{/revisiones}</w:t>
            </w:r>
          </w:p>
        </w:tc>
      </w:tr>
      <w:tr>
        <w:trPr>
          <w:trHeight w:val="440" w:hRule="atLeast"/>
        </w:trPr>
        <w:tc>
          <w:tcPr>
            <w:tcW w:w="700" w:type="dxa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{#filasVacias}</w:t>
            </w:r>
          </w:p>
        </w:tc>
        <w:tc>
          <w:tcPr>
            <w:tcW w:w="700" w:type="dxa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w="4240" w:type="dxa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w="800" w:type="dxa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w="800" w:type="dxa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w="800" w:type="dxa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w="800" w:type="dxa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w="800" w:type="dxa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{/filasVacias}</w:t>
            </w:r>
          </w:p>
        </w:tc>
      </w:tr>
      <w:tr>
        <w:trPr>
          <w:trHeight w:val="440" w:hRule="atLeast"/>
        </w:trPr>
        <w:tc>
          <w:tcPr>
            <w:tcW w:w="700" w:type="dxa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{#firmantes}</w:t>
            </w:r>
          </w:p>
        </w:tc>
        <w:tc>
          <w:tcPr>
            <w:tcW w:w="700" w:type="dxa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w="8240" w:type="dxa"/>
            <w:gridSpan w:val="6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 Narrow" w:cs="Arial Narrow" w:eastAsia="Arial Narrow" w:hAnsi="Arial Narrow"/>
                <w:caps/>
                <w:sz w:val="20"/>
                <w:szCs w:val="20"/>
              </w:rPr>
              <w:t xml:space="preserve">{siglas}: {nombre}{/firmantes}</w:t>
            </w:r>
          </w:p>
        </w:tc>
      </w:tr>
    </w:tbl>
    <w:p>
      <w:r>
        <w:br w:type="page"/>
      </w:r>
    </w:p>
    <w:p>
      <w:pPr>
        <w:spacing w:after="240" w:before="0"/>
        <w:jc w:val="center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6"/>
          <w:szCs w:val="26"/>
        </w:rPr>
        <w:t xml:space="preserve">INDICE</w:t>
      </w:r>
    </w:p>
    <w:sdt>
      <w:sdtPr>
        <w:alias w:val="Tabla de contenido"/>
      </w:sdtPr>
      <w:sdtContent>
        <w:p>
          <w:r>
            <w:fldChar w:fldCharType="begin" w:dirty="true"/>
            <w:instrText xml:space="preserve">TOC \o "1-1" \h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4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4"/>
          <w:szCs w:val="24"/>
        </w:rPr>
        <w:t xml:space="preserve">1. OBJETIVO</w:t>
      </w:r>
    </w:p>
    <w:p>
      <w:p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{objetivo}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Seguridad – Cero Accidentes (cumplir con las reglas de oro).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Calidad – cumpliendo los estándares requeridos.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Costo – dentro del presupuesto.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Tiempo – en o mejor de lo previsto en el cronograma.</w:t>
      </w:r>
    </w:p>
    <w:p>
      <w:pPr>
        <w:pStyle w:val="Heading1"/>
        <w:spacing w:after="120" w:before="24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4"/>
          <w:szCs w:val="24"/>
        </w:rPr>
        <w:t xml:space="preserve">2. ALCANCE</w:t>
      </w:r>
    </w:p>
    <w:p>
      <w:p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{alcanceGeneral}</w:t>
      </w:r>
    </w:p>
    <w:p>
      <w:pPr>
        <w:pStyle w:val="Heading1"/>
        <w:spacing w:after="120" w:before="24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4"/>
          <w:szCs w:val="24"/>
        </w:rPr>
        <w:t xml:space="preserve">3. REFERENCIAS</w:t>
      </w:r>
    </w:p>
    <w:p>
      <w:p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Para la ejecución de este proyecto se debe tener en cuenta las especificaciones técnicas u otros documentos contractuales aplicables: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{#referencias}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{texto}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{/referencias}</w:t>
      </w:r>
    </w:p>
    <w:p>
      <w:pPr>
        <w:pStyle w:val="Heading1"/>
        <w:spacing w:after="120" w:before="24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4"/>
          <w:szCs w:val="24"/>
        </w:rPr>
        <w:t xml:space="preserve">4. DEFINICIONES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Plan de Trabajo (PT): 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Documento que contiene la definición específica del desarrollo de una tarea de manera correcta (segura, eficiente) desde su inicio hasta el fin, dividida en pasos consecutivos.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Equipo de Protección Personal (EPP): 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Cualquier equipo destinado a ser llevado o sujetado por el trabajador para que le proteja de uno o varios riesgos que puedan amenazar su seguridad o su salud en el trabajo, así como cualquier complemento o accesorio destinado a tal fin.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EDT: 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Estructura de Desglose del Trabajo.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IPERC: 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Identificación de Peligros, Evaluación de Riesgos y Determinación de Controles.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PETAR: 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Permiso Escrito de Trabajo de Alto Riesgo.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PETS: 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Procedimiento Escrito de Trabajo Seguro.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SSOMA: 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Seguridad, Salud Ocupacional y Medio Ambiente.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HH: 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Horas Hombre.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PLC: 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Controlador lógico programable, computadora utilizada en automatización industrial para automatizar procesos electromecánicos, electroneumáticos o electrohidráulicos.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SCADA HMI: 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Pantalla fija de visualización de gráficos del proceso a controlar o monitorear.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{#definicionesEspecificas}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{termino}: 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{definicion}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{/definicionesEspecificas}</w:t>
      </w:r>
    </w:p>
    <w:p>
      <w:pPr>
        <w:pStyle w:val="Heading1"/>
        <w:spacing w:after="120" w:before="24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4"/>
          <w:szCs w:val="24"/>
        </w:rPr>
        <w:t xml:space="preserve">5. RESPONSABILIDADES</w:t>
      </w:r>
    </w:p>
    <w:p>
      <w:pPr>
        <w:pStyle w:val="Heading2"/>
        <w:spacing w:after="100" w:before="20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GERENTE GENERAL: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Validar/aprobar los Procedimientos Escritos de Trabajo Seguro (PETS).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Brindar los recursos económicos necesarios para la Gestión de Seguridad y Salud Ocupacional.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Participar y/o recibir retroalimentación de las actividades planeadas y programadas.</w:t>
      </w:r>
    </w:p>
    <w:p>
      <w:pPr>
        <w:pStyle w:val="Heading2"/>
        <w:spacing w:after="100" w:before="20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SUPERVISOR: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Verificar que los trabajadores cumplan con el presente plan de trabajo y con los reglamentos internos.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Tomar toda precaución para proteger a los trabajadores, verificando y analizando que se haya dado cumplimiento a la IPERC realizada por los trabajadores en su área de trabajo, a fin de eliminar o minimizar los riesgos.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Asegurar que se mantenga el orden y la limpieza de las áreas de trabajo, bajo su responsabilidad.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Instruir y verificar que los trabajadores conozcan y cumplan con los estándares y PETS y usen adecuadamente los EPP apropiados para cada tarea.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Informar a los trabajadores sobre los peligros en el lugar de trabajo.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Paralizar las operaciones o labores en situaciones de alto riesgo hasta que se hayan eliminado o minimizado dichas situaciones riesgosas.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Verificar que se cumplan los procedimientos de bloqueo y señalización de las maquinarias que se encuentren en mantenimiento.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Ser responsable por su seguridad y la de los trabajadores que laboran en el área a su mando.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Investigar aquellas situaciones que un trabajador o un miembro del comité de seguridad y salud ocupacional consideren que son peligrosas.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Verificar que los trabajadores usen máquinas con las guardas de protección colocadas en su lugar.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Actuar inmediatamente frente a cualquier peligro que sea informado en el lugar de trabajo.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Facilitar los primeros auxilios y la evacuación de los trabajadores lesionados o que estén en peligro.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Imponer la presencia permanente de un supervisor en las labores mineras de alto riesgo, de acuerdo a la evaluación de riesgos.</w:t>
      </w:r>
    </w:p>
    <w:p>
      <w:pPr>
        <w:pStyle w:val="Heading2"/>
        <w:spacing w:after="100" w:before="20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OPERARIO / OFICIAL / TÉCNICO: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Mantener el orden y limpieza del lugar de trabajo.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Cumplir con los estándares, PETS y prácticas de trabajo seguro establecidos dentro del Sistema de Gestión de Seguridad y Salud Ocupacional.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Ser responsables por su seguridad personal y la de sus compañeros de trabajo.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No manipular u operar máquinas, válvulas, tuberías, conductores eléctricos, si no se encuentran capacitados y no hayan sido debidamente autorizados.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Reportar de forma inmediata cualquier incidente, incidente peligroso y accidente de trabajo.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Participar en la investigación de incidentes, incidente peligroso, accidente laboral y enfermedad ocupacional, así como en la identificación de peligros y evaluación de riesgos en IPERC de línea base.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Utilizar correctamente las máquinas, equipos, herramientas y unidades de transporte.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No ingresar al trabajo bajo efectos de alcohol ni drogas, ni introducir dichas sustancias. Si se evidencia su consumo, reportar para realizar el examen toxicológico y/o alcoholemia respectiva.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Cumplir estrictamente las instrucciones y reglamentos internos de seguridad establecidos.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Participar obligatoriamente en toda inducción, capacitación, taller de entrenamiento, charla de seguridad u otros que se hayan programado.</w:t>
      </w:r>
    </w:p>
    <w:p>
      <w:pPr>
        <w:pStyle w:val="Heading2"/>
        <w:spacing w:after="100" w:before="20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SUPERVISOR DE SEGURIDAD: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Orientar a los trabajadores y supervisores en la aplicación del presente procedimiento.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Verificar aleatoriamente el cumplimiento del presente procedimiento.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Verificar que el personal identifique los peligros presentes en la ejecución de la tarea, y que aplique las medidas de control necesarias.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Asegurarse que el personal ejecute el trabajo de manera segura.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Verificar que los controles establecidos sean los necesarios para minimizar el nivel de riesgo.</w:t>
      </w:r>
    </w:p>
    <w:p>
      <w:pPr>
        <w:pStyle w:val="Heading1"/>
        <w:spacing w:after="120" w:before="24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4"/>
          <w:szCs w:val="24"/>
        </w:rPr>
        <w:t xml:space="preserve">6. PERSONAL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200"/>
        <w:gridCol w:w="2620"/>
        <w:gridCol w:w="2620"/>
      </w:tblGrid>
      <w:tr>
        <w:tc>
          <w:tcPr>
            <w:tcW w:type="dxa" w:w="32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NOMBRE</w:t>
            </w:r>
          </w:p>
        </w:tc>
        <w:tc>
          <w:tcPr>
            <w:tcW w:type="dxa" w:w="12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SIGLAS</w:t>
            </w:r>
          </w:p>
        </w:tc>
        <w:tc>
          <w:tcPr>
            <w:tcW w:type="dxa" w:w="262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EMPRESA</w:t>
            </w:r>
          </w:p>
        </w:tc>
        <w:tc>
          <w:tcPr>
            <w:tcW w:type="dxa" w:w="262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CARGO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{#personalAsignado}{nombre}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{siglas}</w:t>
            </w:r>
          </w:p>
        </w:tc>
        <w:tc>
          <w:tcPr>
            <w:tcW w:type="dxa" w:w="26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{empresa}</w:t>
            </w:r>
          </w:p>
        </w:tc>
        <w:tc>
          <w:tcPr>
            <w:tcW w:type="dxa" w:w="26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{cargo}{/personalAsignado}</w:t>
            </w:r>
          </w:p>
        </w:tc>
      </w:tr>
    </w:tbl>
    <w:p>
      <w:p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Matriz de asignación de responsabilidades (RACI) por EDT:</w:t>
      </w:r>
    </w:p>
    <w:tbl>
      <w:tblPr>
        <w:tblW w:type="dxa" w:w="9640"/>
        <w:tblLayout w:type="fixed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</w:tblPr>
      <w:tblGrid>
        <w:gridCol w:w="2800"/>
        <w:gridCol w:w="340"/>
        <w:gridCol w:w="60"/>
      </w:tblGrid>
      <w:tr>
        <w:trPr>
          <w:trHeight w:hRule="atLeast" w:val="700"/>
          <w:tblHeader/>
        </w:trPr>
        <w:tc>
          <w:tcPr>
            <w:tcW w:type="dxa" w:w="2800"/>
            <w:shd w:fill="D9D9D9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sz w:val="18"/>
                <w:szCs w:val="18"/>
              </w:rPr>
              <w:t xml:space="preserve">EDT / ACTIVIDAD</w:t>
            </w:r>
          </w:p>
        </w:tc>
        <w:tc>
          <w:tcPr>
            <w:tcW w:type="dxa" w:w="340"/>
            <w:shd w:fill="D9D9D9" w:val="clear"/>
            <w:tcMar>
              <w:top w:type="dxa" w:w="20"/>
              <w:left w:type="dxa" w:w="20"/>
              <w:bottom w:type="dxa" w:w="20"/>
              <w:right w:type="dxa" w:w="20"/>
            </w:tcMar>
            <w:textDirection w:val="btL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sz w:val="18"/>
                <w:szCs w:val="18"/>
              </w:rPr>
              <w:t xml:space="preserve">{-w:tc raciPersonas}{sigla}{/raciPersonas}</w:t>
            </w:r>
          </w:p>
        </w:tc>
        <w:tc>
          <w:tcPr>
            <w:tcW w:type="dxa" w:w="60"/>
            <w:shd w:fill="D9D9D9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800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sz w:val="18"/>
                <w:szCs w:val="18"/>
              </w:rPr>
              <w:t xml:space="preserve">{#matrizRaci}{edtNombre}</w:t>
            </w:r>
          </w:p>
        </w:tc>
        <w:tc>
          <w:tcPr>
            <w:tcW w:type="dxa" w:w="340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sz w:val="18"/>
                <w:szCs w:val="18"/>
              </w:rPr>
              <w:t xml:space="preserve">{-w:tc roles}{rol}{/roles}</w:t>
            </w:r>
          </w:p>
        </w:tc>
        <w:tc>
          <w:tcPr>
            <w:tcW w:type="dxa" w:w="60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sz w:val="18"/>
                <w:szCs w:val="18"/>
              </w:rPr>
              <w:t xml:space="preserve">{/matrizRaci}</w:t>
            </w:r>
          </w:p>
        </w:tc>
      </w:tr>
    </w:tbl>
    <w:p>
      <w:p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640"/>
      </w:tblGrid>
      <w:tr>
        <w:tc>
          <w:tcPr>
            <w:tcW w:type="dxa" w:w="10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ROL</w:t>
            </w:r>
          </w:p>
        </w:tc>
        <w:tc>
          <w:tcPr>
            <w:tcW w:type="dxa" w:w="864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R</w:t>
            </w:r>
          </w:p>
        </w:tc>
        <w:tc>
          <w:tcPr>
            <w:tcW w:type="dxa" w:w="86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Responsable: </w:t>
            </w: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Es el que realiza (ejecuta) el trabajo asociado con la actividad.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86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Aprobador: </w:t>
            </w: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Es el encargado de aprobar el trabajo realizado; a partir de esa aprobación, se vuelve responsable por la actividad.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86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Consultado: </w:t>
            </w: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Posee alguna información o capacidad que se necesita para mantener el trabajo. Se le informa y consulta información.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</w:t>
            </w:r>
          </w:p>
        </w:tc>
        <w:tc>
          <w:tcPr>
            <w:tcW w:type="dxa" w:w="86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Informado: </w:t>
            </w: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Debe ser informado sobre el progreso y los resultados del trabajo. En este caso la comunicación es unidireccional.</w:t>
            </w:r>
          </w:p>
        </w:tc>
      </w:tr>
    </w:tbl>
    <w:p>
      <w:pPr>
        <w:pStyle w:val="Heading1"/>
        <w:spacing w:after="120" w:before="24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4"/>
          <w:szCs w:val="24"/>
        </w:rPr>
        <w:t xml:space="preserve">7. CAPACIDAD Y EXPERIENCIA DEL PERSONAL</w:t>
      </w:r>
    </w:p>
    <w:p>
      <w:p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La capacidad y experiencia del personal gestor, seguridad y ejecutor se indica tal cual como se hace referencia al documento {codigoOR}, adjuntado en el Anexo A.</w:t>
      </w:r>
    </w:p>
    <w:p>
      <w:pPr>
        <w:pStyle w:val="Heading1"/>
        <w:spacing w:after="120" w:before="24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4"/>
          <w:szCs w:val="24"/>
        </w:rPr>
        <w:t xml:space="preserve">8. EQUIPO DE PROTECCIÓN PERSONAL</w:t>
      </w:r>
    </w:p>
    <w:p>
      <w:p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Los equipos de protección personal de los colaboradores a emplear se establecen en la </w:t>
      </w: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Matriz de EPP (GYS-SST-MEPP-001)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 y el procedimiento de control operacional: </w:t>
      </w: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Trabajo eléctrico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 (GYS-SST-P-006), </w:t>
      </w: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Trabajo en altura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 (GYS-SST-P-007), </w:t>
      </w: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Trabajo en caliente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 (GYS-SST-P-008), </w:t>
      </w: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Trabajo en espacio confinado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 (GYS-SST-P-009) y PETS de proyectos específicos.</w:t>
      </w:r>
    </w:p>
    <w:p>
      <w:pPr>
        <w:spacing w:after="120" w:before="0"/>
        <w:jc w:val="center"/>
      </w:pPr>
      <w:r>
        <w:rPr>
          <w:rFonts w:ascii="Arial Narrow" w:cs="Arial Narrow" w:eastAsia="Arial Narrow" w:hAnsi="Arial Narrow"/>
          <w:b/>
          <w:bCs/>
          <w:i/>
          <w:iCs/>
          <w:sz w:val="20"/>
          <w:szCs w:val="20"/>
        </w:rPr>
        <w:t xml:space="preserve">Cuadro 1. </w:t>
      </w:r>
      <w:r>
        <w:rPr>
          <w:rFonts w:ascii="Arial Narrow" w:cs="Arial Narrow" w:eastAsia="Arial Narrow" w:hAnsi="Arial Narrow"/>
          <w:b w:val="false"/>
          <w:bCs w:val="false"/>
          <w:i/>
          <w:iCs/>
          <w:sz w:val="20"/>
          <w:szCs w:val="20"/>
        </w:rPr>
        <w:t xml:space="preserve">Equipos de protección personal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0"/>
        <w:gridCol w:w="4820"/>
      </w:tblGrid>
      <w:tr>
        <w:tc>
          <w:tcPr>
            <w:tcW w:type="dxa" w:w="482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EPP BÁSICO</w:t>
            </w:r>
          </w:p>
        </w:tc>
        <w:tc>
          <w:tcPr>
            <w:tcW w:type="dxa" w:w="482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EPP RIESGO ESPECÍFICO</w:t>
            </w:r>
          </w:p>
        </w:tc>
      </w:tr>
      <w:tr>
        <w:tc>
          <w:tcPr>
            <w:tcW w:w="4820" w:type="dxa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/>
            </w:pPr>
            <w:r>
              <w:t xml:space="preserve">{#eppGruposBasico}</w:t>
            </w:r>
          </w:p>
          <w:p>
            <w:pPr>
              <w:keepNext/>
              <w:spacing w:before="160" w:after="120"/>
              <w:jc w:val="left"/>
            </w:pPr>
            <w:r>
              <w:rPr>
                <w:rFonts w:ascii="Arial Narrow" w:cs="Arial Narrow" w:eastAsia="Arial Narrow" w:hAnsi="Arial Narrow"/>
                <w:b/>
                <w:bCs/>
                <w:u w:val="single"/>
                <w:sz w:val="22"/>
                <w:szCs w:val="22"/>
              </w:rPr>
              <w:t xml:space="preserve">{titulo}:</w:t>
            </w:r>
          </w:p>
          <w:p>
            <w:pPr>
              <w:spacing w:before="0" w:after="0"/>
            </w:pPr>
            <w:r>
              <w:t xml:space="preserve">{#items}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0" w:after="0"/>
              <w:jc w:val="left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{texto}</w:t>
            </w:r>
          </w:p>
          <w:p>
            <w:pPr>
              <w:spacing w:before="0" w:after="0"/>
            </w:pPr>
            <w:r>
              <w:t xml:space="preserve">{/items}</w:t>
            </w:r>
          </w:p>
          <w:p>
            <w:pPr>
              <w:spacing w:before="0" w:after="0"/>
            </w:pPr>
            <w:r>
              <w:t xml:space="preserve">{/eppGruposBasico}</w:t>
            </w:r>
          </w:p>
          <w:p>
            <w:pPr>
              <w:spacing w:before="0" w:after="120"/>
            </w:pPr>
          </w:p>
        </w:tc>
        <w:tc>
          <w:tcPr>
            <w:tcW w:w="4820" w:type="dxa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/>
            </w:pPr>
            <w:r>
              <w:t xml:space="preserve">{#eppGruposRiesgo}</w:t>
            </w:r>
          </w:p>
          <w:p>
            <w:pPr>
              <w:keepNext/>
              <w:spacing w:before="160" w:after="120"/>
              <w:jc w:val="left"/>
            </w:pPr>
            <w:r>
              <w:rPr>
                <w:rFonts w:ascii="Arial Narrow" w:cs="Arial Narrow" w:eastAsia="Arial Narrow" w:hAnsi="Arial Narrow"/>
                <w:b/>
                <w:bCs/>
                <w:u w:val="single"/>
                <w:sz w:val="22"/>
                <w:szCs w:val="22"/>
              </w:rPr>
              <w:t xml:space="preserve">{titulo}:</w:t>
            </w:r>
          </w:p>
          <w:p>
            <w:pPr>
              <w:spacing w:before="0" w:after="0"/>
            </w:pPr>
            <w:r>
              <w:t xml:space="preserve">{#items}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0" w:after="0"/>
              <w:jc w:val="left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{texto}</w:t>
            </w:r>
          </w:p>
          <w:p>
            <w:pPr>
              <w:spacing w:before="0" w:after="0"/>
            </w:pPr>
            <w:r>
              <w:t xml:space="preserve">{/items}</w:t>
            </w:r>
          </w:p>
          <w:p>
            <w:pPr>
              <w:spacing w:before="0" w:after="0"/>
            </w:pPr>
            <w:r>
              <w:t xml:space="preserve">{/eppGruposRiesgo}</w:t>
            </w:r>
          </w:p>
          <w:p>
            <w:pPr>
              <w:spacing w:before="0" w:after="120"/>
            </w:pPr>
          </w:p>
        </w:tc>
      </w:tr>
    </w:tbl>
    <w:p>
      <w:pPr>
        <w:pStyle w:val="Heading1"/>
        <w:spacing w:after="120" w:before="24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4"/>
          <w:szCs w:val="24"/>
        </w:rPr>
        <w:t xml:space="preserve">9. EQUIPOS, HERRAMIENTAS Y MATERIALES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4"/>
      </w:tblGrid>
      <w:tr>
        <w:tc>
          <w:tcPr>
            <w:tcW w:type="dxa" w:w="3213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EQUIPOS</w:t>
            </w:r>
          </w:p>
        </w:tc>
        <w:tc>
          <w:tcPr>
            <w:tcW w:type="dxa" w:w="3213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HERRAMIENTAS</w:t>
            </w:r>
          </w:p>
        </w:tc>
        <w:tc>
          <w:tcPr>
            <w:tcW w:type="dxa" w:w="3214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MATERIALES</w:t>
            </w:r>
          </w:p>
        </w:tc>
      </w:tr>
      <w:tr>
        <w:tc>
          <w:tcPr>
            <w:tcW w:type="dxa" w:w="321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{#equipos}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0" w:after="0"/>
              <w:jc w:val="left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{texto}</w:t>
            </w:r>
          </w:p>
          <w:p>
            <w:pPr>
              <w:spacing w:after="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{/equipos}</w:t>
            </w:r>
          </w:p>
        </w:tc>
        <w:tc>
          <w:tcPr>
            <w:tcW w:type="dxa" w:w="321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{#herramientas}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0" w:after="0"/>
              <w:jc w:val="left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{texto}</w:t>
            </w:r>
          </w:p>
          <w:p>
            <w:pPr>
              <w:spacing w:after="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{/herramientas}</w:t>
            </w:r>
          </w:p>
        </w:tc>
        <w:tc>
          <w:tcPr>
            <w:tcW w:type="dxa" w:w="32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{#materiales}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0" w:after="0"/>
              <w:jc w:val="left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{texto}</w:t>
            </w:r>
          </w:p>
          <w:p>
            <w:pPr>
              <w:spacing w:after="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{/materiales}</w:t>
            </w:r>
          </w:p>
        </w:tc>
      </w:tr>
    </w:tbl>
    <w:p>
      <w:pPr>
        <w:pStyle w:val="Heading1"/>
        <w:spacing w:after="120" w:before="24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4"/>
          <w:szCs w:val="24"/>
        </w:rPr>
        <w:t xml:space="preserve">10. CONSIDERACIONES DE SEGURIDAD, SALUD Y MEDIO AMBIENTE</w:t>
      </w:r>
    </w:p>
    <w:p>
      <w:p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Para la ejecución del proyecto se han elaborado los documentos de seguridad de acuerdo a los lineamientos solicitados por el cliente: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GYS-SST-PL-001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 Plan anual de seguridad y salud ocupacional.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GYS-SST-PL-002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 Plan de respuesta a emergencias.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GYS-SST-PL-004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 Plan de contingencia de salud.</w:t>
      </w:r>
    </w:p>
    <w:p>
      <w:pPr>
        <w:pStyle w:val="Heading2"/>
        <w:spacing w:after="100" w:before="20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10.1. Restricciones del proyecto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{#restricciones}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{texto}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{/restricciones}</w:t>
      </w:r>
    </w:p>
    <w:p>
      <w:pPr>
        <w:pStyle w:val="Heading1"/>
        <w:spacing w:after="120" w:before="24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4"/>
          <w:szCs w:val="24"/>
        </w:rPr>
        <w:t xml:space="preserve">11. ALCANCE DEL SERVICIO</w:t>
      </w:r>
    </w:p>
    <w:p>
      <w:p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Para la ejecución del proyecto se contará con frentes de trabajo asignados para realizar las instalaciones y servicios descritos. La planificación de las actividades se realiza de acuerdo a la procura de equipos y materiales.</w:t>
      </w:r>
    </w:p>
    <w:p>
      <w:p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{#tieneUbicacion}Ubicación de los trabajos: 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{ubicacionProyecto}{/tieneUbicacion}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{#alcanceDetallado}</w:t>
      </w:r>
    </w:p>
    <w:p>
      <w:pPr>
        <w:pStyle w:val="Heading2"/>
        <w:spacing w:after="100" w:before="20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{numeracion} {edtNombre}</w:t>
      </w:r>
    </w:p>
    <w:p>
      <w:p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/>
          <w:iCs/>
          <w:sz w:val="22"/>
          <w:szCs w:val="22"/>
        </w:rPr>
        <w:t xml:space="preserve">Fase: </w:t>
      </w:r>
      <w:r>
        <w:rPr>
          <w:rFonts w:ascii="Arial Narrow" w:cs="Arial Narrow" w:eastAsia="Arial Narrow" w:hAnsi="Arial Narrow"/>
          <w:b w:val="false"/>
          <w:bCs w:val="false"/>
          <w:i/>
          <w:iCs/>
          <w:sz w:val="22"/>
          <w:szCs w:val="22"/>
        </w:rPr>
        <w:t xml:space="preserve">{faseNombre}</w:t>
      </w:r>
    </w:p>
    <w:p>
      <w:p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{descripcion}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{#subItems}</w:t>
      </w:r>
    </w:p>
    <w:p>
      <w:pPr>
        <w:pStyle w:val="Heading3"/>
        <w:spacing w:after="80" w:before="16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{numeracion} {actividadNombre}</w:t>
      </w:r>
    </w:p>
    <w:p>
      <w:p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{descripcion}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{#tareas}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{texto}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{#imagenes}</w:t>
      </w:r>
    </w:p>
    <w:p>
      <w:pPr>
        <w:spacing w:after="120" w:before="0"/>
        <w:jc w:val="center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{%img}</w:t>
      </w:r>
    </w:p>
    <w:p>
      <w:pPr>
        <w:spacing w:after="120" w:before="0"/>
        <w:jc w:val="center"/>
      </w:pPr>
      <w:r>
        <w:rPr>
          <w:rFonts w:ascii="Arial Narrow" w:cs="Arial Narrow" w:eastAsia="Arial Narrow" w:hAnsi="Arial Narrow"/>
          <w:b w:val="false"/>
          <w:bCs w:val="false"/>
          <w:i/>
          <w:iCs/>
          <w:sz w:val="20"/>
          <w:szCs w:val="20"/>
        </w:rPr>
        <w:t xml:space="preserve">{caption}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{/imagenes}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{/tareas}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{#imagenesSubItem}</w:t>
      </w:r>
    </w:p>
    <w:p>
      <w:pPr>
        <w:spacing w:after="120" w:before="0"/>
        <w:jc w:val="center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{%img}</w:t>
      </w:r>
    </w:p>
    <w:p>
      <w:pPr>
        <w:spacing w:after="120" w:before="0"/>
        <w:jc w:val="center"/>
      </w:pPr>
      <w:r>
        <w:rPr>
          <w:rFonts w:ascii="Arial Narrow" w:cs="Arial Narrow" w:eastAsia="Arial Narrow" w:hAnsi="Arial Narrow"/>
          <w:b w:val="false"/>
          <w:bCs w:val="false"/>
          <w:i/>
          <w:iCs/>
          <w:sz w:val="20"/>
          <w:szCs w:val="20"/>
        </w:rPr>
        <w:t xml:space="preserve">{caption}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{/imagenesSubItem}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{/subItems}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{#tienePersonalRequerido}</w:t>
      </w:r>
    </w:p>
    <w:p>
      <w:p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Para el desarrollo de los trabajos se necesitará la intervención del siguiente personal: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{#personalRequerido}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{cantidad} {cargo}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{/personalRequerido}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{/tienePersonalRequerido}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{#imagenes}</w:t>
      </w:r>
    </w:p>
    <w:p>
      <w:pPr>
        <w:spacing w:after="120" w:before="0"/>
        <w:jc w:val="center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{%img}</w:t>
      </w:r>
    </w:p>
    <w:p>
      <w:pPr>
        <w:spacing w:after="120" w:before="0"/>
        <w:jc w:val="center"/>
      </w:pPr>
      <w:r>
        <w:rPr>
          <w:rFonts w:ascii="Arial Narrow" w:cs="Arial Narrow" w:eastAsia="Arial Narrow" w:hAnsi="Arial Narrow"/>
          <w:b w:val="false"/>
          <w:bCs w:val="false"/>
          <w:i/>
          <w:iCs/>
          <w:sz w:val="20"/>
          <w:szCs w:val="20"/>
        </w:rPr>
        <w:t xml:space="preserve">{caption}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{/imagenes}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{/alcanceDetallado}</w:t>
      </w:r>
    </w:p>
    <w:p>
      <w:pPr>
        <w:pStyle w:val="Heading1"/>
        <w:spacing w:after="120" w:before="24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4"/>
          <w:szCs w:val="24"/>
        </w:rPr>
        <w:t xml:space="preserve">12. ORGANIGRAMA</w:t>
      </w:r>
    </w:p>
    <w:p>
      <w:p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Se presenta el organigrama en el Anexo A, ver documento con referencia: {codigoOR}.</w:t>
      </w:r>
    </w:p>
    <w:p>
      <w:pPr>
        <w:pStyle w:val="Heading1"/>
        <w:spacing w:after="120" w:before="24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4"/>
          <w:szCs w:val="24"/>
        </w:rPr>
        <w:t xml:space="preserve">13. HISTOGRAMAS</w:t>
      </w:r>
    </w:p>
    <w:p>
      <w:pPr>
        <w:pStyle w:val="Heading2"/>
        <w:spacing w:after="100" w:before="20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13.1. Histograma de equipo de trabajo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{#tieneHistogramaEquipoPng}</w:t>
      </w:r>
    </w:p>
    <w:p>
      <w:pPr>
        <w:spacing w:after="120" w:before="0"/>
        <w:jc w:val="center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{%histogramaEquipoPng}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{/tieneHistogramaEquipoPng}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4340"/>
        <w:gridCol w:w="1500"/>
      </w:tblGrid>
      <w:tr>
        <w:tc>
          <w:tcPr>
            <w:tcW w:type="dxa" w:w="3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PERSONAL / CARGO</w:t>
            </w:r>
          </w:p>
        </w:tc>
        <w:tc>
          <w:tcPr>
            <w:tcW w:type="dxa" w:w="434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DETALLE POR MES</w:t>
            </w:r>
          </w:p>
        </w:tc>
        <w:tc>
          <w:tcPr>
            <w:tcW w:type="dxa" w:w="15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MÁX.</w:t>
            </w:r>
          </w:p>
        </w:tc>
      </w:tr>
      <w:tr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{#histogramaEquipo}{etiqueta}</w:t>
            </w:r>
          </w:p>
        </w:tc>
        <w:tc>
          <w:tcPr>
            <w:tcW w:type="dxa" w:w="43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{detalleMeses}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{total}{/histogramaEquipo}</w:t>
            </w:r>
          </w:p>
        </w:tc>
      </w:tr>
    </w:tbl>
    <w:p>
      <w:pPr>
        <w:pStyle w:val="Heading2"/>
        <w:spacing w:after="100" w:before="20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13.2. Histograma de horas hombre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{#tieneHistogramaHHPng}</w:t>
      </w:r>
    </w:p>
    <w:p>
      <w:pPr>
        <w:spacing w:after="120" w:before="0"/>
        <w:jc w:val="center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{%histogramaHHPng}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{/tieneHistogramaHHPng}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4340"/>
        <w:gridCol w:w="1500"/>
      </w:tblGrid>
      <w:tr>
        <w:tc>
          <w:tcPr>
            <w:tcW w:type="dxa" w:w="3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EDT / PERSONAL</w:t>
            </w:r>
          </w:p>
        </w:tc>
        <w:tc>
          <w:tcPr>
            <w:tcW w:type="dxa" w:w="434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DETALLE POR MES (HH)</w:t>
            </w:r>
          </w:p>
        </w:tc>
        <w:tc>
          <w:tcPr>
            <w:tcW w:type="dxa" w:w="15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TOTAL HH</w:t>
            </w:r>
          </w:p>
        </w:tc>
      </w:tr>
      <w:tr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{#histogramaHH}{etiqueta}</w:t>
            </w:r>
          </w:p>
        </w:tc>
        <w:tc>
          <w:tcPr>
            <w:tcW w:type="dxa" w:w="43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{detalleMeses}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{total}{/histogramaHH}</w:t>
            </w:r>
          </w:p>
        </w:tc>
      </w:tr>
      <w:tr>
        <w:tc>
          <w:tcPr>
            <w:tcW w:type="dxa" w:w="3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TOTAL GENERAL</w:t>
            </w:r>
          </w:p>
        </w:tc>
        <w:tc>
          <w:tcPr>
            <w:tcW w:type="dxa" w:w="434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{totalHH}</w:t>
            </w:r>
          </w:p>
        </w:tc>
      </w:tr>
    </w:tbl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{#tieneHistogramaHHActividadPng}</w:t>
      </w:r>
    </w:p>
    <w:p>
      <w:pPr>
        <w:pStyle w:val="Heading2"/>
        <w:spacing w:after="100" w:before="20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13.3. Horas hombre por actividad (Construcción y Comisionamiento)</w:t>
      </w:r>
    </w:p>
    <w:p>
      <w:pPr>
        <w:spacing w:after="120" w:before="0"/>
        <w:jc w:val="center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{%histogramaHHActividadPng}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{/tieneHistogramaHHActividadPng}</w:t>
      </w:r>
    </w:p>
    <w:p>
      <w:pPr>
        <w:pStyle w:val="Heading1"/>
        <w:spacing w:after="120" w:before="24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4"/>
          <w:szCs w:val="24"/>
        </w:rPr>
        <w:t xml:space="preserve">14. CRONOGRAMA</w:t>
      </w:r>
    </w:p>
    <w:p>
      <w:p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Se ha presentado un cronograma preliminar con Rev. {revision} como referencia, el cual se irá actualizando de acuerdo al tiempo de entrega de los equipos ofertados; ver documento con referencia {codigoCR}, Anexo B. A continuación se presenta el resumen: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900"/>
        <w:gridCol w:w="2740"/>
        <w:gridCol w:w="1300"/>
        <w:gridCol w:w="1300"/>
        <w:gridCol w:w="600"/>
      </w:tblGrid>
      <w:tr>
        <w:tc>
          <w:tcPr>
            <w:tcW w:type="dxa" w:w="1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FASE</w:t>
            </w:r>
          </w:p>
        </w:tc>
        <w:tc>
          <w:tcPr>
            <w:tcW w:type="dxa" w:w="19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EDT</w:t>
            </w:r>
          </w:p>
        </w:tc>
        <w:tc>
          <w:tcPr>
            <w:tcW w:type="dxa" w:w="274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ACTIVIDAD</w:t>
            </w:r>
          </w:p>
        </w:tc>
        <w:tc>
          <w:tcPr>
            <w:tcW w:type="dxa" w:w="13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INICIO</w:t>
            </w:r>
          </w:p>
        </w:tc>
        <w:tc>
          <w:tcPr>
            <w:tcW w:type="dxa" w:w="13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FIN</w:t>
            </w:r>
          </w:p>
        </w:tc>
        <w:tc>
          <w:tcPr>
            <w:tcW w:type="dxa" w:w="6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HORAS</w:t>
            </w:r>
          </w:p>
        </w:tc>
      </w:tr>
      <w:tr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{#cronogramaResumen}{fase}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{edt}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{actividad}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{fechaInicio}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{fechaFin}</w:t>
            </w:r>
          </w:p>
        </w:tc>
        <w:tc>
          <w:tcPr>
            <w:tcW w:type="dxa" w:w="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{horasPlan}{/cronogramaResumen}</w:t>
            </w:r>
          </w:p>
        </w:tc>
      </w:tr>
    </w:tbl>
    <w:p>
      <w:pPr>
        <w:pStyle w:val="Heading1"/>
        <w:spacing w:after="120" w:before="24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4"/>
          <w:szCs w:val="24"/>
        </w:rPr>
        <w:t xml:space="preserve">15. ANEXOS</w:t>
      </w:r>
    </w:p>
    <w:p>
      <w:r>
        <w:br w:type="page"/>
      </w:r>
    </w:p>
    <w:p>
      <w:pPr>
        <w:spacing w:after="240" w:before="0"/>
        <w:jc w:val="center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6"/>
          <w:szCs w:val="26"/>
        </w:rPr>
        <w:t xml:space="preserve">ANEXO A: ORGANIGRAMA ({codigoOR})</w:t>
      </w:r>
    </w:p>
    <w:p>
      <w:pPr>
        <w:spacing w:after="120" w:before="0"/>
        <w:jc w:val="center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{%organigramaPng}</w:t>
      </w:r>
    </w:p>
    <w:p>
      <w:r>
        <w:br w:type="page"/>
      </w:r>
    </w:p>
    <w:p>
      <w:pPr>
        <w:spacing w:after="240" w:before="0"/>
        <w:jc w:val="center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6"/>
          <w:szCs w:val="26"/>
        </w:rPr>
        <w:t xml:space="preserve">ANEXO B: CRONOGRAMA ({codigoCR})</w:t>
      </w:r>
    </w:p>
    <w:p>
      <w:pPr>
        <w:spacing w:after="120" w:before="0"/>
        <w:jc w:val="center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El cronograma detallado del proyecto se adjunta como documento independiente con la referencia indicada.</w:t>
      </w:r>
    </w:p>
    <w:sectPr>
      <w:headerReference w:type="default" r:id="rId7"/>
      <w:footerReference w:type="default" r:id="rId8"/>
      <w:pgSz w:w="11905" w:h="16837" w:orient="portrait"/>
      <w:pgMar w:top="1020" w:right="1133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rFonts w:ascii="Arial Narrow" w:cs="Arial Narrow" w:eastAsia="Arial Narrow" w:hAnsi="Arial Narrow"/>
        <w:b w:val="false"/>
        <w:bCs w:val="false"/>
        <w:i w:val="false"/>
        <w:iCs w:val="false"/>
        <w:color w:val="808080"/>
        <w:sz w:val="18"/>
        <w:szCs w:val="18"/>
      </w:rPr>
      <w:t xml:space="preserve">Plan de Trabajo {codigoDocumento} — Rev. {revision}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w="9640" w:type="dxa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  <w:tblLayout w:type="fixed"/>
    </w:tblPr>
    <w:tblGrid>
      <w:gridCol w:w="5315"/>
      <w:gridCol w:w="3333"/>
      <w:gridCol w:w="992"/>
    </w:tblGrid>
    <w:tr>
      <w:tc>
        <w:tcPr>
          <w:tcW w:w="5315" w:type="dxa"/>
          <w:tcMar>
            <w:top w:w="30" w:type="dxa"/>
            <w:left w:w="80" w:type="dxa"/>
            <w:bottom w:w="30" w:type="dxa"/>
            <w:right w:w="80" w:type="dxa"/>
          </w:tcMar>
          <w:vAlign w:val="center"/>
        </w:tcPr>
        <w:p>
          <w:pPr>
            <w:spacing w:before="60" w:after="60"/>
            <w:jc w:val="center"/>
          </w:pPr>
          <w:r>
            <w:drawing>
              <wp:inline distT="0" distB="0" distL="0" distR="0">
                <wp:extent cx="1000919" cy="247650"/>
                <wp:effectExtent l="0" t="0" r="0" b="0"/>
                <wp:docPr id="1" name="nexa_logo.png" descr="Logo Nexa Resources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nexa_logo.png" descr="Logo Nexa Resources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0919" cy="24765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325" w:type="dxa"/>
          <w:gridSpan w:val="2"/>
          <w:tcMar>
            <w:top w:w="30" w:type="dxa"/>
            <w:left w:w="80" w:type="dxa"/>
            <w:bottom w:w="30" w:type="dxa"/>
            <w:right w:w="80" w:type="dxa"/>
          </w:tcMar>
          <w:vAlign w:val="center"/>
        </w:tcPr>
        <w:p>
          <w:pPr>
            <w:spacing w:before="0" w:after="0"/>
            <w:jc w:val="center"/>
          </w:pPr>
          <w:r>
            <w:rPr>
              <w:rFonts w:ascii="Arial Narrow" w:cs="Arial Narrow" w:eastAsia="Arial Narrow" w:hAnsi="Arial Narrow"/>
              <w:b/>
              <w:bCs/>
              <w:sz w:val="20"/>
              <w:szCs w:val="20"/>
            </w:rPr>
            <w:t xml:space="preserve">NEXA RESOURCES</w:t>
          </w:r>
        </w:p>
        <w:p>
          <w:pPr>
            <w:spacing w:before="0" w:after="0"/>
            <w:jc w:val="center"/>
          </w:pPr>
          <w:r>
            <w:rPr>
              <w:rFonts w:ascii="Arial Narrow" w:cs="Arial Narrow" w:eastAsia="Arial Narrow" w:hAnsi="Arial Narrow"/>
              <w:b/>
              <w:bCs/>
              <w:sz w:val="20"/>
              <w:szCs w:val="20"/>
            </w:rPr>
            <w:t xml:space="preserve">REFINERIA CAJAMARQUILLA</w:t>
          </w:r>
        </w:p>
      </w:tc>
    </w:tr>
    <w:tr>
      <w:tc>
        <w:tcPr>
          <w:tcW w:w="5315" w:type="dxa"/>
          <w:vMerge w:val="restart"/>
          <w:tcMar>
            <w:top w:w="30" w:type="dxa"/>
            <w:left w:w="80" w:type="dxa"/>
            <w:bottom w:w="30" w:type="dxa"/>
            <w:right w:w="80" w:type="dxa"/>
          </w:tcMar>
        </w:tcPr>
        <w:p>
          <w:pPr>
            <w:spacing w:before="0" w:after="0"/>
          </w:pPr>
          <w:r>
            <w:rPr>
              <w:rFonts w:ascii="Arial Narrow" w:cs="Arial Narrow" w:eastAsia="Arial Narrow" w:hAnsi="Arial Narrow"/>
              <w:b/>
              <w:bCs/>
              <w:sz w:val="20"/>
              <w:szCs w:val="20"/>
            </w:rPr>
            <w:t xml:space="preserve">ORDEN DE COMPRA </w:t>
          </w:r>
          <w:r>
            <w:rPr>
              <w:rFonts w:ascii="Arial Narrow" w:cs="Arial Narrow" w:eastAsia="Arial Narrow" w:hAnsi="Arial Narrow"/>
              <w:sz w:val="20"/>
              <w:szCs w:val="20"/>
            </w:rPr>
            <w:t xml:space="preserve">{ordenCompra}</w:t>
          </w:r>
        </w:p>
        <w:p>
          <w:pPr>
            <w:spacing w:before="0" w:after="0"/>
          </w:pPr>
          <w:r>
            <w:rPr>
              <w:rFonts w:ascii="Arial Narrow" w:cs="Arial Narrow" w:eastAsia="Arial Narrow" w:hAnsi="Arial Narrow"/>
              <w:b/>
              <w:bCs/>
              <w:sz w:val="20"/>
              <w:szCs w:val="20"/>
            </w:rPr>
            <w:t xml:space="preserve">NOMBRE DEL PROYECTO </w:t>
          </w:r>
          <w:r>
            <w:rPr>
              <w:rFonts w:ascii="Arial Narrow" w:cs="Arial Narrow" w:eastAsia="Arial Narrow" w:hAnsi="Arial Narrow"/>
              <w:sz w:val="20"/>
              <w:szCs w:val="20"/>
            </w:rPr>
            <w:t xml:space="preserve">{nombreProyecto}</w:t>
          </w:r>
        </w:p>
        <w:p>
          <w:pPr>
            <w:spacing w:before="0" w:after="0"/>
          </w:pPr>
          <w:r>
            <w:rPr>
              <w:rFonts w:ascii="Arial Narrow" w:cs="Arial Narrow" w:eastAsia="Arial Narrow" w:hAnsi="Arial Narrow"/>
              <w:b/>
              <w:bCs/>
              <w:sz w:val="20"/>
              <w:szCs w:val="20"/>
            </w:rPr>
            <w:t xml:space="preserve">TIPO DE DOCUMENTO/TÍTULO DEL DOCUMENTO</w:t>
          </w:r>
        </w:p>
        <w:p>
          <w:pPr>
            <w:spacing w:before="0" w:after="0"/>
          </w:pPr>
          <w:r>
            <w:rPr>
              <w:rFonts w:ascii="Arial Narrow" w:cs="Arial Narrow" w:eastAsia="Arial Narrow" w:hAnsi="Arial Narrow"/>
              <w:sz w:val="20"/>
              <w:szCs w:val="20"/>
            </w:rPr>
            <w:t xml:space="preserve">PLAN DE TRABAJO</w:t>
          </w:r>
        </w:p>
      </w:tc>
      <w:tc>
        <w:tcPr>
          <w:tcW w:w="3333" w:type="dxa"/>
          <w:tcMar>
            <w:top w:w="30" w:type="dxa"/>
            <w:left w:w="80" w:type="dxa"/>
            <w:bottom w:w="30" w:type="dxa"/>
            <w:right w:w="80" w:type="dxa"/>
          </w:tcMar>
        </w:tcPr>
        <w:p>
          <w:pPr>
            <w:spacing w:before="0" w:after="0"/>
          </w:pPr>
          <w:r>
            <w:rPr>
              <w:rFonts w:ascii="Arial Narrow" w:cs="Arial Narrow" w:eastAsia="Arial Narrow" w:hAnsi="Arial Narrow"/>
              <w:b/>
              <w:bCs/>
              <w:sz w:val="20"/>
              <w:szCs w:val="20"/>
            </w:rPr>
            <w:t xml:space="preserve">Nº. NEXA:</w:t>
          </w:r>
        </w:p>
        <w:p>
          <w:pPr>
            <w:spacing w:before="0" w:after="0"/>
            <w:jc w:val="center"/>
          </w:pPr>
          <w:r>
            <w:rPr>
              <w:rFonts w:ascii="Arial Narrow" w:cs="Arial Narrow" w:eastAsia="Arial Narrow" w:hAnsi="Arial Narrow"/>
              <w:sz w:val="20"/>
              <w:szCs w:val="20"/>
            </w:rPr>
            <w:t xml:space="preserve">{codigoDocumento}</w:t>
          </w:r>
        </w:p>
      </w:tc>
      <w:tc>
        <w:tcPr>
          <w:tcW w:w="992" w:type="dxa"/>
          <w:tcMar>
            <w:top w:w="30" w:type="dxa"/>
            <w:left w:w="80" w:type="dxa"/>
            <w:bottom w:w="30" w:type="dxa"/>
            <w:right w:w="80" w:type="dxa"/>
          </w:tcMar>
        </w:tcPr>
        <w:p>
          <w:pPr>
            <w:spacing w:before="0" w:after="0"/>
            <w:jc w:val="center"/>
          </w:pPr>
          <w:r>
            <w:rPr>
              <w:rFonts w:ascii="Arial Narrow" w:cs="Arial Narrow" w:eastAsia="Arial Narrow" w:hAnsi="Arial Narrow"/>
              <w:b/>
              <w:bCs/>
              <w:sz w:val="20"/>
              <w:szCs w:val="20"/>
            </w:rPr>
            <w:t xml:space="preserve">HOJA</w:t>
          </w:r>
        </w:p>
        <w:p>
          <w:pPr>
            <w:spacing w:before="0" w:after="0"/>
            <w:jc w:val="center"/>
          </w:pPr>
          <w:r>
            <w:rPr>
              <w:rFonts w:ascii="Arial Narrow" w:cs="Arial Narrow" w:eastAsia="Arial Narrow" w:hAnsi="Arial Narrow"/>
              <w:sz w:val="20"/>
              <w:szCs w:val="20"/>
            </w:rPr>
            <w:fldChar w:fldCharType="begin"/>
            <w:instrText xml:space="preserve">PAGE</w:instrText>
            <w:fldChar w:fldCharType="separate"/>
            <w:fldChar w:fldCharType="end"/>
            <w:t xml:space="preserve">/</w:t>
            <w:fldChar w:fldCharType="begin"/>
            <w:instrText xml:space="preserve">NUMPAGES</w:instrText>
            <w:fldChar w:fldCharType="separate"/>
            <w:fldChar w:fldCharType="end"/>
          </w:r>
        </w:p>
      </w:tc>
    </w:tr>
    <w:tr>
      <w:tc>
        <w:tcPr>
          <w:tcW w:w="5315" w:type="dxa"/>
          <w:vMerge/>
          <w:tcMar>
            <w:top w:w="30" w:type="dxa"/>
            <w:left w:w="80" w:type="dxa"/>
            <w:bottom w:w="30" w:type="dxa"/>
            <w:right w:w="80" w:type="dxa"/>
          </w:tcMar>
        </w:tcPr>
        <w:p/>
      </w:tc>
      <w:tc>
        <w:tcPr>
          <w:tcW w:w="3333" w:type="dxa"/>
          <w:tcMar>
            <w:top w:w="30" w:type="dxa"/>
            <w:left w:w="80" w:type="dxa"/>
            <w:bottom w:w="30" w:type="dxa"/>
            <w:right w:w="80" w:type="dxa"/>
          </w:tcMar>
        </w:tcPr>
        <w:p>
          <w:pPr>
            <w:spacing w:before="0" w:after="0"/>
          </w:pPr>
          <w:r>
            <w:rPr>
              <w:rFonts w:ascii="Arial Narrow" w:cs="Arial Narrow" w:eastAsia="Arial Narrow" w:hAnsi="Arial Narrow"/>
              <w:b/>
              <w:bCs/>
              <w:sz w:val="20"/>
              <w:szCs w:val="20"/>
            </w:rPr>
            <w:t xml:space="preserve">Nº. CONSULTOR:</w:t>
          </w:r>
        </w:p>
        <w:p>
          <w:pPr>
            <w:spacing w:before="0" w:after="0"/>
            <w:jc w:val="center"/>
          </w:pPr>
          <w:r>
            <w:rPr>
              <w:rFonts w:ascii="Arial Narrow" w:cs="Arial Narrow" w:eastAsia="Arial Narrow" w:hAnsi="Arial Narrow"/>
              <w:sz w:val="20"/>
              <w:szCs w:val="20"/>
            </w:rPr>
            <w:t xml:space="preserve">{numeroConsultor}</w:t>
          </w:r>
        </w:p>
      </w:tc>
      <w:tc>
        <w:tcPr>
          <w:tcW w:w="992" w:type="dxa"/>
          <w:tcMar>
            <w:top w:w="30" w:type="dxa"/>
            <w:left w:w="80" w:type="dxa"/>
            <w:bottom w:w="30" w:type="dxa"/>
            <w:right w:w="80" w:type="dxa"/>
          </w:tcMar>
        </w:tcPr>
        <w:p>
          <w:pPr>
            <w:spacing w:before="0" w:after="0"/>
            <w:jc w:val="center"/>
          </w:pPr>
          <w:r>
            <w:rPr>
              <w:rFonts w:ascii="Arial Narrow" w:cs="Arial Narrow" w:eastAsia="Arial Narrow" w:hAnsi="Arial Narrow"/>
              <w:b/>
              <w:bCs/>
              <w:sz w:val="20"/>
              <w:szCs w:val="20"/>
            </w:rPr>
            <w:t xml:space="preserve">REV.</w:t>
          </w:r>
        </w:p>
        <w:p>
          <w:pPr>
            <w:spacing w:before="0" w:after="0"/>
            <w:jc w:val="center"/>
          </w:pPr>
          <w:r>
            <w:rPr>
              <w:rFonts w:ascii="Arial Narrow" w:cs="Arial Narrow" w:eastAsia="Arial Narrow" w:hAnsi="Arial Narrow"/>
              <w:sz w:val="20"/>
              <w:szCs w:val="20"/>
            </w:rPr>
            <w:t xml:space="preserve">{revision}</w:t>
          </w:r>
        </w:p>
      </w:tc>
    </w:tr>
  </w:tbl>
  <w:p>
    <w:pPr>
      <w:spacing w:after="80" w:before="0"/>
    </w:pPr>
    <w:r>
      <w:rPr>
        <w:rFonts w:ascii="Arial Narrow" w:cs="Arial Narrow" w:eastAsia="Arial Narrow" w:hAnsi="Arial Narrow"/>
        <w:b w:val="false"/>
        <w:bCs w:val="false"/>
        <w:i w:val="false"/>
        <w:iCs w:val="false"/>
        <w:sz w:val="22"/>
        <w:szCs w:val="22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  <w:lvl w:ilvl="1" w15:tentative="1">
      <w:start w:val="1"/>
      <w:numFmt w:val="bullet"/>
      <w:lvlText w:val="◦"/>
      <w:lvlJc w:val="left"/>
      <w:pPr>
        <w:ind w:left="72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doNotExpandShiftReturn/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 Narrow" w:cs="Arial Narrow" w:eastAsia="Arial Narrow" w:hAnsi="Arial Narrow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ap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rPr>
      <w:color w:val="000000"/>
      <w:sz w:val="26"/>
      <w:szCs w:val="26"/>
    </w:rPr>
  </w:style>
  <w:style w:type="paragraph" w:styleId="Heading3">
    <w:name w:val="Heading 3"/>
    <w:basedOn w:val="Normal"/>
    <w:next w:val="Normal"/>
    <w:qFormat/>
    <w:rPr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nexa_logo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2026-07-14T07:38:37.023Z</dcterms:created>
  <dcterms:modified xsi:type="dcterms:W3CDTF">2026-07-14T07:38:37.095Z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