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F93C5" w14:textId="4ABCE8A4" w:rsidR="003A1B67" w:rsidRDefault="003A1B67" w:rsidP="003A1B67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BC24BF">
        <w:rPr>
          <w:rFonts w:ascii="Times New Roman" w:hAnsi="Times New Roman" w:cs="Times New Roman"/>
          <w:sz w:val="32"/>
          <w:szCs w:val="32"/>
          <w:lang w:val="es-ES"/>
        </w:rPr>
        <w:t>Examen U</w:t>
      </w:r>
      <w:r w:rsidR="00FE6DB5">
        <w:rPr>
          <w:rFonts w:ascii="Times New Roman" w:hAnsi="Times New Roman" w:cs="Times New Roman"/>
          <w:sz w:val="32"/>
          <w:szCs w:val="32"/>
          <w:lang w:val="es-ES"/>
        </w:rPr>
        <w:t>2</w:t>
      </w:r>
      <w:r w:rsidRPr="00BC24BF">
        <w:rPr>
          <w:rFonts w:ascii="Times New Roman" w:hAnsi="Times New Roman" w:cs="Times New Roman"/>
          <w:sz w:val="32"/>
          <w:szCs w:val="32"/>
          <w:lang w:val="es-ES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s-ES"/>
        </w:rPr>
        <w:t>Capacitancia y Potencia eléctrica</w:t>
      </w:r>
    </w:p>
    <w:p w14:paraId="7EB4D4CA" w14:textId="77777777" w:rsidR="003A1B67" w:rsidRDefault="003A1B67" w:rsidP="003A1B67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7A543C9F" w14:textId="77777777" w:rsidR="003A1B67" w:rsidRDefault="003A1B67" w:rsidP="003A1B67">
      <w:pPr>
        <w:jc w:val="center"/>
        <w:rPr>
          <w:rFonts w:ascii="Times New Roman" w:hAnsi="Times New Roman" w:cs="Times New Roman"/>
          <w:lang w:val="es-ES"/>
        </w:rPr>
      </w:pPr>
      <w:r w:rsidRPr="00BC24BF">
        <w:rPr>
          <w:rFonts w:ascii="Times New Roman" w:hAnsi="Times New Roman" w:cs="Times New Roman"/>
          <w:lang w:val="es-ES"/>
        </w:rPr>
        <w:t>Pr</w:t>
      </w:r>
      <w:r>
        <w:rPr>
          <w:rFonts w:ascii="Times New Roman" w:hAnsi="Times New Roman" w:cs="Times New Roman"/>
          <w:lang w:val="es-ES"/>
        </w:rPr>
        <w:t>ofesor: Dr. Jesús Capistrán Martínez (</w:t>
      </w:r>
      <w:hyperlink r:id="rId5" w:history="1">
        <w:r w:rsidRPr="00C65840">
          <w:rPr>
            <w:rStyle w:val="Hyperlink"/>
            <w:rFonts w:ascii="Times New Roman" w:hAnsi="Times New Roman" w:cs="Times New Roman"/>
            <w:lang w:val="es-ES"/>
          </w:rPr>
          <w:t>capistran@gmail.com</w:t>
        </w:r>
      </w:hyperlink>
      <w:r>
        <w:rPr>
          <w:rFonts w:ascii="Times New Roman" w:hAnsi="Times New Roman" w:cs="Times New Roman"/>
          <w:lang w:val="es-ES"/>
        </w:rPr>
        <w:t xml:space="preserve">) </w:t>
      </w:r>
    </w:p>
    <w:p w14:paraId="0CA687B1" w14:textId="7A027E86" w:rsidR="003A1B67" w:rsidRDefault="003A1B67" w:rsidP="003A1B67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Octubre 4, 2022</w:t>
      </w:r>
    </w:p>
    <w:p w14:paraId="20522D70" w14:textId="0BA5E547" w:rsidR="004672B2" w:rsidRDefault="004672B2" w:rsidP="003A1B67">
      <w:pPr>
        <w:jc w:val="center"/>
        <w:rPr>
          <w:rFonts w:ascii="Times New Roman" w:hAnsi="Times New Roman" w:cs="Times New Roman"/>
          <w:lang w:val="es-ES"/>
        </w:rPr>
      </w:pPr>
    </w:p>
    <w:p w14:paraId="62E1DB57" w14:textId="77777777" w:rsidR="004672B2" w:rsidRDefault="004672B2" w:rsidP="004672B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"/>
        </w:rPr>
      </w:pPr>
      <w:r w:rsidRPr="00711C72">
        <w:rPr>
          <w:rFonts w:ascii="Times New Roman" w:hAnsi="Times New Roman" w:cs="Times New Roman"/>
          <w:lang w:val="es-ES"/>
        </w:rPr>
        <w:t xml:space="preserve">Un capacitor de placas paralelas está conectado a una batería. ¿Qué sucede con la energía almacenada si la separación de la placa se duplica mientras que el capacitor permanece conectado a la batería? </w:t>
      </w:r>
    </w:p>
    <w:p w14:paraId="0DA89105" w14:textId="77777777" w:rsidR="004672B2" w:rsidRDefault="004672B2" w:rsidP="004672B2">
      <w:pPr>
        <w:ind w:left="360"/>
        <w:jc w:val="both"/>
        <w:rPr>
          <w:rFonts w:ascii="Times New Roman" w:hAnsi="Times New Roman" w:cs="Times New Roman"/>
          <w:lang w:val="es-ES"/>
        </w:rPr>
      </w:pPr>
    </w:p>
    <w:p w14:paraId="16D01C53" w14:textId="77777777" w:rsidR="004672B2" w:rsidRDefault="004672B2" w:rsidP="004672B2">
      <w:pPr>
        <w:spacing w:line="360" w:lineRule="auto"/>
        <w:ind w:left="720"/>
        <w:jc w:val="both"/>
        <w:rPr>
          <w:rFonts w:ascii="Times New Roman" w:hAnsi="Times New Roman" w:cs="Times New Roman"/>
          <w:lang w:val="es-ES"/>
        </w:rPr>
      </w:pPr>
      <w:r w:rsidRPr="00711C72">
        <w:rPr>
          <w:rFonts w:ascii="Times New Roman" w:hAnsi="Times New Roman" w:cs="Times New Roman"/>
          <w:lang w:val="es-ES"/>
        </w:rPr>
        <w:t>(a) Sigue siendo la misma</w:t>
      </w:r>
      <w:r>
        <w:rPr>
          <w:rFonts w:ascii="Times New Roman" w:hAnsi="Times New Roman" w:cs="Times New Roman"/>
          <w:lang w:val="es-ES"/>
        </w:rPr>
        <w:t>:</w:t>
      </w:r>
      <w:r w:rsidRPr="00711C72">
        <w:rPr>
          <w:rFonts w:ascii="Times New Roman" w:hAnsi="Times New Roman" w:cs="Times New Roman"/>
          <w:lang w:val="es-ES"/>
        </w:rPr>
        <w:t xml:space="preserve"> </w:t>
      </w:r>
      <w:r w:rsidRPr="006A32F7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U</w:t>
      </w:r>
      <w:r w:rsidRPr="006A32F7">
        <w:rPr>
          <w:rFonts w:ascii="Times New Roman" w:hAnsi="Times New Roman" w:cs="Times New Roman"/>
          <w:vertAlign w:val="subscript"/>
          <w:lang w:val="es-ES"/>
        </w:rPr>
        <w:t>E</w:t>
      </w:r>
      <w:r>
        <w:rPr>
          <w:rFonts w:ascii="Times New Roman" w:hAnsi="Times New Roman" w:cs="Times New Roman"/>
          <w:vertAlign w:val="subscript"/>
          <w:lang w:val="es-ES"/>
        </w:rPr>
        <w:t xml:space="preserve"> </w:t>
      </w:r>
    </w:p>
    <w:p w14:paraId="48DB55C6" w14:textId="77777777" w:rsidR="004672B2" w:rsidRDefault="004672B2" w:rsidP="004672B2">
      <w:pPr>
        <w:spacing w:line="360" w:lineRule="auto"/>
        <w:ind w:left="720"/>
        <w:jc w:val="both"/>
        <w:rPr>
          <w:rFonts w:ascii="Times New Roman" w:hAnsi="Times New Roman" w:cs="Times New Roman"/>
          <w:lang w:val="es-ES"/>
        </w:rPr>
      </w:pPr>
      <w:r w:rsidRPr="00711C72">
        <w:rPr>
          <w:rFonts w:ascii="Times New Roman" w:hAnsi="Times New Roman" w:cs="Times New Roman"/>
          <w:lang w:val="es-ES"/>
        </w:rPr>
        <w:t>(b) Se duplica</w:t>
      </w:r>
      <w:r>
        <w:rPr>
          <w:rFonts w:ascii="Times New Roman" w:hAnsi="Times New Roman" w:cs="Times New Roman"/>
          <w:lang w:val="es-ES"/>
        </w:rPr>
        <w:t>:</w:t>
      </w:r>
      <w:r w:rsidRPr="00711C72">
        <w:rPr>
          <w:rFonts w:ascii="Times New Roman" w:hAnsi="Times New Roman" w:cs="Times New Roman"/>
          <w:lang w:val="es-ES"/>
        </w:rPr>
        <w:t xml:space="preserve"> </w:t>
      </w:r>
      <w:r w:rsidRPr="006A32F7">
        <w:rPr>
          <w:rFonts w:ascii="Times New Roman" w:hAnsi="Times New Roman" w:cs="Times New Roman"/>
          <w:lang w:val="es-ES"/>
        </w:rPr>
        <w:t>2</w:t>
      </w:r>
      <w:r>
        <w:rPr>
          <w:rFonts w:ascii="Times New Roman" w:hAnsi="Times New Roman" w:cs="Times New Roman"/>
          <w:lang w:val="es-ES"/>
        </w:rPr>
        <w:t>U</w:t>
      </w:r>
      <w:r w:rsidRPr="006A32F7">
        <w:rPr>
          <w:rFonts w:ascii="Times New Roman" w:hAnsi="Times New Roman" w:cs="Times New Roman"/>
          <w:vertAlign w:val="subscript"/>
          <w:lang w:val="es-ES"/>
        </w:rPr>
        <w:t>E</w:t>
      </w:r>
    </w:p>
    <w:p w14:paraId="21765A8F" w14:textId="77777777" w:rsidR="004672B2" w:rsidRDefault="004672B2" w:rsidP="004672B2">
      <w:pPr>
        <w:spacing w:line="360" w:lineRule="auto"/>
        <w:ind w:left="720"/>
        <w:jc w:val="both"/>
        <w:rPr>
          <w:rFonts w:ascii="Times New Roman" w:hAnsi="Times New Roman" w:cs="Times New Roman"/>
          <w:lang w:val="es-ES"/>
        </w:rPr>
      </w:pPr>
      <w:r w:rsidRPr="00711C72">
        <w:rPr>
          <w:rFonts w:ascii="Times New Roman" w:hAnsi="Times New Roman" w:cs="Times New Roman"/>
          <w:lang w:val="es-ES"/>
        </w:rPr>
        <w:t>(c) Disminuye por un factor de 2</w:t>
      </w:r>
      <w:r>
        <w:rPr>
          <w:rFonts w:ascii="Times New Roman" w:hAnsi="Times New Roman" w:cs="Times New Roman"/>
          <w:lang w:val="es-ES"/>
        </w:rPr>
        <w:t>:</w:t>
      </w:r>
      <w:r w:rsidRPr="00711C72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½ U</w:t>
      </w:r>
      <w:r w:rsidRPr="006A32F7">
        <w:rPr>
          <w:rFonts w:ascii="Times New Roman" w:hAnsi="Times New Roman" w:cs="Times New Roman"/>
          <w:vertAlign w:val="subscript"/>
          <w:lang w:val="es-ES"/>
        </w:rPr>
        <w:t>E</w:t>
      </w:r>
    </w:p>
    <w:p w14:paraId="547CDA51" w14:textId="77777777" w:rsidR="004672B2" w:rsidRDefault="004672B2" w:rsidP="004672B2">
      <w:pPr>
        <w:spacing w:line="360" w:lineRule="auto"/>
        <w:ind w:left="720"/>
        <w:jc w:val="both"/>
        <w:rPr>
          <w:rFonts w:ascii="Times New Roman" w:hAnsi="Times New Roman" w:cs="Times New Roman"/>
          <w:lang w:val="es-ES"/>
        </w:rPr>
      </w:pPr>
      <w:r w:rsidRPr="00711C72">
        <w:rPr>
          <w:rFonts w:ascii="Times New Roman" w:hAnsi="Times New Roman" w:cs="Times New Roman"/>
          <w:lang w:val="es-ES"/>
        </w:rPr>
        <w:t>(d) Disminuye en un factor de 4</w:t>
      </w:r>
      <w:r>
        <w:rPr>
          <w:rFonts w:ascii="Times New Roman" w:hAnsi="Times New Roman" w:cs="Times New Roman"/>
          <w:lang w:val="es-ES"/>
        </w:rPr>
        <w:t>:</w:t>
      </w:r>
      <w:r w:rsidRPr="00711C72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 xml:space="preserve"> ¼ U</w:t>
      </w:r>
      <w:r w:rsidRPr="006A32F7">
        <w:rPr>
          <w:rFonts w:ascii="Times New Roman" w:hAnsi="Times New Roman" w:cs="Times New Roman"/>
          <w:vertAlign w:val="subscript"/>
          <w:lang w:val="es-ES"/>
        </w:rPr>
        <w:t>E</w:t>
      </w:r>
    </w:p>
    <w:p w14:paraId="54D0425F" w14:textId="77777777" w:rsidR="004672B2" w:rsidRDefault="004672B2" w:rsidP="004672B2">
      <w:pPr>
        <w:spacing w:line="360" w:lineRule="auto"/>
        <w:ind w:left="720"/>
        <w:jc w:val="both"/>
        <w:rPr>
          <w:rFonts w:ascii="Times New Roman" w:hAnsi="Times New Roman" w:cs="Times New Roman"/>
          <w:lang w:val="es-ES"/>
        </w:rPr>
      </w:pPr>
      <w:r w:rsidRPr="00711C72">
        <w:rPr>
          <w:rFonts w:ascii="Times New Roman" w:hAnsi="Times New Roman" w:cs="Times New Roman"/>
          <w:lang w:val="es-ES"/>
        </w:rPr>
        <w:t>(e) Aumenta por un factor de 4</w:t>
      </w:r>
      <w:r>
        <w:rPr>
          <w:rFonts w:ascii="Times New Roman" w:hAnsi="Times New Roman" w:cs="Times New Roman"/>
          <w:lang w:val="es-ES"/>
        </w:rPr>
        <w:t>:    4 U</w:t>
      </w:r>
      <w:r w:rsidRPr="006A32F7">
        <w:rPr>
          <w:rFonts w:ascii="Times New Roman" w:hAnsi="Times New Roman" w:cs="Times New Roman"/>
          <w:vertAlign w:val="subscript"/>
          <w:lang w:val="es-ES"/>
        </w:rPr>
        <w:t>E</w:t>
      </w:r>
    </w:p>
    <w:p w14:paraId="548F1465" w14:textId="77777777" w:rsidR="004672B2" w:rsidRDefault="004672B2" w:rsidP="004672B2">
      <w:pPr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</w:p>
    <w:p w14:paraId="100E5763" w14:textId="77777777" w:rsidR="004672B2" w:rsidRDefault="004672B2" w:rsidP="004672B2">
      <w:pPr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</w:p>
    <w:p w14:paraId="113B2BA3" w14:textId="77777777" w:rsidR="004672B2" w:rsidRDefault="004672B2" w:rsidP="004672B2">
      <w:pPr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</w:p>
    <w:p w14:paraId="2605C84F" w14:textId="77777777" w:rsidR="004672B2" w:rsidRDefault="004672B2" w:rsidP="004672B2">
      <w:pPr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</w:p>
    <w:p w14:paraId="773C23AD" w14:textId="77777777" w:rsidR="004672B2" w:rsidRDefault="004672B2" w:rsidP="004672B2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5931A94B" w14:textId="77777777" w:rsidR="004672B2" w:rsidRDefault="004672B2" w:rsidP="004672B2">
      <w:pPr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</w:p>
    <w:p w14:paraId="61388F6A" w14:textId="77777777" w:rsidR="004672B2" w:rsidRDefault="004672B2" w:rsidP="004672B2">
      <w:pPr>
        <w:spacing w:line="360" w:lineRule="auto"/>
        <w:ind w:left="360"/>
        <w:jc w:val="both"/>
        <w:rPr>
          <w:rFonts w:ascii="Times New Roman" w:hAnsi="Times New Roman" w:cs="Times New Roman"/>
          <w:lang w:val="es-ES"/>
        </w:rPr>
      </w:pPr>
    </w:p>
    <w:p w14:paraId="51E2C84C" w14:textId="77777777" w:rsidR="004672B2" w:rsidRDefault="004672B2" w:rsidP="004672B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8040E6">
        <w:rPr>
          <w:rFonts w:ascii="Times New Roman" w:hAnsi="Times New Roman" w:cs="Times New Roman"/>
          <w:lang w:val="es-ES"/>
        </w:rPr>
        <w:t>Cuatro capacitores están conectados como se muestra en la figura. (a) Encuentre la capacitancia equivalente entre los puntos a y b.</w:t>
      </w:r>
    </w:p>
    <w:p w14:paraId="042AEFF1" w14:textId="77777777" w:rsidR="004672B2" w:rsidRDefault="004672B2" w:rsidP="004672B2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7E43AC57" w14:textId="77777777" w:rsidR="004672B2" w:rsidRDefault="004672B2" w:rsidP="004672B2">
      <w:pPr>
        <w:spacing w:line="360" w:lineRule="auto"/>
        <w:ind w:firstLine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712B43D2" wp14:editId="23D5CAC6">
            <wp:extent cx="1926253" cy="136017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685" cy="139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83DD" w14:textId="77777777" w:rsidR="004672B2" w:rsidRDefault="004672B2" w:rsidP="004672B2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3DCA6B4F" w14:textId="77777777" w:rsidR="004672B2" w:rsidRDefault="004672B2" w:rsidP="004672B2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25F6E572" w14:textId="77777777" w:rsidR="004672B2" w:rsidRDefault="004672B2" w:rsidP="004672B2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0BCD085B" w14:textId="77777777" w:rsidR="004672B2" w:rsidRDefault="004672B2" w:rsidP="004672B2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53C6388A" w14:textId="77777777" w:rsidR="004672B2" w:rsidRDefault="004672B2" w:rsidP="004672B2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6E5AFB99" w14:textId="4B6BCA93" w:rsidR="00BB712C" w:rsidRDefault="00BB712C" w:rsidP="004672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s-ES"/>
        </w:rPr>
      </w:pPr>
      <w:r w:rsidRPr="00BB712C">
        <w:rPr>
          <w:rFonts w:ascii="Times New Roman" w:hAnsi="Times New Roman" w:cs="Times New Roman"/>
          <w:lang w:val="es-ES"/>
        </w:rPr>
        <w:t>El voltaje a través de un capacitor de placas paralelas lleno de aire se mide en 85 V. Cuando se inserta un dieléctrico y llena completamente el espacio entre las placas</w:t>
      </w:r>
      <w:r>
        <w:rPr>
          <w:rFonts w:ascii="Times New Roman" w:hAnsi="Times New Roman" w:cs="Times New Roman"/>
          <w:lang w:val="es-ES"/>
        </w:rPr>
        <w:t xml:space="preserve"> </w:t>
      </w:r>
      <w:r w:rsidRPr="00BB712C">
        <w:rPr>
          <w:rFonts w:ascii="Times New Roman" w:hAnsi="Times New Roman" w:cs="Times New Roman"/>
          <w:lang w:val="es-ES"/>
        </w:rPr>
        <w:t>el voltaje cae a 25 V. (a) ¿Cuál es la constante dieléctrica del material insertado?</w:t>
      </w:r>
    </w:p>
    <w:p w14:paraId="49D871A7" w14:textId="346F82B4" w:rsidR="00BB712C" w:rsidRDefault="00BB712C" w:rsidP="00BB712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34F5F8ED" w14:textId="00800397" w:rsidR="00BB712C" w:rsidRDefault="00BB712C" w:rsidP="00BB712C">
      <w:pPr>
        <w:spacing w:line="360" w:lineRule="auto"/>
        <w:ind w:firstLine="72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4A16779F" wp14:editId="66D64965">
            <wp:extent cx="2622394" cy="187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355" cy="191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66D4" w14:textId="4729AECD" w:rsidR="00BB712C" w:rsidRDefault="00BB712C" w:rsidP="00BB712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2523DBDF" w14:textId="6BB6B4FA" w:rsidR="00BB712C" w:rsidRDefault="00BB712C" w:rsidP="00BB712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5B49D926" w14:textId="3B1C6A3C" w:rsidR="00BB712C" w:rsidRDefault="00BB712C" w:rsidP="00BB712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4C245B0F" w14:textId="29C6316E" w:rsidR="00BB712C" w:rsidRDefault="00BB712C" w:rsidP="00BB712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336320C7" w14:textId="7CED47A2" w:rsidR="00BB712C" w:rsidRDefault="00BB712C" w:rsidP="00BB712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35E20DC9" w14:textId="3C379C48" w:rsidR="00BB712C" w:rsidRDefault="00BB712C" w:rsidP="00BB712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3C733BD7" w14:textId="2BCB7E19" w:rsidR="00BB712C" w:rsidRDefault="00BB712C" w:rsidP="00BB712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38B15A80" w14:textId="77777777" w:rsidR="00BB712C" w:rsidRPr="00BB712C" w:rsidRDefault="00BB712C" w:rsidP="00BB712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7673E9C9" w14:textId="7335B483" w:rsidR="004672B2" w:rsidRDefault="004672B2" w:rsidP="004672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s-ES"/>
        </w:rPr>
      </w:pPr>
      <w:r w:rsidRPr="004603BC">
        <w:rPr>
          <w:rFonts w:ascii="Times New Roman" w:hAnsi="Times New Roman" w:cs="Times New Roman"/>
          <w:lang w:val="es-ES"/>
        </w:rPr>
        <w:t>Un lámpara fluorescente ahorradora de energía de 11.0 W está diseñada para producir la misma iluminación que una lámpara incandescente convencional de 40 W. Suponiendo que la compañía eléctrica cobra $0.110/kWh. ¿Cuánto ahorra el usuario de la lámpara ahorradora de energía durante 100 horas de uso?</w:t>
      </w:r>
    </w:p>
    <w:p w14:paraId="57DCB430" w14:textId="77777777" w:rsidR="004672B2" w:rsidRDefault="004672B2" w:rsidP="004672B2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48F96C21" w14:textId="77777777" w:rsidR="004672B2" w:rsidRDefault="004672B2" w:rsidP="004672B2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23B60DE6" w14:textId="77777777" w:rsidR="004672B2" w:rsidRDefault="004672B2" w:rsidP="004672B2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1A3FF737" w14:textId="77777777" w:rsidR="004672B2" w:rsidRDefault="004672B2" w:rsidP="004672B2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22FBB779" w14:textId="77777777" w:rsidR="004672B2" w:rsidRDefault="004672B2" w:rsidP="004672B2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2DBA632B" w14:textId="2829EFA0" w:rsidR="004672B2" w:rsidRDefault="004672B2" w:rsidP="004672B2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627B23AA" w14:textId="77777777" w:rsidR="004672B2" w:rsidRDefault="004672B2" w:rsidP="004672B2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29140FB2" w14:textId="77777777" w:rsidR="004672B2" w:rsidRDefault="004672B2" w:rsidP="004672B2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01AAD877" w14:textId="77777777" w:rsidR="004672B2" w:rsidRPr="009176D6" w:rsidRDefault="004672B2" w:rsidP="004672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s-ES"/>
        </w:rPr>
      </w:pPr>
      <w:r w:rsidRPr="009176D6">
        <w:rPr>
          <w:rFonts w:ascii="Times New Roman" w:hAnsi="Times New Roman" w:cs="Times New Roman"/>
          <w:lang w:val="es-ES"/>
        </w:rPr>
        <w:t>Cuando se cierra el interruptor S en el circuito de la figura, ¿la resistencia equivalente entre los puntos a y b aumenta o disminuye? Establezca su razonamiento</w:t>
      </w:r>
      <w:r>
        <w:rPr>
          <w:rFonts w:ascii="Times New Roman" w:hAnsi="Times New Roman" w:cs="Times New Roman"/>
          <w:lang w:val="es-ES"/>
        </w:rPr>
        <w:t xml:space="preserve"> y calcule la resistencia equivalente total. </w:t>
      </w:r>
    </w:p>
    <w:p w14:paraId="123EF492" w14:textId="77777777" w:rsidR="004672B2" w:rsidRDefault="004672B2" w:rsidP="004672B2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14394662" w14:textId="77777777" w:rsidR="004672B2" w:rsidRDefault="004672B2" w:rsidP="004672B2">
      <w:pPr>
        <w:spacing w:line="360" w:lineRule="auto"/>
        <w:ind w:firstLine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5BD0CE97" wp14:editId="74926DB0">
            <wp:extent cx="2206045" cy="1153160"/>
            <wp:effectExtent l="0" t="0" r="381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949" cy="116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D0B3" w14:textId="77777777" w:rsidR="004672B2" w:rsidRDefault="004672B2" w:rsidP="004672B2">
      <w:pPr>
        <w:spacing w:line="360" w:lineRule="auto"/>
        <w:ind w:firstLine="360"/>
        <w:rPr>
          <w:rFonts w:ascii="Times New Roman" w:hAnsi="Times New Roman" w:cs="Times New Roman"/>
          <w:lang w:val="es-ES"/>
        </w:rPr>
      </w:pPr>
    </w:p>
    <w:p w14:paraId="684C5E95" w14:textId="77777777" w:rsidR="004672B2" w:rsidRDefault="004672B2" w:rsidP="004672B2">
      <w:pPr>
        <w:spacing w:line="360" w:lineRule="auto"/>
        <w:ind w:firstLine="360"/>
        <w:rPr>
          <w:rFonts w:ascii="Times New Roman" w:hAnsi="Times New Roman" w:cs="Times New Roman"/>
          <w:lang w:val="es-ES"/>
        </w:rPr>
      </w:pPr>
    </w:p>
    <w:p w14:paraId="54D56833" w14:textId="77777777" w:rsidR="004672B2" w:rsidRDefault="004672B2" w:rsidP="004672B2">
      <w:pPr>
        <w:spacing w:line="360" w:lineRule="auto"/>
        <w:ind w:firstLine="360"/>
        <w:rPr>
          <w:rFonts w:ascii="Times New Roman" w:hAnsi="Times New Roman" w:cs="Times New Roman"/>
          <w:lang w:val="es-ES"/>
        </w:rPr>
      </w:pPr>
    </w:p>
    <w:p w14:paraId="1A0B3FDA" w14:textId="77777777" w:rsidR="004672B2" w:rsidRDefault="004672B2" w:rsidP="004672B2">
      <w:pPr>
        <w:spacing w:line="360" w:lineRule="auto"/>
        <w:ind w:firstLine="360"/>
        <w:rPr>
          <w:rFonts w:ascii="Times New Roman" w:hAnsi="Times New Roman" w:cs="Times New Roman"/>
          <w:lang w:val="es-ES"/>
        </w:rPr>
      </w:pPr>
    </w:p>
    <w:p w14:paraId="3C9D4112" w14:textId="72FD5688" w:rsidR="004672B2" w:rsidRDefault="004672B2" w:rsidP="004672B2">
      <w:pPr>
        <w:spacing w:line="360" w:lineRule="auto"/>
        <w:ind w:firstLine="360"/>
        <w:rPr>
          <w:rFonts w:ascii="Times New Roman" w:hAnsi="Times New Roman" w:cs="Times New Roman"/>
          <w:lang w:val="es-ES"/>
        </w:rPr>
      </w:pPr>
    </w:p>
    <w:p w14:paraId="7AC87CF4" w14:textId="45CAA113" w:rsidR="004672B2" w:rsidRDefault="004672B2" w:rsidP="004672B2">
      <w:pPr>
        <w:spacing w:line="360" w:lineRule="auto"/>
        <w:ind w:firstLine="360"/>
        <w:rPr>
          <w:rFonts w:ascii="Times New Roman" w:hAnsi="Times New Roman" w:cs="Times New Roman"/>
          <w:lang w:val="es-ES"/>
        </w:rPr>
      </w:pPr>
    </w:p>
    <w:p w14:paraId="099239A3" w14:textId="77777777" w:rsidR="00BB712C" w:rsidRDefault="00BB712C" w:rsidP="004672B2">
      <w:pPr>
        <w:spacing w:line="360" w:lineRule="auto"/>
        <w:ind w:firstLine="360"/>
        <w:rPr>
          <w:rFonts w:ascii="Times New Roman" w:hAnsi="Times New Roman" w:cs="Times New Roman"/>
          <w:lang w:val="es-ES"/>
        </w:rPr>
      </w:pPr>
    </w:p>
    <w:p w14:paraId="77D63630" w14:textId="77777777" w:rsidR="004672B2" w:rsidRDefault="004672B2" w:rsidP="004672B2">
      <w:pPr>
        <w:spacing w:line="360" w:lineRule="auto"/>
        <w:ind w:firstLine="360"/>
        <w:rPr>
          <w:rFonts w:ascii="Times New Roman" w:hAnsi="Times New Roman" w:cs="Times New Roman"/>
          <w:lang w:val="es-ES"/>
        </w:rPr>
      </w:pPr>
    </w:p>
    <w:p w14:paraId="6FE9C9CB" w14:textId="77777777" w:rsidR="004672B2" w:rsidRDefault="004672B2" w:rsidP="004672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s-ES"/>
        </w:rPr>
      </w:pPr>
      <w:r w:rsidRPr="0051610C">
        <w:rPr>
          <w:rFonts w:ascii="Times New Roman" w:hAnsi="Times New Roman" w:cs="Times New Roman"/>
          <w:sz w:val="22"/>
          <w:szCs w:val="22"/>
          <w:lang w:val="es-ES"/>
        </w:rPr>
        <w:t>Una batería con ε</w:t>
      </w:r>
      <w:r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Pr="0051610C">
        <w:rPr>
          <w:rFonts w:ascii="Times New Roman" w:hAnsi="Times New Roman" w:cs="Times New Roman"/>
          <w:sz w:val="22"/>
          <w:szCs w:val="22"/>
          <w:lang w:val="es-ES"/>
        </w:rPr>
        <w:t xml:space="preserve">=  6.00 V y sin resistencia interna, suministra corriente al circuito que se muestra en la figura. Cuando el interruptor de doble posición S está abierto, como se muestra, la corriente en la batería es de 1.00 </w:t>
      </w:r>
      <w:proofErr w:type="spellStart"/>
      <w:r w:rsidRPr="0051610C">
        <w:rPr>
          <w:rFonts w:ascii="Times New Roman" w:hAnsi="Times New Roman" w:cs="Times New Roman"/>
          <w:sz w:val="22"/>
          <w:szCs w:val="22"/>
          <w:lang w:val="es-ES"/>
        </w:rPr>
        <w:t>mA.</w:t>
      </w:r>
      <w:proofErr w:type="spellEnd"/>
      <w:r w:rsidRPr="0051610C">
        <w:rPr>
          <w:rFonts w:ascii="Times New Roman" w:hAnsi="Times New Roman" w:cs="Times New Roman"/>
          <w:sz w:val="22"/>
          <w:szCs w:val="22"/>
          <w:lang w:val="es-ES"/>
        </w:rPr>
        <w:t xml:space="preserve"> Cuando el interruptor se cierra en la posición a, la corriente en la batería es de 1.20 </w:t>
      </w:r>
      <w:proofErr w:type="spellStart"/>
      <w:r w:rsidRPr="0051610C">
        <w:rPr>
          <w:rFonts w:ascii="Times New Roman" w:hAnsi="Times New Roman" w:cs="Times New Roman"/>
          <w:sz w:val="22"/>
          <w:szCs w:val="22"/>
          <w:lang w:val="es-ES"/>
        </w:rPr>
        <w:t>mA.</w:t>
      </w:r>
      <w:proofErr w:type="spellEnd"/>
      <w:r w:rsidRPr="0051610C">
        <w:rPr>
          <w:rFonts w:ascii="Times New Roman" w:hAnsi="Times New Roman" w:cs="Times New Roman"/>
          <w:sz w:val="22"/>
          <w:szCs w:val="22"/>
          <w:lang w:val="es-ES"/>
        </w:rPr>
        <w:t xml:space="preserve"> Cuando el interruptor se cierra en la posición b, la corriente en la batería es de 2.00 </w:t>
      </w:r>
      <w:proofErr w:type="spellStart"/>
      <w:r w:rsidRPr="0051610C">
        <w:rPr>
          <w:rFonts w:ascii="Times New Roman" w:hAnsi="Times New Roman" w:cs="Times New Roman"/>
          <w:sz w:val="22"/>
          <w:szCs w:val="22"/>
          <w:lang w:val="es-ES"/>
        </w:rPr>
        <w:t>mA.</w:t>
      </w:r>
      <w:proofErr w:type="spellEnd"/>
      <w:r w:rsidRPr="0051610C">
        <w:rPr>
          <w:rFonts w:ascii="Times New Roman" w:hAnsi="Times New Roman" w:cs="Times New Roman"/>
          <w:sz w:val="22"/>
          <w:szCs w:val="22"/>
          <w:lang w:val="es-ES"/>
        </w:rPr>
        <w:t xml:space="preserve"> Determine las resistencias (a) R1, (b) R2 y (c) R3</w:t>
      </w:r>
      <w:r w:rsidRPr="00667DAC">
        <w:rPr>
          <w:rFonts w:ascii="Times New Roman" w:hAnsi="Times New Roman" w:cs="Times New Roman"/>
          <w:lang w:val="es-ES"/>
        </w:rPr>
        <w:t>.</w:t>
      </w:r>
    </w:p>
    <w:p w14:paraId="76EF6269" w14:textId="77777777" w:rsidR="004672B2" w:rsidRDefault="004672B2" w:rsidP="004672B2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589F451D" w14:textId="49B9CCA0" w:rsidR="004672B2" w:rsidRDefault="004672B2" w:rsidP="004672B2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3086FC4A" wp14:editId="45896665">
            <wp:extent cx="2351405" cy="14312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377" cy="143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E89E" w14:textId="3047F514" w:rsidR="00BB712C" w:rsidRDefault="00BB712C" w:rsidP="004672B2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5391C786" w14:textId="1AA02F8E" w:rsidR="00BB712C" w:rsidRDefault="00BB712C" w:rsidP="004672B2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4323B90E" w14:textId="77777777" w:rsidR="00984A4F" w:rsidRDefault="002E3DFC" w:rsidP="00984A4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s-ES"/>
        </w:rPr>
      </w:pPr>
      <w:r w:rsidRPr="00984A4F">
        <w:rPr>
          <w:rFonts w:ascii="Times New Roman" w:hAnsi="Times New Roman" w:cs="Times New Roman"/>
          <w:lang w:val="es-ES"/>
        </w:rPr>
        <w:lastRenderedPageBreak/>
        <w:t>Cierto foco tiene un filamento de tungsteno con una resistencia de 19</w:t>
      </w:r>
      <w:r w:rsidRPr="00984A4F">
        <w:rPr>
          <w:rFonts w:ascii="Times New Roman" w:hAnsi="Times New Roman" w:cs="Times New Roman"/>
          <w:lang w:val="es-ES"/>
        </w:rPr>
        <w:t xml:space="preserve"> Ω</w:t>
      </w:r>
      <w:r w:rsidRPr="00984A4F">
        <w:rPr>
          <w:rFonts w:ascii="Times New Roman" w:hAnsi="Times New Roman" w:cs="Times New Roman"/>
          <w:lang w:val="es-ES"/>
        </w:rPr>
        <w:t xml:space="preserve"> cuando está a 20°C y de 140 </w:t>
      </w:r>
      <w:r w:rsidRPr="00984A4F">
        <w:rPr>
          <w:rFonts w:ascii="Times New Roman" w:hAnsi="Times New Roman" w:cs="Times New Roman"/>
          <w:lang w:val="es-ES"/>
        </w:rPr>
        <w:t>Ω</w:t>
      </w:r>
      <w:r w:rsidRPr="00984A4F">
        <w:rPr>
          <w:rFonts w:ascii="Times New Roman" w:hAnsi="Times New Roman" w:cs="Times New Roman"/>
          <w:lang w:val="es-ES"/>
        </w:rPr>
        <w:t xml:space="preserve"> cuando está caliente. Suponga que la </w:t>
      </w:r>
      <w:r w:rsidRPr="00984A4F">
        <w:rPr>
          <w:rFonts w:ascii="Times New Roman" w:hAnsi="Times New Roman" w:cs="Times New Roman"/>
          <w:b/>
          <w:bCs/>
          <w:lang w:val="es-ES"/>
        </w:rPr>
        <w:t>resistividad</w:t>
      </w:r>
      <w:r w:rsidRPr="00984A4F">
        <w:rPr>
          <w:rFonts w:ascii="Times New Roman" w:hAnsi="Times New Roman" w:cs="Times New Roman"/>
          <w:lang w:val="es-ES"/>
        </w:rPr>
        <w:t xml:space="preserve"> del tungsteno varía linealmente con la temperatura, incluso en el amplio intervalo de temperaturas que aquí se mencionan. Determine la temperatura del filamento caliente.</w:t>
      </w:r>
      <w:r w:rsidR="00A40C01" w:rsidRPr="00984A4F">
        <w:rPr>
          <w:rFonts w:ascii="Times New Roman" w:hAnsi="Times New Roman" w:cs="Times New Roman"/>
          <w:lang w:val="es-ES"/>
        </w:rPr>
        <w:t xml:space="preserve"> </w:t>
      </w:r>
    </w:p>
    <w:p w14:paraId="57E02371" w14:textId="77777777" w:rsidR="00984A4F" w:rsidRDefault="00984A4F" w:rsidP="00984A4F">
      <w:pPr>
        <w:spacing w:line="360" w:lineRule="auto"/>
        <w:ind w:left="360"/>
        <w:rPr>
          <w:rFonts w:ascii="Times New Roman" w:hAnsi="Times New Roman" w:cs="Times New Roman"/>
        </w:rPr>
      </w:pPr>
    </w:p>
    <w:p w14:paraId="09D4EDED" w14:textId="099ADDBD" w:rsidR="002E3DFC" w:rsidRDefault="00A40C01" w:rsidP="00A769A0">
      <w:pPr>
        <w:ind w:firstLine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5001D11" wp14:editId="5EAE7362">
            <wp:extent cx="3555050" cy="1200573"/>
            <wp:effectExtent l="0" t="0" r="1270" b="635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47"/>
                    <a:stretch/>
                  </pic:blipFill>
                  <pic:spPr bwMode="auto">
                    <a:xfrm>
                      <a:off x="0" y="0"/>
                      <a:ext cx="3603638" cy="1216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94852" w14:textId="77777777" w:rsidR="00A769A0" w:rsidRDefault="00A769A0" w:rsidP="00A769A0">
      <w:pPr>
        <w:ind w:firstLine="360"/>
        <w:jc w:val="center"/>
        <w:rPr>
          <w:rFonts w:ascii="Times New Roman" w:hAnsi="Times New Roman" w:cs="Times New Roman"/>
        </w:rPr>
      </w:pPr>
    </w:p>
    <w:p w14:paraId="38C95303" w14:textId="51982F28" w:rsidR="00A769A0" w:rsidRPr="00984A4F" w:rsidRDefault="00A769A0" w:rsidP="00A769A0">
      <w:pPr>
        <w:spacing w:line="360" w:lineRule="auto"/>
        <w:ind w:left="360" w:firstLine="360"/>
        <w:jc w:val="center"/>
        <w:rPr>
          <w:rFonts w:ascii="Times New Roman" w:hAnsi="Times New Roman" w:cs="Times New Roman"/>
        </w:rPr>
      </w:pPr>
      <w:r w:rsidRPr="00984A4F">
        <w:rPr>
          <w:rFonts w:ascii="Times New Roman" w:hAnsi="Times New Roman" w:cs="Times New Roman"/>
        </w:rPr>
        <w:t>R(T) = R</w:t>
      </w:r>
      <w:r w:rsidRPr="00984A4F">
        <w:rPr>
          <w:rFonts w:ascii="Times New Roman" w:hAnsi="Times New Roman" w:cs="Times New Roman"/>
          <w:vertAlign w:val="subscript"/>
        </w:rPr>
        <w:t>o</w:t>
      </w:r>
      <w:r w:rsidRPr="00984A4F">
        <w:rPr>
          <w:rFonts w:ascii="Times New Roman" w:hAnsi="Times New Roman" w:cs="Times New Roman"/>
        </w:rPr>
        <w:t xml:space="preserve">[1 + </w:t>
      </w:r>
      <w:r w:rsidRPr="00984A4F">
        <w:rPr>
          <w:rFonts w:ascii="Times New Roman" w:hAnsi="Times New Roman" w:cs="Times New Roman"/>
          <w:lang w:val="es-ES"/>
        </w:rPr>
        <w:t>α</w:t>
      </w:r>
      <w:r w:rsidRPr="00984A4F">
        <w:rPr>
          <w:rFonts w:ascii="Times New Roman" w:hAnsi="Times New Roman" w:cs="Times New Roman"/>
        </w:rPr>
        <w:t>(T-T</w:t>
      </w:r>
      <w:r w:rsidRPr="00984A4F">
        <w:rPr>
          <w:rFonts w:ascii="Times New Roman" w:hAnsi="Times New Roman" w:cs="Times New Roman"/>
          <w:vertAlign w:val="subscript"/>
        </w:rPr>
        <w:t>o</w:t>
      </w:r>
      <w:r w:rsidRPr="00984A4F">
        <w:rPr>
          <w:rFonts w:ascii="Times New Roman" w:hAnsi="Times New Roman" w:cs="Times New Roman"/>
        </w:rPr>
        <w:t>)]</w:t>
      </w:r>
    </w:p>
    <w:p w14:paraId="1E82658C" w14:textId="77777777" w:rsidR="00A769A0" w:rsidRPr="00984A4F" w:rsidRDefault="00A769A0" w:rsidP="00A769A0">
      <w:pPr>
        <w:rPr>
          <w:rFonts w:ascii="Times New Roman" w:hAnsi="Times New Roman" w:cs="Times New Roman"/>
        </w:rPr>
      </w:pPr>
    </w:p>
    <w:p w14:paraId="0F90A1BF" w14:textId="0B7E5BF8" w:rsidR="00A769A0" w:rsidRPr="002E3DFC" w:rsidRDefault="00A769A0" w:rsidP="00A769A0">
      <w:pPr>
        <w:ind w:firstLine="360"/>
        <w:jc w:val="center"/>
        <w:rPr>
          <w:rFonts w:ascii="Times New Roman" w:hAnsi="Times New Roman" w:cs="Times New Roman"/>
        </w:rPr>
      </w:pPr>
    </w:p>
    <w:p w14:paraId="6FEA42BC" w14:textId="77777777" w:rsidR="00A40C01" w:rsidRDefault="00A40C01" w:rsidP="00A40C01">
      <w:pPr>
        <w:spacing w:line="360" w:lineRule="auto"/>
        <w:rPr>
          <w:rFonts w:ascii="Times New Roman" w:hAnsi="Times New Roman" w:cs="Times New Roman"/>
        </w:rPr>
      </w:pPr>
    </w:p>
    <w:p w14:paraId="77354A7F" w14:textId="77777777" w:rsidR="00D655FC" w:rsidRDefault="00D655FC"/>
    <w:sectPr w:rsidR="00D655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574F5"/>
    <w:multiLevelType w:val="hybridMultilevel"/>
    <w:tmpl w:val="767E49A0"/>
    <w:lvl w:ilvl="0" w:tplc="B1C0B0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F25B1"/>
    <w:multiLevelType w:val="hybridMultilevel"/>
    <w:tmpl w:val="3E800DCC"/>
    <w:lvl w:ilvl="0" w:tplc="1A4C4E38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9703A"/>
    <w:multiLevelType w:val="hybridMultilevel"/>
    <w:tmpl w:val="AA30744A"/>
    <w:lvl w:ilvl="0" w:tplc="E3CA49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780467">
    <w:abstractNumId w:val="0"/>
  </w:num>
  <w:num w:numId="2" w16cid:durableId="505679485">
    <w:abstractNumId w:val="2"/>
  </w:num>
  <w:num w:numId="3" w16cid:durableId="143279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B67"/>
    <w:rsid w:val="001D44BB"/>
    <w:rsid w:val="002D4D79"/>
    <w:rsid w:val="002E3DFC"/>
    <w:rsid w:val="003A1B67"/>
    <w:rsid w:val="004672B2"/>
    <w:rsid w:val="008E29B1"/>
    <w:rsid w:val="00984A4F"/>
    <w:rsid w:val="00A40C01"/>
    <w:rsid w:val="00A769A0"/>
    <w:rsid w:val="00AF5B58"/>
    <w:rsid w:val="00BB712C"/>
    <w:rsid w:val="00D655FC"/>
    <w:rsid w:val="00D8389F"/>
    <w:rsid w:val="00F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35567F"/>
  <w15:chartTrackingRefBased/>
  <w15:docId w15:val="{F8D6CFAD-DB95-104C-8BE4-86274AD97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B6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nuscript">
    <w:name w:val="Manuscript"/>
    <w:basedOn w:val="Normal"/>
    <w:next w:val="Normal"/>
    <w:qFormat/>
    <w:rsid w:val="00D8389F"/>
    <w:pPr>
      <w:framePr w:wrap="around" w:vAnchor="text" w:hAnchor="text" w:y="1"/>
      <w:spacing w:line="360" w:lineRule="auto"/>
      <w:ind w:left="720" w:hanging="360"/>
    </w:pPr>
    <w:rPr>
      <w:rFonts w:ascii="Times New Roman" w:hAnsi="Times New Roman" w:cs="Times New Roman (Body CS)"/>
    </w:rPr>
  </w:style>
  <w:style w:type="character" w:styleId="Hyperlink">
    <w:name w:val="Hyperlink"/>
    <w:basedOn w:val="DefaultParagraphFont"/>
    <w:uiPriority w:val="99"/>
    <w:unhideWhenUsed/>
    <w:rsid w:val="003A1B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7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mailto:capistran@gmail.com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Physics Institute- BUAP(2019)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Capistran</dc:creator>
  <cp:keywords/>
  <dc:description/>
  <cp:lastModifiedBy>Jesus Capistran</cp:lastModifiedBy>
  <cp:revision>8</cp:revision>
  <dcterms:created xsi:type="dcterms:W3CDTF">2022-10-03T21:30:00Z</dcterms:created>
  <dcterms:modified xsi:type="dcterms:W3CDTF">2022-10-03T23:20:00Z</dcterms:modified>
</cp:coreProperties>
</file>