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CD4F74" w14:textId="77777777">
      <w:pPr>
        <w:pBdr/>
        <w:spacing w:after="100"/>
        <w:ind w:firstLine="0"/>
        <w:jc w:val="center"/>
        <w:rPr>
          <w:b/>
          <w:bCs/>
          <w:sz w:val="32"/>
          <w:szCs w:val="32"/>
        </w:rPr>
      </w:pPr>
      <w:r>
        <w:t xml:space="preserve">Sistema Web de Agendamiento y Recordatorio de Citas para el Centro Odontológico </w:t>
      </w:r>
      <w:r>
        <w:t xml:space="preserve">Villadent</w:t>
      </w:r>
      <w:r>
        <w:rPr>
          <w:b/>
          <w:bCs/>
          <w:sz w:val="32"/>
          <w:szCs w:val="32"/>
        </w:rPr>
      </w:r>
    </w:p>
    <w:p w14:paraId="7A6DFEB6" w14:textId="77777777">
      <w:pPr>
        <w:pBdr/>
        <w:spacing/>
        <w:ind/>
        <w:jc w:val="center"/>
        <w:rPr/>
      </w:pPr>
      <w:r/>
      <w:r/>
    </w:p>
    <w:p w14:paraId="68D189B2" w14:textId="77777777">
      <w:pPr>
        <w:pBdr/>
        <w:spacing/>
        <w:ind/>
        <w:jc w:val="center"/>
        <w:rPr/>
      </w:pPr>
      <w:r/>
      <w:r/>
    </w:p>
    <w:p w14:paraId="499C5BFD" w14:textId="77777777">
      <w:pPr>
        <w:pBdr/>
        <w:spacing/>
        <w:ind/>
        <w:jc w:val="center"/>
        <w:rPr/>
      </w:pPr>
      <w:r/>
      <w:r/>
    </w:p>
    <w:p w14:paraId="0E81C916" w14:textId="77777777">
      <w:pPr>
        <w:pBdr/>
        <w:spacing/>
        <w:ind/>
        <w:jc w:val="center"/>
        <w:rPr/>
      </w:pPr>
      <w:r>
        <w:br/>
      </w:r>
      <w:r>
        <w:br/>
      </w:r>
      <w:r/>
    </w:p>
    <w:p w14:paraId="240C121B" w14:textId="77777777">
      <w:pPr>
        <w:pBdr/>
        <w:spacing/>
        <w:ind/>
        <w:jc w:val="center"/>
        <w:rPr/>
      </w:pPr>
      <w:r>
        <w:t xml:space="preserve">RANGEL MARTINEZ YENDERSON JOSUÉ - 1127045112</w:t>
      </w:r>
      <w:r/>
    </w:p>
    <w:p w14:paraId="7E1F69BA" w14:textId="77777777">
      <w:pPr>
        <w:pBdr/>
        <w:spacing/>
        <w:ind/>
        <w:jc w:val="center"/>
        <w:rPr/>
      </w:pPr>
      <w:r>
        <w:t xml:space="preserve">BECERRA BONILLA DIEGO ANDRÉS - 1127046551</w:t>
      </w:r>
      <w:r/>
    </w:p>
    <w:p w14:paraId="1627EF32" w14:textId="77777777">
      <w:pPr>
        <w:pBdr/>
        <w:spacing/>
        <w:ind/>
        <w:jc w:val="center"/>
        <w:rPr/>
      </w:pPr>
      <w:r>
        <w:t xml:space="preserve">JESÚS DAVID LEAL ESPINEL - 1094047490</w:t>
      </w:r>
      <w:r/>
    </w:p>
    <w:p w14:paraId="151016ED" w14:textId="77777777">
      <w:pPr>
        <w:pBdr/>
        <w:spacing/>
        <w:ind/>
        <w:jc w:val="center"/>
        <w:rPr/>
      </w:pPr>
      <w:r>
        <w:t xml:space="preserve">ESTUDIANTES</w:t>
      </w:r>
      <w:r/>
    </w:p>
    <w:p w14:paraId="254C39B2" w14:textId="77777777">
      <w:pPr>
        <w:pBdr/>
        <w:spacing/>
        <w:ind/>
        <w:jc w:val="center"/>
        <w:rPr/>
      </w:pPr>
      <w:r>
        <w:br/>
      </w:r>
      <w:r>
        <w:br/>
      </w:r>
      <w:r>
        <w:br/>
      </w:r>
      <w:r>
        <w:br/>
      </w:r>
      <w:r>
        <w:br/>
      </w:r>
      <w:r>
        <w:br/>
      </w:r>
      <w:r>
        <w:br/>
      </w:r>
      <w:r/>
    </w:p>
    <w:p w14:paraId="784E32F5" w14:textId="77777777">
      <w:pPr>
        <w:pBdr/>
        <w:spacing/>
        <w:ind/>
        <w:jc w:val="center"/>
        <w:rPr/>
      </w:pPr>
      <w:r>
        <w:t xml:space="preserve">UNIVERSIDAD DE PAMPLONA</w:t>
      </w:r>
      <w:r/>
    </w:p>
    <w:p w14:paraId="6B05E447" w14:textId="77777777">
      <w:pPr>
        <w:pBdr/>
        <w:spacing/>
        <w:ind/>
        <w:jc w:val="center"/>
        <w:rPr/>
      </w:pPr>
      <w:r>
        <w:t xml:space="preserve">FACULTAD DE INGENIERÍAS Y ARQUITECTURA</w:t>
      </w:r>
      <w:r/>
    </w:p>
    <w:p w14:paraId="5C135A9F" w14:textId="77777777">
      <w:pPr>
        <w:pBdr/>
        <w:spacing/>
        <w:ind/>
        <w:jc w:val="center"/>
        <w:rPr/>
      </w:pPr>
      <w:r>
        <w:t xml:space="preserve">PROGRAMA INGENIERÍA DE SISTEMAS</w:t>
      </w:r>
      <w:r/>
    </w:p>
    <w:p w14:paraId="6D887614" w14:textId="77777777">
      <w:pPr>
        <w:pBdr/>
        <w:spacing/>
        <w:ind/>
        <w:jc w:val="center"/>
        <w:rPr/>
      </w:pPr>
      <w:r>
        <w:t xml:space="preserve">INGENIERÍA DE SOFTWARE II</w:t>
      </w:r>
      <w:r/>
    </w:p>
    <w:p w14:paraId="2726C1D2" w14:textId="77777777">
      <w:pPr>
        <w:pBdr/>
        <w:spacing/>
        <w:ind/>
        <w:jc w:val="center"/>
        <w:rPr/>
      </w:pPr>
      <w:r>
        <w:t xml:space="preserve">VILLA DEL ROSARIO</w:t>
      </w:r>
      <w:r/>
    </w:p>
    <w:p w14:paraId="14E66624" w14:textId="77777777">
      <w:pPr>
        <w:pBdr/>
        <w:spacing/>
        <w:ind/>
        <w:jc w:val="center"/>
        <w:rPr/>
      </w:pPr>
      <w:r>
        <w:t xml:space="preserve">2026</w:t>
      </w:r>
      <w:r/>
    </w:p>
    <w:p w14:paraId="65E9262D" w14:textId="77777777">
      <w:pPr>
        <w:pBdr/>
        <w:spacing/>
        <w:ind/>
        <w:jc w:val="left"/>
        <w:rPr/>
      </w:pPr>
      <w:r/>
      <w:r/>
    </w:p>
    <w:p w14:paraId="3C6A87E8" w14:textId="77777777">
      <w:pPr>
        <w:pBdr/>
        <w:spacing/>
        <w:ind/>
        <w:jc w:val="center"/>
        <w:rPr/>
      </w:pPr>
      <w:r>
        <w:t xml:space="preserve">SISTEMA WEB DE AGENDAMIENTO Y RECORDATORIO DE CITAS PARA EL CENTRO ODONTOLÓGICO VILLADENT</w:t>
      </w:r>
      <w:r>
        <w:br/>
      </w:r>
      <w:r/>
    </w:p>
    <w:p w14:paraId="5DEC96E9" w14:textId="77777777">
      <w:pPr>
        <w:pBdr/>
        <w:spacing/>
        <w:ind w:firstLine="0"/>
        <w:jc w:val="left"/>
        <w:rPr/>
      </w:pPr>
      <w:r>
        <w:br/>
      </w:r>
      <w:r/>
    </w:p>
    <w:p w14:paraId="58665B5C" w14:textId="77777777">
      <w:pPr>
        <w:pBdr/>
        <w:spacing/>
        <w:ind/>
        <w:jc w:val="center"/>
        <w:rPr/>
      </w:pPr>
      <w:r>
        <w:t xml:space="preserve">RANGEL MARTINEZ YENDESON JOSUÉ - 1127045112</w:t>
      </w:r>
      <w:r/>
    </w:p>
    <w:p w14:paraId="69CBB5C8" w14:textId="77777777">
      <w:pPr>
        <w:pBdr/>
        <w:spacing/>
        <w:ind/>
        <w:jc w:val="center"/>
        <w:rPr/>
      </w:pPr>
      <w:r>
        <w:t xml:space="preserve">BECERRA BONILLA DIEGO ANDRÉS - 1127046551</w:t>
      </w:r>
      <w:r/>
    </w:p>
    <w:p w14:paraId="47099FEF" w14:textId="77777777">
      <w:pPr>
        <w:pBdr/>
        <w:spacing/>
        <w:ind/>
        <w:jc w:val="center"/>
        <w:rPr/>
      </w:pPr>
      <w:r>
        <w:t xml:space="preserve">JESÚS DAVID LEAL ESPINEL - 1094047490</w:t>
      </w:r>
      <w:r/>
    </w:p>
    <w:p w14:paraId="57496B57" w14:textId="77777777">
      <w:pPr>
        <w:pBdr/>
        <w:spacing/>
        <w:ind/>
        <w:jc w:val="center"/>
        <w:rPr/>
      </w:pPr>
      <w:r>
        <w:t xml:space="preserve">ESTUDIANTES</w:t>
      </w:r>
      <w:r/>
    </w:p>
    <w:p w14:paraId="36A7C871" w14:textId="77777777">
      <w:pPr>
        <w:pBdr/>
        <w:spacing/>
        <w:ind/>
        <w:jc w:val="center"/>
        <w:rPr/>
      </w:pPr>
      <w:r>
        <w:br/>
      </w:r>
      <w:r>
        <w:br/>
      </w:r>
      <w:r/>
    </w:p>
    <w:p w14:paraId="5DC156BD" w14:textId="77777777">
      <w:pPr>
        <w:pBdr/>
        <w:spacing/>
        <w:ind/>
        <w:jc w:val="center"/>
        <w:rPr/>
      </w:pPr>
      <w:r>
        <w:t xml:space="preserve">FANNY CASADIEGO CHIQUILLO</w:t>
      </w:r>
      <w:r/>
    </w:p>
    <w:p w14:paraId="5D2979A2" w14:textId="77777777">
      <w:pPr>
        <w:pBdr/>
        <w:spacing/>
        <w:ind/>
        <w:jc w:val="center"/>
        <w:rPr/>
      </w:pPr>
      <w:r>
        <w:t xml:space="preserve">DOCENTE</w:t>
      </w:r>
      <w:r/>
    </w:p>
    <w:p w14:paraId="1B2C280D" w14:textId="77777777">
      <w:pPr>
        <w:pBdr/>
        <w:spacing/>
        <w:ind/>
        <w:jc w:val="center"/>
        <w:rPr/>
      </w:pPr>
      <w:r>
        <w:br/>
      </w:r>
      <w:r/>
    </w:p>
    <w:p w14:paraId="0809394B" w14:textId="77777777">
      <w:pPr>
        <w:pBdr/>
        <w:spacing/>
        <w:ind/>
        <w:jc w:val="center"/>
        <w:rPr/>
      </w:pPr>
      <w:r>
        <w:br/>
      </w:r>
      <w:r/>
    </w:p>
    <w:p w14:paraId="64E7990F" w14:textId="77777777">
      <w:pPr>
        <w:pBdr/>
        <w:spacing/>
        <w:ind/>
        <w:jc w:val="center"/>
        <w:rPr/>
      </w:pPr>
      <w:r>
        <w:t xml:space="preserve">UNIVERSIDAD DE PAMPLONA</w:t>
      </w:r>
      <w:r/>
    </w:p>
    <w:p w14:paraId="23E7B1BD" w14:textId="77777777">
      <w:pPr>
        <w:pBdr/>
        <w:spacing/>
        <w:ind/>
        <w:jc w:val="center"/>
        <w:rPr/>
      </w:pPr>
      <w:r>
        <w:t xml:space="preserve">FACULTAD DE INGENIERÍAS Y ARQUITECTURA</w:t>
      </w:r>
      <w:r/>
    </w:p>
    <w:p w14:paraId="0A9A589C" w14:textId="77777777">
      <w:pPr>
        <w:pBdr/>
        <w:spacing/>
        <w:ind/>
        <w:jc w:val="center"/>
        <w:rPr/>
      </w:pPr>
      <w:r>
        <w:t xml:space="preserve">PROGRAMA INGENIERÍA DE SISTEMAS</w:t>
      </w:r>
      <w:r/>
    </w:p>
    <w:p w14:paraId="5E460DF2" w14:textId="77777777">
      <w:pPr>
        <w:pBdr/>
        <w:spacing/>
        <w:ind/>
        <w:jc w:val="center"/>
        <w:rPr/>
      </w:pPr>
      <w:r>
        <w:t xml:space="preserve">INGENIERÍA DE SOFTWARE II</w:t>
      </w:r>
      <w:r/>
    </w:p>
    <w:p w14:paraId="4091DC5F" w14:textId="77777777">
      <w:pPr>
        <w:pBdr/>
        <w:spacing/>
        <w:ind/>
        <w:jc w:val="center"/>
        <w:rPr/>
      </w:pPr>
      <w:r>
        <w:t xml:space="preserve">VILLA DEL ROSARIO</w:t>
      </w:r>
      <w:r/>
    </w:p>
    <w:p w14:paraId="36C01216" w14:textId="77777777">
      <w:pPr>
        <w:pBdr/>
        <w:spacing/>
        <w:ind/>
        <w:jc w:val="center"/>
        <w:rPr>
          <w:b/>
          <w:bCs/>
          <w:smallCaps/>
        </w:rPr>
      </w:pPr>
      <w:r>
        <w:t xml:space="preserve">2026</w:t>
      </w:r>
      <w:r>
        <w:br w:type="page" w:clear="all"/>
      </w:r>
      <w:r>
        <w:rPr>
          <w:b/>
          <w:bCs/>
          <w:smallCaps/>
        </w:rPr>
      </w:r>
    </w:p>
    <w:p w14:paraId="0182AD36" w14:textId="77777777">
      <w:pPr>
        <w:pStyle w:val="704"/>
        <w:pBdr/>
        <w:spacing/>
        <w:ind/>
        <w:rPr>
          <w:sz w:val="28"/>
          <w:szCs w:val="28"/>
        </w:rPr>
      </w:pPr>
      <w:r>
        <w:rPr>
          <w:sz w:val="28"/>
          <w:szCs w:val="28"/>
        </w:rPr>
        <w:t xml:space="preserve">Introducción</w:t>
      </w:r>
      <w:r>
        <w:rPr>
          <w:sz w:val="28"/>
          <w:szCs w:val="28"/>
        </w:rPr>
      </w:r>
    </w:p>
    <w:p w14:paraId="0D3BB495" w14:textId="77777777">
      <w:pPr>
        <w:pBdr/>
        <w:spacing/>
        <w:ind w:firstLine="720"/>
        <w:rPr/>
      </w:pPr>
      <w:r>
        <w:t xml:space="preserve">En la actualidad, la digitalización de procesos administrativos se ha convertido en un componente clave para la eficiencia operativ</w:t>
      </w:r>
      <w:r>
        <w:t xml:space="preserve">a de las pequeñas y medianas empresas, especialmente en el sector salud, donde la correcta gestión del tiempo y de la información de los pacientes impacta directamente en la calidad del servicio prestado. En Colombia, numerosos centros de atención médica y</w:t>
      </w:r>
      <w:r>
        <w:t xml:space="preserve"> odontológica de baja y mediana escala continúan dependiendo de métodos manuales para la administración de sus citas, lo cual limita su capacidad de crecimiento, reduce el control sobre la información y dificulta la comunicación oportuna con los pacientes.</w:t>
      </w:r>
      <w:r/>
    </w:p>
    <w:p w14:paraId="468B61F1" w14:textId="77777777">
      <w:pPr>
        <w:pBdr/>
        <w:spacing/>
        <w:ind w:firstLine="0"/>
        <w:rPr/>
      </w:pPr>
      <w:r>
        <w:t xml:space="preserve"> </w:t>
      </w:r>
      <w:r/>
    </w:p>
    <w:p w14:paraId="6C39272A" w14:textId="77777777">
      <w:pPr>
        <w:pBdr/>
        <w:spacing/>
        <w:ind w:firstLine="720"/>
        <w:rPr/>
      </w:pPr>
      <w:r>
        <w:t xml:space="preserve">El centro odontológico </w:t>
      </w:r>
      <w:r>
        <w:t xml:space="preserve">Villadent</w:t>
      </w:r>
      <w:r>
        <w:t xml:space="preserve"> es un ejemplo representativo de esta realidad, pues</w:t>
      </w:r>
      <w:r>
        <w:t xml:space="preserve"> su proceso de agendamiento de citas aún se apoya en métodos manuales que limitan su crecimiento y la calidad del servicio prestado. Las secciones siguientes detallan el impacto concreto de esta situación en la operación del centro y la solución propuesta.</w:t>
      </w:r>
      <w:r/>
    </w:p>
    <w:p w14:paraId="67A058DD" w14:textId="77777777">
      <w:pPr>
        <w:pBdr/>
        <w:spacing/>
        <w:ind w:firstLine="0"/>
        <w:rPr/>
      </w:pPr>
      <w:r>
        <w:t xml:space="preserve"> </w:t>
      </w:r>
      <w:r/>
    </w:p>
    <w:p w14:paraId="0D7DF1A0" w14:textId="77777777">
      <w:pPr>
        <w:pBdr/>
        <w:spacing/>
        <w:ind w:firstLine="720"/>
        <w:rPr/>
      </w:pPr>
      <w:r>
        <w:t xml:space="preserve">Frente a esta problemática, s</w:t>
      </w:r>
      <w:r>
        <w:t xml:space="preserve">urge la necesidad de implementar una solución tecnológica que permita optimizar dicho proceso. Por ello, el presente proyecto propone el diseño, desarrollo y despliegue de un sistema web para el agendamiento y recordatorio de citas del centro odontológico </w:t>
      </w:r>
      <w:r>
        <w:t xml:space="preserve">Villadent</w:t>
      </w:r>
      <w:r>
        <w:t xml:space="preserve">, aplicando la metodología de Desarrollo Rápido de Aplicaciones (RAD). Este enfoque pe</w:t>
      </w:r>
      <w:r>
        <w:t xml:space="preserve">rmitirá la construcción iterativa de prototipos funcionales y su validación temprana y continua con el personal de la clínica, garantizando que el sistema se ajuste exactamente a sus necesidades operativas. El objetivo de esta propuesta supera la simple di</w:t>
      </w:r>
      <w:r>
        <w:t xml:space="preserve">gitalización del agendamiento. Busca afianzar la fidelidad de los pacientes, reducir el ausentismo y preparar al centro odontológico con una base administrativa sólida, productiva y lista para escalar según los requerimientos de la industria médica actual.</w:t>
      </w:r>
      <w:r/>
    </w:p>
    <w:p w14:paraId="33AB4AB6" w14:textId="77777777">
      <w:pPr>
        <w:pBdr/>
        <w:spacing/>
        <w:ind/>
        <w:rPr/>
      </w:pPr>
      <w:r/>
      <w:r/>
    </w:p>
    <w:p w14:paraId="4D5DFBD0" w14:textId="77777777">
      <w:pPr>
        <w:pBdr/>
        <w:spacing w:line="259" w:lineRule="auto"/>
        <w:ind w:firstLine="0"/>
        <w:jc w:val="left"/>
        <w:rPr/>
      </w:pPr>
      <w:r>
        <w:br w:type="page" w:clear="all"/>
      </w:r>
      <w:r/>
    </w:p>
    <w:p w14:paraId="29923048" w14:textId="77777777">
      <w:pPr>
        <w:pStyle w:val="704"/>
        <w:pBdr/>
        <w:spacing/>
        <w:ind/>
        <w:rPr>
          <w:sz w:val="28"/>
          <w:szCs w:val="28"/>
        </w:rPr>
      </w:pPr>
      <w:r>
        <w:rPr>
          <w:sz w:val="28"/>
          <w:szCs w:val="28"/>
        </w:rPr>
        <w:t xml:space="preserve">Planteamiento del Problema</w:t>
      </w:r>
      <w:r>
        <w:rPr>
          <w:sz w:val="28"/>
          <w:szCs w:val="28"/>
        </w:rPr>
      </w:r>
    </w:p>
    <w:p w14:paraId="68530C33" w14:textId="77777777">
      <w:pPr>
        <w:pBdr/>
        <w:spacing/>
        <w:ind w:firstLine="0"/>
        <w:rPr>
          <w:b/>
          <w:bCs/>
        </w:rPr>
      </w:pPr>
      <w:r>
        <w:rPr>
          <w:b/>
          <w:bCs/>
        </w:rPr>
        <w:t xml:space="preserve">Descripción del problema</w:t>
      </w:r>
      <w:r>
        <w:rPr>
          <w:b/>
          <w:bCs/>
        </w:rPr>
      </w:r>
    </w:p>
    <w:p w14:paraId="5507FCC2" w14:textId="77777777">
      <w:pPr>
        <w:pBdr/>
        <w:spacing w:after="240"/>
        <w:ind w:firstLine="720"/>
        <w:rPr/>
      </w:pPr>
      <w:r>
        <w:t xml:space="preserve">En el centro odontológico </w:t>
      </w:r>
      <w:r>
        <w:t xml:space="preserve">Villadent</w:t>
      </w:r>
      <w:r>
        <w:t xml:space="preserve">, el proceso de agendamiento de citas se lleva a cabo de manera manual, mediante el </w:t>
      </w:r>
      <w:r>
        <w:t xml:space="preserve">uso de un cuaderno físico, lo cual genera múltiples inconvenientes tanto para los pacientes como para el personal administrativo. El uso de papel no solo limita la disponibilidad de información en tiempo real, sino que también incrementa el riesgo de error</w:t>
      </w:r>
      <w:r>
        <w:t xml:space="preserve">es en el registro de fechas y horarios. Además, el personal de la clínica enfrenta dificultades para llevar una trazabilidad adecuada del historial de atenciones, lo que retrasa el control de la agenda y complica la comunicación efectiva con los pacientes.</w:t>
      </w:r>
      <w:r/>
    </w:p>
    <w:p w14:paraId="2E787E76" w14:textId="77777777">
      <w:pPr>
        <w:pBdr/>
        <w:spacing w:after="240" w:before="240"/>
        <w:ind w:firstLine="720"/>
        <w:rPr/>
      </w:pPr>
      <w:r>
        <w:t xml:space="preserve">Este método de gestión, si bien ha permitido operar el negocio hasta el momento, no se adapta a las exigencias actuales de un sector salud que demanda mayor control, escalabilidad y facilidad</w:t>
      </w:r>
      <w:r>
        <w:t xml:space="preserve"> de acceso a los servicios odontológicos. En consecuencia, es necesario implementar un sistema que permita optimizar estos procedimientos, digitalizar el agendamiento y mejorar la experiencia tanto para los pacientes como para la administración del centro.</w:t>
      </w:r>
      <w:r/>
    </w:p>
    <w:p w14:paraId="5F98427E" w14:textId="77777777">
      <w:pPr>
        <w:pBdr/>
        <w:spacing w:after="240" w:before="240"/>
        <w:ind w:firstLine="720"/>
        <w:rPr/>
      </w:pPr>
      <w:r>
        <w:t xml:space="preserve">El actual sistema de agendamiento del centro odontológico </w:t>
      </w:r>
      <w:r>
        <w:t xml:space="preserve">Villadent</w:t>
      </w:r>
      <w:r>
        <w:t xml:space="preserve"> presenta una serie de deficiencias que afectan tanto la eficiencia administrativa como la asistencia de los pacientes. Entre las principales problemáticas se destacan:</w:t>
      </w:r>
      <w:r/>
    </w:p>
    <w:p w14:paraId="6F3BBC81" w14:textId="77777777">
      <w:pPr>
        <w:numPr>
          <w:ilvl w:val="0"/>
          <w:numId w:val="2"/>
        </w:numPr>
        <w:pBdr/>
        <w:spacing w:after="0" w:before="240"/>
        <w:ind/>
        <w:jc w:val="left"/>
        <w:rPr/>
      </w:pPr>
      <w:r>
        <w:t xml:space="preserve">Registro netamente manual: La programación de citas se realiza en un cuaderno físico, lo que impide un acceso rápido a la agenda diaria y retrasa la atención al momento de asignar o modificar horarios.</w:t>
      </w:r>
      <w:r/>
    </w:p>
    <w:p w14:paraId="61BB8DCF" w14:textId="77777777">
      <w:pPr>
        <w:numPr>
          <w:ilvl w:val="0"/>
          <w:numId w:val="2"/>
        </w:numPr>
        <w:pBdr/>
        <w:spacing w:after="0"/>
        <w:ind/>
        <w:jc w:val="left"/>
        <w:rPr/>
      </w:pPr>
      <w:r>
        <w:t xml:space="preserve">Riesgo de errores y duplicidad: La anotación manual está sujeta a errores humanos de transcripción y digitación, lo que ocasiona con frecuencia citas cruzadas o duplicadas para un mismo especialista.</w:t>
      </w:r>
      <w:r/>
    </w:p>
    <w:p w14:paraId="733C1C3B" w14:textId="77777777">
      <w:pPr>
        <w:numPr>
          <w:ilvl w:val="0"/>
          <w:numId w:val="2"/>
        </w:numPr>
        <w:pBdr/>
        <w:spacing w:after="0"/>
        <w:ind/>
        <w:jc w:val="left"/>
        <w:rPr/>
      </w:pPr>
      <w:r>
        <w:t xml:space="preserve">Ausencia de recordatorios y comunicación: No existe un canal automatizado que permita a los pacientes recibir confirmaciones o recordatorios de sus citas, lo que desencadena un alto índice de inasistencia (ausentismo).</w:t>
      </w:r>
      <w:r/>
    </w:p>
    <w:p w14:paraId="6414020F" w14:textId="77777777">
      <w:pPr>
        <w:numPr>
          <w:ilvl w:val="0"/>
          <w:numId w:val="2"/>
        </w:numPr>
        <w:pBdr/>
        <w:spacing w:after="0"/>
        <w:ind/>
        <w:jc w:val="left"/>
        <w:rPr/>
      </w:pPr>
      <w:r>
        <w:t xml:space="preserve">Ineficiencia en la gestión administrativa: El manejo de la información sin un sistema digitalizado hace que la trazabilidad y el seguimiento de los pacientes sean tareas lentas y desorganizadas, generando tiempos muertos en la clínica.</w:t>
      </w:r>
      <w:r/>
    </w:p>
    <w:p w14:paraId="6E9FF8C0" w14:textId="77777777">
      <w:pPr>
        <w:numPr>
          <w:ilvl w:val="0"/>
          <w:numId w:val="2"/>
        </w:numPr>
        <w:pBdr/>
        <w:spacing w:after="240"/>
        <w:ind/>
        <w:jc w:val="left"/>
        <w:rPr/>
      </w:pPr>
      <w:r>
        <w:t xml:space="preserve">Limitación en el acceso a la información: El personal administrativo y médico no cuenta con datos consolidados en tiempo real sobre la disponibilidad de cupos, lo que afecta la toma de decisiones y la rentabilidad del negocio.</w:t>
      </w:r>
      <w:r/>
    </w:p>
    <w:p w14:paraId="0A16CEE5" w14:textId="77777777">
      <w:pPr>
        <w:pBdr/>
        <w:spacing/>
        <w:ind w:firstLine="0"/>
        <w:rPr/>
      </w:pPr>
      <w:r>
        <w:t xml:space="preserve"> </w:t>
      </w:r>
      <w:r/>
    </w:p>
    <w:p w14:paraId="280BE575" w14:textId="77777777">
      <w:pPr>
        <w:pBdr/>
        <w:spacing/>
        <w:ind w:firstLine="0"/>
        <w:rPr>
          <w:b/>
          <w:bCs/>
        </w:rPr>
      </w:pPr>
      <w:r>
        <w:rPr>
          <w:b/>
          <w:bCs/>
        </w:rPr>
        <w:t xml:space="preserve">Formulación del problema</w:t>
      </w:r>
      <w:r>
        <w:rPr>
          <w:b/>
          <w:bCs/>
        </w:rPr>
      </w:r>
    </w:p>
    <w:p w14:paraId="6B6E912B" w14:textId="77777777">
      <w:pPr>
        <w:pBdr/>
        <w:spacing/>
        <w:ind/>
        <w:rPr/>
      </w:pPr>
      <w:r>
        <w:t xml:space="preserve">¿De qué forma la implementación de un sistema web influye en el mejoramiento de la gestión administrativa que garantice un control eficiente del agendamiento, una mejor comunicación y la reducción del ausentismo en el centro odontológico </w:t>
      </w:r>
      <w:r>
        <w:t xml:space="preserve">Villadent</w:t>
      </w:r>
      <w:r>
        <w:t xml:space="preserve">?</w:t>
      </w:r>
      <w:r>
        <w:br w:type="page" w:clear="all"/>
      </w:r>
      <w:r/>
    </w:p>
    <w:p w14:paraId="0BC40C65" w14:textId="77777777">
      <w:pPr>
        <w:pStyle w:val="704"/>
        <w:pBdr/>
        <w:spacing/>
        <w:ind/>
        <w:rPr>
          <w:sz w:val="28"/>
          <w:szCs w:val="28"/>
        </w:rPr>
      </w:pPr>
      <w:r>
        <w:rPr>
          <w:sz w:val="28"/>
          <w:szCs w:val="28"/>
        </w:rPr>
        <w:t xml:space="preserve">Objetivos</w:t>
      </w:r>
      <w:r>
        <w:rPr>
          <w:sz w:val="28"/>
          <w:szCs w:val="28"/>
        </w:rPr>
      </w:r>
    </w:p>
    <w:p w14:paraId="7B1C3636" w14:textId="77777777">
      <w:pPr>
        <w:pStyle w:val="705"/>
        <w:keepNext w:val="false"/>
        <w:keepLines w:val="false"/>
        <w:pBdr/>
        <w:spacing/>
        <w:ind w:left="360"/>
        <w:rPr/>
      </w:pPr>
      <w:r/>
      <w:bookmarkStart w:id="0" w:name="_heading=h.78up0xn74sno"/>
      <w:r/>
      <w:bookmarkEnd w:id="0"/>
      <w:r>
        <w:t xml:space="preserve">Objetivo General</w:t>
      </w:r>
      <w:r/>
    </w:p>
    <w:p w14:paraId="0458A650" w14:textId="77777777">
      <w:pPr>
        <w:pBdr/>
        <w:spacing/>
        <w:ind w:firstLine="720"/>
        <w:rPr/>
      </w:pPr>
      <w:r>
        <w:t>Desarrollar un sistema web que optimice la gestión de citas del centro odontológico Villadent.</w:t>
      </w:r>
      <w:r/>
      <w:r/>
      <w:r/>
    </w:p>
    <w:p w14:paraId="57F105BB" w14:textId="77777777">
      <w:pPr>
        <w:pStyle w:val="705"/>
        <w:keepNext w:val="false"/>
        <w:keepLines w:val="false"/>
        <w:pBdr/>
        <w:spacing/>
        <w:ind w:left="360"/>
        <w:rPr/>
      </w:pPr>
      <w:r/>
      <w:bookmarkStart w:id="1" w:name="_heading=h.e0bdflpbtjlv"/>
      <w:r/>
      <w:bookmarkEnd w:id="1"/>
      <w:r>
        <w:t xml:space="preserve">Objetivos Específicos</w:t>
      </w:r>
      <w:r/>
    </w:p>
    <w:p w14:paraId="5475B963" w14:textId="77777777">
      <w:pPr>
        <w:numPr>
          <w:ilvl w:val="0"/>
          <w:numId w:val="1"/>
        </w:numPr>
        <w:pBdr/>
        <w:spacing w:after="0" w:before="240"/>
        <w:ind/>
        <w:jc w:val="left"/>
        <w:rPr/>
      </w:pPr>
      <w:r>
        <w:t>Identificar los requerimientos funcionales y no funcionales del sistema mediante entrevistas estructuradas con el personal del centro odontológico Villadent, para contar con una base sólida que oriente el diseño de la solución.</w:t>
      </w:r>
      <w:r/>
      <w:r/>
      <w:r/>
    </w:p>
    <w:p w14:paraId="4355FEBB" w14:textId="77777777">
      <w:pPr>
        <w:numPr>
          <w:ilvl w:val="0"/>
          <w:numId w:val="1"/>
        </w:numPr>
        <w:pBdr/>
        <w:spacing w:after="0"/>
        <w:ind/>
        <w:jc w:val="left"/>
        <w:rPr/>
      </w:pPr>
      <w:r>
        <w:t xml:space="preserve">Diseñar la arquitectura del sistema y el modelo de datos para la gestión de pacientes, odontólogos y citas a partir de los requerimientos previamente identificados, para garantizar una estructura funcional y escalable antes de iniciar el desarrollo.</w:t>
      </w:r>
      <w:r/>
    </w:p>
    <w:p w14:paraId="551A17C3" w14:textId="77777777">
      <w:pPr>
        <w:numPr>
          <w:ilvl w:val="0"/>
          <w:numId w:val="1"/>
        </w:numPr>
        <w:pBdr/>
        <w:spacing w:after="0"/>
        <w:ind/>
        <w:jc w:val="left"/>
        <w:rPr/>
      </w:pPr>
      <w:r>
        <w:t>Implementar los módulos de agendamiento en línea y de recordatorios automáticos (WhatsApp) siguiendo el diseño arquitectónico definido y aplicando el enfoque basado en prototipos de la metodología RAD, para refinar continuamente la interfaz y las funciones del sistema mediante la retroalimentación directa y temprana de los usuarios finales.</w:t>
      </w:r>
      <w:r/>
      <w:r/>
    </w:p>
    <w:p w14:paraId="650E66C9" w14:textId="77777777">
      <w:pPr>
        <w:numPr>
          <w:ilvl w:val="0"/>
          <w:numId w:val="1"/>
        </w:numPr>
        <w:pBdr/>
        <w:spacing w:after="240"/>
        <w:ind/>
        <w:jc w:val="left"/>
        <w:rPr/>
      </w:pPr>
      <w:r>
        <w:t xml:space="preserve">Desplegar el sistema en un entorno accesible en la nube mediante pruebas funcionales con el personal de </w:t>
      </w:r>
      <w:r>
        <w:t xml:space="preserve">Villadent</w:t>
      </w:r>
      <w:r>
        <w:t xml:space="preserve"> y clientes del centro odontológico, para asegurar su correcto funcionamiento en un contexto de uso real antes de la entrega final.</w:t>
      </w:r>
      <w:r/>
    </w:p>
    <w:p w14:paraId="748A09C7" w14:textId="77777777">
      <w:pPr>
        <w:pBdr/>
        <w:spacing/>
        <w:ind w:firstLine="0"/>
        <w:rPr/>
      </w:pPr>
      <w:r/>
      <w:r/>
    </w:p>
    <w:p w14:paraId="6EA6128C" w14:textId="77777777">
      <w:pPr>
        <w:pBdr/>
        <w:spacing/>
        <w:ind w:firstLine="0"/>
        <w:rPr/>
      </w:pPr>
      <w:r/>
      <w:r/>
    </w:p>
    <w:p w14:paraId="74227D6B" w14:textId="77777777">
      <w:pPr>
        <w:pBdr/>
        <w:spacing/>
        <w:ind w:firstLine="0"/>
        <w:rPr/>
      </w:pPr>
      <w:r/>
      <w:r/>
    </w:p>
    <w:p w14:paraId="6A3255C0" w14:textId="77777777">
      <w:pPr>
        <w:pBdr/>
        <w:spacing/>
        <w:ind w:firstLine="0"/>
        <w:rPr/>
      </w:pPr>
      <w:r/>
      <w:r/>
    </w:p>
    <w:p w14:paraId="28108589" w14:textId="77777777">
      <w:pPr>
        <w:pBdr/>
        <w:spacing/>
        <w:ind w:firstLine="0"/>
        <w:rPr/>
      </w:pPr>
      <w:r/>
      <w:r/>
    </w:p>
    <w:p w14:paraId="1CDFA9FF" w14:textId="77777777">
      <w:pPr>
        <w:pBdr/>
        <w:spacing/>
        <w:ind w:firstLine="0"/>
        <w:rPr/>
      </w:pPr>
      <w:r/>
      <w:r/>
    </w:p>
    <w:p w14:paraId="4B894B37" w14:textId="77777777">
      <w:pPr>
        <w:pBdr/>
        <w:spacing/>
        <w:ind w:firstLine="0"/>
        <w:rPr/>
      </w:pPr>
      <w:r/>
      <w:r/>
    </w:p>
    <w:p w14:paraId="6D1763EE" w14:textId="77777777">
      <w:pPr>
        <w:pBdr/>
        <w:spacing/>
        <w:ind w:firstLine="0"/>
        <w:jc w:val="center"/>
        <w:rPr>
          <w:b/>
          <w:bCs/>
          <w:smallCaps/>
        </w:rPr>
      </w:pPr>
      <w:r>
        <w:rPr>
          <w:b/>
          <w:bCs/>
          <w:smallCaps/>
          <w:sz w:val="28"/>
          <w:szCs w:val="28"/>
        </w:rPr>
        <w:t xml:space="preserve">Justificación</w:t>
      </w:r>
      <w:r>
        <w:rPr>
          <w:b/>
          <w:bCs/>
          <w:smallCaps/>
        </w:rPr>
      </w:r>
    </w:p>
    <w:p w14:paraId="35619154" w14:textId="77777777">
      <w:pPr>
        <w:pBdr/>
        <w:spacing/>
        <w:ind w:firstLine="700"/>
        <w:rPr/>
      </w:pPr>
      <w:r>
        <w:t xml:space="preserve">El desarrollo de este proyecto se justifica desde varias perspectivas. En primer lugar, desde el punto de vista social y de servicio, la implementación de un sistema de agendamiento digital mejora directamente la experiencia</w:t>
      </w:r>
      <w:r>
        <w:t xml:space="preserve"> del paciente: el usuario podrá consultar la disponibilidad de horarios y confirmar citas de forma más ágil y organizada, reduciendo los tiempos de espera en la atención telefónica o presencial y minimizando los errores propios de la gestión manual actual.</w:t>
      </w:r>
      <w:r/>
    </w:p>
    <w:p w14:paraId="7B1124B2" w14:textId="77777777">
      <w:pPr>
        <w:pBdr/>
        <w:spacing/>
        <w:ind w:firstLine="700"/>
        <w:rPr/>
      </w:pPr>
      <w:r>
        <w:t xml:space="preserve">Desde el punto de vista organizacional, </w:t>
      </w:r>
      <w:r>
        <w:t xml:space="preserve">Villadent</w:t>
      </w:r>
      <w:r>
        <w:t xml:space="preserve"> obtiene un beneficio real: la automatización del proceso reduce errores humanos, permite al usuario un control central</w:t>
      </w:r>
      <w:r>
        <w:t xml:space="preserve">izado y trazable del historial de citas, y gracias a los recordatorios automáticos enviados a los pacientes disminuye el ausentismo, un problema que impacta directamente los ingresos y la productividad del centro al dejar espacios de atención sin utilizar.</w:t>
      </w:r>
      <w:r/>
    </w:p>
    <w:p w14:paraId="5BB9B10E" w14:textId="77777777">
      <w:pPr>
        <w:pBdr/>
        <w:spacing/>
        <w:ind w:firstLine="700"/>
        <w:rPr/>
      </w:pPr>
      <w:r>
        <w:t xml:space="preserve">Finalmente, desde una perspectiva de escalabilidad y proyección, el sistema desarrollado no solo resuelve la necesidad puntual de </w:t>
      </w:r>
      <w:r>
        <w:t xml:space="preserve">Villadent</w:t>
      </w:r>
      <w:r>
        <w:t xml:space="preserve">, sino que sienta las bases de una solución replicab</w:t>
      </w:r>
      <w:r>
        <w:t xml:space="preserve">le a otros centros odontológicos o de salud de características similares, que también dependen de un proceso manual de agendamiento a cargo de personal administrativo, lo que amplía el valor y el impacto potencial del proyecto más allá del alcance inicial.</w:t>
      </w:r>
      <w:r/>
    </w:p>
    <w:p w14:paraId="7DCA519B" w14:textId="77777777">
      <w:pPr>
        <w:pBdr/>
        <w:spacing/>
        <w:ind w:firstLine="708"/>
        <w:rPr/>
      </w:pPr>
      <w:r/>
      <w:r/>
    </w:p>
    <w:p w14:paraId="55A99A3F" w14:textId="77777777">
      <w:pPr>
        <w:pBdr/>
        <w:spacing/>
        <w:ind w:firstLine="708"/>
        <w:rPr/>
      </w:pPr>
      <w:r/>
      <w:r/>
    </w:p>
    <w:p w14:paraId="668F554D" w14:textId="77777777">
      <w:pPr>
        <w:pBdr/>
        <w:spacing/>
        <w:ind w:firstLine="708"/>
        <w:rPr/>
      </w:pPr>
      <w:r/>
      <w:r/>
    </w:p>
    <w:p w14:paraId="23C852D3" w14:textId="77777777">
      <w:pPr>
        <w:pBdr/>
        <w:spacing/>
        <w:ind w:firstLine="708"/>
        <w:rPr/>
      </w:pPr>
      <w:r/>
      <w:r/>
    </w:p>
    <w:p w14:paraId="571E390D" w14:textId="77777777">
      <w:pPr>
        <w:pBdr/>
        <w:spacing/>
        <w:ind w:firstLine="708"/>
        <w:rPr/>
      </w:pPr>
      <w:r/>
      <w:r/>
    </w:p>
    <w:p w14:paraId="3D7F7DBE" w14:textId="77777777">
      <w:pPr>
        <w:pBdr/>
        <w:spacing/>
        <w:ind w:firstLine="708"/>
        <w:rPr/>
      </w:pPr>
      <w:r/>
      <w:r/>
    </w:p>
    <w:p w14:paraId="5F07A994" w14:textId="77777777">
      <w:pPr>
        <w:pBdr/>
        <w:spacing/>
        <w:ind w:firstLine="708"/>
        <w:rPr/>
      </w:pPr>
      <w:r/>
      <w:r/>
    </w:p>
    <w:p w14:paraId="44017E83" w14:textId="77777777">
      <w:pPr>
        <w:pBdr/>
        <w:spacing/>
        <w:ind w:firstLine="708"/>
        <w:rPr/>
      </w:pPr>
      <w:r/>
      <w:r/>
    </w:p>
    <w:p w14:paraId="085F4913" w14:textId="77777777">
      <w:pPr>
        <w:pBdr/>
        <w:spacing/>
        <w:ind w:firstLine="708"/>
        <w:rPr/>
      </w:pPr>
      <w:r/>
      <w:r/>
    </w:p>
    <w:p w14:paraId="4A831D71" w14:textId="77777777">
      <w:pPr>
        <w:pBdr/>
        <w:spacing/>
        <w:ind w:firstLine="708"/>
        <w:rPr/>
      </w:pPr>
      <w:r/>
      <w:r/>
    </w:p>
    <w:p w14:paraId="1AF30BA6" w14:textId="77777777">
      <w:pPr>
        <w:pStyle w:val="704"/>
        <w:pBdr/>
        <w:spacing/>
        <w:ind/>
        <w:rPr/>
      </w:pPr>
      <w:r>
        <w:t xml:space="preserve">Descripción General</w:t>
      </w:r>
      <w:r/>
    </w:p>
    <w:p w14:paraId="7912B0C0" w14:textId="77777777">
      <w:pPr>
        <w:pStyle w:val="705"/>
        <w:pBdr/>
        <w:spacing/>
        <w:ind w:firstLine="0"/>
        <w:rPr/>
      </w:pPr>
      <w:r>
        <w:t xml:space="preserve">Usuarios del sistema</w:t>
      </w:r>
      <w:r/>
    </w:p>
    <w:p w14:paraId="5D13A099" w14:textId="77777777">
      <w:pPr>
        <w:numPr>
          <w:ilvl w:val="0"/>
          <w:numId w:val="23"/>
        </w:numPr>
        <w:pBdr/>
        <w:spacing/>
        <w:ind/>
        <w:rPr/>
      </w:pPr>
      <w:r>
        <w:rPr>
          <w:b/>
          <w:bCs/>
        </w:rPr>
        <w:t xml:space="preserve">Paciente:</w:t>
      </w:r>
      <w:r>
        <w:t xml:space="preserve"> Usuario que interactúa con la interfaz web para consultar disponibilidad de horarios, agendar citas de manera autónoma, y que interactúa con los recordatorios recibidos vía WhatsApp para confirmar, cancelar o reprogramar su asistencia. </w:t>
      </w:r>
      <w:r/>
    </w:p>
    <w:p w14:paraId="5504E852" w14:textId="77777777">
      <w:pPr>
        <w:numPr>
          <w:ilvl w:val="0"/>
          <w:numId w:val="23"/>
        </w:numPr>
        <w:pBdr/>
        <w:spacing/>
        <w:ind/>
        <w:rPr/>
      </w:pPr>
      <w:r>
        <w:rPr>
          <w:b/>
          <w:bCs/>
        </w:rPr>
        <w:t xml:space="preserve">Auxiliar administrativa:</w:t>
      </w:r>
      <w:r>
        <w:t xml:space="preserve"> Usuario encargado de centralizar la gestión operativa, lo qu</w:t>
      </w:r>
      <w:r>
        <w:t xml:space="preserve">e incluye registrar citas manualmente a partir de llamadas o mensajes, gestionar las agendas independientes de los profesionales, configurar la duración de los procedimientos (30 a 90 minutos) y generar reportes administrativos de ausentismo y atenciones. </w:t>
      </w:r>
      <w:r/>
    </w:p>
    <w:p w14:paraId="38516A5B" w14:textId="77777777">
      <w:pPr>
        <w:numPr>
          <w:ilvl w:val="0"/>
          <w:numId w:val="23"/>
        </w:numPr>
        <w:pBdr/>
        <w:spacing/>
        <w:ind/>
        <w:rPr/>
      </w:pPr>
      <w:r>
        <w:rPr>
          <w:b/>
          <w:bCs/>
        </w:rPr>
        <w:t xml:space="preserve">Odontólogo / Especialista:</w:t>
      </w:r>
      <w:r>
        <w:t xml:space="preserve"> Profesionales médicos, incluyendo a la doctora principal y especialistas externos, que ingresan al sistema con su propio rol para consultar su disponibilidad y los detalles de las citas en su agenda independiente. </w:t>
      </w:r>
      <w:r/>
    </w:p>
    <w:p w14:paraId="07168C38" w14:textId="7EBBC52E">
      <w:pPr>
        <w:numPr>
          <w:ilvl w:val="0"/>
          <w:numId w:val="23"/>
        </w:numPr>
        <w:pBdr/>
        <w:spacing/>
        <w:ind/>
        <w:rPr/>
      </w:pPr>
      <w:r>
        <w:rPr>
          <w:b/>
          <w:bCs/>
        </w:rPr>
        <w:t xml:space="preserve">Sistema (proceso automatizado):</w:t>
      </w:r>
      <w:r>
        <w:t xml:space="preserve"> Actor lógico del </w:t>
      </w:r>
      <w:r>
        <w:t xml:space="preserve">backend</w:t>
      </w:r>
      <w:r>
        <w:t xml:space="preserve"> (Spring Boot) encargado exclusivamente de monitorear las citas y disparar los mensajes automáticos de WhatsApp en los horarios establecidos</w:t>
      </w:r>
      <w:r/>
    </w:p>
    <w:p w14:paraId="26A0EA40" w14:textId="77777777">
      <w:pPr>
        <w:pStyle w:val="705"/>
        <w:pBdr/>
        <w:spacing/>
        <w:ind w:firstLine="0"/>
        <w:rPr/>
      </w:pPr>
      <w:r>
        <w:t xml:space="preserve">Alcance del sistema </w:t>
      </w:r>
      <w:r/>
    </w:p>
    <w:p w14:paraId="49A9E324" w14:textId="668F684B">
      <w:pPr>
        <w:pBdr/>
        <w:spacing/>
        <w:ind w:firstLine="708"/>
        <w:rPr/>
      </w:pPr>
      <w:r>
        <w:t xml:space="preserve">El proyecto abarca el diseño, desarrollo y despliegue en la nube de una plataforma web bajo la metodología RAD, orientada a digitalizar el proceso de agendamiento del centro odontológico </w:t>
      </w:r>
      <w:r>
        <w:t xml:space="preserve">Villadent</w:t>
      </w:r>
      <w:r>
        <w:t xml:space="preserve">. El sistema permitirá la gestión centralizada de agendas independientes por cada especialista, evitando cruces de horarios y duplicidad de información. El alcance funcional incluye la creación de un portal de </w:t>
      </w:r>
      <w:r>
        <w:t xml:space="preserve">auto-agendamiento</w:t>
      </w:r>
      <w:r>
        <w:t xml:space="preserve"> para pacientes (limitado a una cita activa por teléfono), un panel ad</w:t>
      </w:r>
      <w:r>
        <w:t xml:space="preserve">ministrativo para la gestión manual y visualización de reportes, y la integración de notificaciones automáticas bidireccionales vía WhatsApp para mitigar el ausentismo. A nivel técnico, el proyecto contempla una arquitectura cliente-servidor desplegada en </w:t>
      </w:r>
      <w:r>
        <w:t xml:space="preserve">Vercel</w:t>
      </w:r>
      <w:r>
        <w:t xml:space="preserve"> (</w:t>
      </w:r>
      <w:r>
        <w:rPr>
          <w:lang w:val="es-ES"/>
        </w:rPr>
        <w:t xml:space="preserve">Angular</w:t>
      </w:r>
      <w:r>
        <w:t xml:space="preserve">),</w:t>
      </w:r>
      <w:r>
        <w:t xml:space="preserve"> Render (Spring Boot) y Neon (PostgreSQL), operando sobre la infraestructura actual de la clínica sin requerir nuevo hardware, pero garantizando el manejo de hasta 15 atenciones diarias con tiempos de respuesta óptimos y estricta confidencialidad de datos.</w:t>
      </w:r>
      <w:r/>
    </w:p>
    <w:p w14:paraId="26EE8290" w14:textId="77777777">
      <w:pPr>
        <w:pBdr/>
        <w:spacing/>
        <w:ind w:firstLine="0"/>
        <w:rPr/>
      </w:pPr>
      <w:r/>
      <w:r/>
    </w:p>
    <w:p w14:paraId="104742CB" w14:textId="77777777">
      <w:pPr>
        <w:pBdr/>
        <w:spacing/>
        <w:ind w:firstLine="0"/>
        <w:rPr/>
      </w:pPr>
      <w:r/>
      <w:r/>
    </w:p>
    <w:p w14:paraId="0B11C3A0" w14:textId="77777777">
      <w:pPr>
        <w:pBdr/>
        <w:spacing/>
        <w:ind w:firstLine="0"/>
        <w:rPr/>
      </w:pPr>
      <w:r/>
      <w:r/>
    </w:p>
    <w:p w14:paraId="374F741D" w14:textId="77777777">
      <w:pPr>
        <w:pBdr/>
        <w:spacing/>
        <w:ind w:firstLine="0"/>
        <w:rPr/>
      </w:pPr>
      <w:r/>
      <w:r/>
    </w:p>
    <w:p w14:paraId="230D5317" w14:textId="77777777">
      <w:pPr>
        <w:pBdr/>
        <w:spacing/>
        <w:ind w:firstLine="708"/>
        <w:jc w:val="center"/>
        <w:rPr>
          <w:b/>
          <w:bCs/>
          <w:smallCaps/>
          <w:sz w:val="28"/>
          <w:szCs w:val="28"/>
        </w:rPr>
      </w:pPr>
      <w:r>
        <w:rPr>
          <w:b/>
          <w:bCs/>
          <w:smallCaps/>
          <w:sz w:val="28"/>
          <w:szCs w:val="28"/>
        </w:rPr>
        <w:t xml:space="preserve">Requerimientos</w:t>
      </w:r>
      <w:r>
        <w:rPr>
          <w:b/>
          <w:bCs/>
          <w:smallCaps/>
          <w:sz w:val="28"/>
          <w:szCs w:val="28"/>
        </w:rPr>
      </w:r>
    </w:p>
    <w:p w14:paraId="5139676E" w14:textId="77777777">
      <w:pPr>
        <w:pBdr/>
        <w:spacing/>
        <w:ind w:firstLine="708"/>
        <w:jc w:val="left"/>
        <w:rPr/>
      </w:pPr>
      <w:r>
        <w:t>Con base en las entrevistas realizadas al personal del centro odontológico Villadent</w:t>
      </w:r>
      <w:r/>
      <w:r>
        <w:t xml:space="preserve">, a continuación se presentan los requisitos funcionales y no funcionales identificados para el sistema.</w:t>
      </w:r>
      <w:r/>
    </w:p>
    <w:p w14:paraId="511AF84C" w14:textId="3F73B69F">
      <w:pPr>
        <w:pBdr/>
        <w:spacing/>
        <w:ind w:firstLine="708"/>
        <w:jc w:val="left"/>
        <w:rPr>
          <w:b/>
          <w:bCs/>
        </w:rPr>
      </w:pPr>
      <w:r>
        <w:rPr>
          <w:b/>
          <w:bCs/>
        </w:rPr>
        <w:t xml:space="preserve">Requisitos Funcionales</w:t>
      </w:r>
      <w:r>
        <w:rPr>
          <w:b/>
          <w:bCs/>
        </w:rPr>
      </w:r>
    </w:p>
    <w:sdt>
      <w:sdtPr>
        <w:tag w:val="goog_rdk_0"/>
        <w15:appearance w15:val="boundingBox"/>
        <w:id w:val="1219731518"/>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12B45BB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2C30639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RF01</w:t>
                </w:r>
                <w:r/>
              </w:p>
            </w:tc>
          </w:tr>
          <w:tr>
            <w:trPr/>
            <w:tc>
              <w:tcPr>
                <w:tcBorders/>
                <w:tcMar>
                  <w:left w:w="100" w:type="dxa"/>
                  <w:top w:w="100" w:type="dxa"/>
                  <w:right w:w="100" w:type="dxa"/>
                  <w:bottom w:w="100" w:type="dxa"/>
                </w:tcMar>
                <w:tcW w:w="4680" w:type="dxa"/>
              </w:tcPr>
              <w:p w14:paraId="7D480F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5096019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Consulta de disponibilidad de horarios</w:t>
                </w:r>
                <w:r/>
              </w:p>
            </w:tc>
          </w:tr>
          <w:tr>
            <w:trPr/>
            <w:tc>
              <w:tcPr>
                <w:tcBorders/>
                <w:tcMar>
                  <w:left w:w="100" w:type="dxa"/>
                  <w:top w:w="100" w:type="dxa"/>
                  <w:right w:w="100" w:type="dxa"/>
                  <w:bottom w:w="100" w:type="dxa"/>
                </w:tcMar>
                <w:tcW w:w="4680" w:type="dxa"/>
              </w:tcPr>
              <w:p w14:paraId="706DBD5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3D04D44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Permitir verificar en tiempo real los espacios disponibles en la agenda, sin depender del cuaderno físico.</w:t>
                </w:r>
                <w:r/>
              </w:p>
            </w:tc>
          </w:tr>
          <w:tr>
            <w:trPr/>
            <w:tc>
              <w:tcPr>
                <w:tcBorders/>
                <w:tcMar>
                  <w:left w:w="100" w:type="dxa"/>
                  <w:top w:w="100" w:type="dxa"/>
                  <w:right w:w="100" w:type="dxa"/>
                  <w:bottom w:w="100" w:type="dxa"/>
                </w:tcMar>
                <w:tcW w:w="4680" w:type="dxa"/>
              </w:tcPr>
              <w:p w14:paraId="0ADC250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3A8461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El sistema debe mostrar los horarios disponibles por odontólogo y por fecha, actualizándose automáticamente al agendar, cancelar o reprogramar una cita.</w:t>
                </w:r>
                <w:r/>
              </w:p>
            </w:tc>
          </w:tr>
          <w:tr>
            <w:trPr/>
            <w:tc>
              <w:tcPr>
                <w:tcBorders/>
                <w:tcMar>
                  <w:left w:w="100" w:type="dxa"/>
                  <w:top w:w="100" w:type="dxa"/>
                  <w:right w:w="100" w:type="dxa"/>
                  <w:bottom w:w="100" w:type="dxa"/>
                </w:tcMar>
                <w:tcW w:w="4680" w:type="dxa"/>
              </w:tcPr>
              <w:p w14:paraId="36E121E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75DDA6A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Fecha seleccionada, odontólogo, tipo de consulta.</w:t>
                </w:r>
                <w:r/>
              </w:p>
            </w:tc>
          </w:tr>
          <w:tr>
            <w:trPr/>
            <w:tc>
              <w:tcPr>
                <w:tcBorders/>
                <w:tcMar>
                  <w:left w:w="100" w:type="dxa"/>
                  <w:top w:w="100" w:type="dxa"/>
                  <w:right w:w="100" w:type="dxa"/>
                  <w:bottom w:w="100" w:type="dxa"/>
                </w:tcMar>
                <w:tcW w:w="4680" w:type="dxa"/>
              </w:tcPr>
              <w:p w14:paraId="7DC38A0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5194157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Listado de horarios disponibles para la fecha y odontólogo seleccionados.</w:t>
                </w:r>
                <w:r/>
              </w:p>
            </w:tc>
          </w:tr>
          <w:tr>
            <w:trPr/>
            <w:tc>
              <w:tcPr>
                <w:tcBorders/>
                <w:tcMar>
                  <w:left w:w="100" w:type="dxa"/>
                  <w:top w:w="100" w:type="dxa"/>
                  <w:right w:w="100" w:type="dxa"/>
                  <w:bottom w:w="100" w:type="dxa"/>
                </w:tcMar>
                <w:tcW w:w="4680" w:type="dxa"/>
              </w:tcPr>
              <w:p w14:paraId="785198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6D64D16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10F7C37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0C11B40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RF03, RF04</w:t>
                </w:r>
                <w:r/>
              </w:p>
            </w:tc>
          </w:tr>
          <w:tr>
            <w:trPr/>
            <w:tc>
              <w:tcPr>
                <w:tcBorders/>
                <w:tcMar>
                  <w:left w:w="100" w:type="dxa"/>
                  <w:top w:w="100" w:type="dxa"/>
                  <w:right w:w="100" w:type="dxa"/>
                  <w:bottom w:w="100" w:type="dxa"/>
                </w:tcMar>
                <w:tcW w:w="4680" w:type="dxa"/>
              </w:tcPr>
              <w:p w14:paraId="71CFAF7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478BC19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Dado que un usuario selecciona un odontólogo y una fecha, cuando el sistema consulta la base de datos, entonces debe mostrar en pantalla únicamente los bloques de tiempo libre, excluyendo los horarios ya reservados.</w:t>
                </w:r>
                <w:r/>
              </w:p>
            </w:tc>
          </w:tr>
        </w:tbl>
      </w:sdtContent>
    </w:sdt>
    <w:p w14:paraId="1F8798CA" w14:textId="77777777">
      <w:pPr>
        <w:pBdr/>
        <w:spacing/>
        <w:ind w:firstLine="708"/>
        <w:jc w:val="left"/>
        <w:rPr>
          <w:b/>
          <w:bCs/>
        </w:rPr>
      </w:pPr>
      <w:r>
        <w:rPr>
          <w:b/>
          <w:bCs/>
        </w:rPr>
      </w:r>
      <w:r>
        <w:rPr>
          <w:b/>
          <w:bCs/>
        </w:rPr>
      </w:r>
    </w:p>
    <w:p w14:paraId="2FFD38F4" w14:textId="77777777">
      <w:pPr>
        <w:pBdr/>
        <w:spacing/>
        <w:ind w:firstLine="708"/>
        <w:jc w:val="left"/>
        <w:rPr>
          <w:b/>
          <w:bCs/>
        </w:rPr>
      </w:pPr>
      <w:r>
        <w:rPr>
          <w:b/>
          <w:bCs/>
        </w:rPr>
      </w:r>
      <w:r>
        <w:rPr>
          <w:b/>
          <w:bCs/>
        </w:rPr>
      </w:r>
    </w:p>
    <w:p w14:paraId="7353D97E" w14:textId="77777777">
      <w:pPr>
        <w:pBdr/>
        <w:spacing/>
        <w:ind w:firstLine="708"/>
        <w:jc w:val="left"/>
        <w:rPr>
          <w:b/>
          <w:bCs/>
        </w:rPr>
      </w:pPr>
      <w:r>
        <w:rPr>
          <w:b/>
          <w:bCs/>
        </w:rPr>
      </w:r>
      <w:r>
        <w:rPr>
          <w:b/>
          <w:bCs/>
        </w:rPr>
      </w:r>
    </w:p>
    <w:p w14:paraId="207EABA1" w14:textId="77777777">
      <w:pPr>
        <w:pBdr/>
        <w:spacing/>
        <w:ind w:firstLine="708"/>
        <w:jc w:val="left"/>
        <w:rPr>
          <w:b/>
          <w:bCs/>
        </w:rPr>
      </w:pPr>
      <w:r>
        <w:rPr>
          <w:b/>
          <w:bCs/>
        </w:rPr>
      </w:r>
      <w:r>
        <w:rPr>
          <w:b/>
          <w:bCs/>
        </w:rPr>
      </w:r>
    </w:p>
    <w:sdt>
      <w:sdtPr>
        <w:tag w:val="goog_rdk_1"/>
        <w15:appearance w15:val="boundingBox"/>
        <w:id w:val="-58493044"/>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68B01CD"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0DD0E5CD" w14:textId="77777777">
                <w:pPr>
                  <w:widowControl w:val="false"/>
                  <w:pBdr/>
                  <w:spacing w:after="0" w:line="240" w:lineRule="auto"/>
                  <w:ind w:firstLine="0"/>
                  <w:jc w:val="left"/>
                  <w:rPr/>
                </w:pPr>
                <w:r>
                  <w:t xml:space="preserve">RF02</w:t>
                </w:r>
                <w:r/>
              </w:p>
            </w:tc>
          </w:tr>
          <w:tr>
            <w:trPr/>
            <w:tc>
              <w:tcPr>
                <w:tcBorders/>
                <w:tcMar>
                  <w:left w:w="100" w:type="dxa"/>
                  <w:top w:w="100" w:type="dxa"/>
                  <w:right w:w="100" w:type="dxa"/>
                  <w:bottom w:w="100" w:type="dxa"/>
                </w:tcMar>
                <w:tcW w:w="4680" w:type="dxa"/>
              </w:tcPr>
              <w:p w14:paraId="574FFA92"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324C9E6A" w14:textId="77777777">
                <w:pPr>
                  <w:widowControl w:val="false"/>
                  <w:pBdr/>
                  <w:spacing w:after="0" w:line="240" w:lineRule="auto"/>
                  <w:ind w:firstLine="0"/>
                  <w:jc w:val="left"/>
                  <w:rPr/>
                </w:pPr>
                <w:r>
                  <w:t xml:space="preserve">Registro de información del paciente al agendar</w:t>
                </w:r>
                <w:r/>
              </w:p>
            </w:tc>
          </w:tr>
          <w:tr>
            <w:trPr/>
            <w:tc>
              <w:tcPr>
                <w:tcBorders/>
                <w:tcMar>
                  <w:left w:w="100" w:type="dxa"/>
                  <w:top w:w="100" w:type="dxa"/>
                  <w:right w:w="100" w:type="dxa"/>
                  <w:bottom w:w="100" w:type="dxa"/>
                </w:tcMar>
                <w:tcW w:w="4680" w:type="dxa"/>
              </w:tcPr>
              <w:p w14:paraId="252D10F3"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4CF01371" w14:textId="77777777">
                <w:pPr>
                  <w:widowControl w:val="false"/>
                  <w:pBdr/>
                  <w:spacing w:after="0" w:line="240" w:lineRule="auto"/>
                  <w:ind w:firstLine="0"/>
                  <w:jc w:val="left"/>
                  <w:rPr/>
                </w:pPr>
                <w:r>
                  <w:t xml:space="preserve">Contar con datos mínimos necesarios para contactar y confirmar al paciente</w:t>
                </w:r>
                <w:r/>
              </w:p>
            </w:tc>
          </w:tr>
          <w:tr>
            <w:trPr/>
            <w:tc>
              <w:tcPr>
                <w:tcBorders/>
                <w:tcMar>
                  <w:left w:w="100" w:type="dxa"/>
                  <w:top w:w="100" w:type="dxa"/>
                  <w:right w:w="100" w:type="dxa"/>
                  <w:bottom w:w="100" w:type="dxa"/>
                </w:tcMar>
                <w:tcW w:w="4680" w:type="dxa"/>
              </w:tcPr>
              <w:p w14:paraId="3516C56A"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45A03E5C" w14:textId="77777777">
                <w:pPr>
                  <w:widowControl w:val="false"/>
                  <w:pBdr/>
                  <w:spacing w:after="0" w:line="240" w:lineRule="auto"/>
                  <w:ind w:firstLine="0"/>
                  <w:jc w:val="left"/>
                  <w:rPr/>
                </w:pPr>
                <w:r>
                  <w:t xml:space="preserve">El sistema debe permitir registrar como mínimo el nombre completo y el número de teléfono del paciente al crear una cita</w:t>
                </w:r>
                <w:r/>
              </w:p>
            </w:tc>
          </w:tr>
          <w:tr>
            <w:trPr/>
            <w:tc>
              <w:tcPr>
                <w:tcBorders/>
                <w:tcMar>
                  <w:left w:w="100" w:type="dxa"/>
                  <w:top w:w="100" w:type="dxa"/>
                  <w:right w:w="100" w:type="dxa"/>
                  <w:bottom w:w="100" w:type="dxa"/>
                </w:tcMar>
                <w:tcW w:w="4680" w:type="dxa"/>
              </w:tcPr>
              <w:p w14:paraId="2530429F"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47789DC9" w14:textId="77777777">
                <w:pPr>
                  <w:widowControl w:val="false"/>
                  <w:pBdr/>
                  <w:spacing w:after="0" w:line="240" w:lineRule="auto"/>
                  <w:ind w:firstLine="0"/>
                  <w:jc w:val="left"/>
                  <w:rPr/>
                </w:pPr>
                <w:r>
                  <w:t xml:space="preserve">Nombre del paciente, número de teléfono</w:t>
                </w:r>
                <w:r/>
              </w:p>
            </w:tc>
          </w:tr>
          <w:tr>
            <w:trPr/>
            <w:tc>
              <w:tcPr>
                <w:tcBorders/>
                <w:tcMar>
                  <w:left w:w="100" w:type="dxa"/>
                  <w:top w:w="100" w:type="dxa"/>
                  <w:right w:w="100" w:type="dxa"/>
                  <w:bottom w:w="100" w:type="dxa"/>
                </w:tcMar>
                <w:tcW w:w="4680" w:type="dxa"/>
              </w:tcPr>
              <w:p w14:paraId="272AA71D"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2A59C732" w14:textId="77777777">
                <w:pPr>
                  <w:widowControl w:val="false"/>
                  <w:pBdr/>
                  <w:spacing w:after="0" w:line="240" w:lineRule="auto"/>
                  <w:ind w:firstLine="0"/>
                  <w:jc w:val="left"/>
                  <w:rPr/>
                </w:pPr>
                <w:r>
                  <w:t xml:space="preserve">Registro del paciente asociado a la cita agendada</w:t>
                </w:r>
                <w:r/>
              </w:p>
            </w:tc>
          </w:tr>
          <w:tr>
            <w:trPr/>
            <w:tc>
              <w:tcPr>
                <w:tcBorders/>
                <w:tcMar>
                  <w:left w:w="100" w:type="dxa"/>
                  <w:top w:w="100" w:type="dxa"/>
                  <w:right w:w="100" w:type="dxa"/>
                  <w:bottom w:w="100" w:type="dxa"/>
                </w:tcMar>
                <w:tcW w:w="4680" w:type="dxa"/>
              </w:tcPr>
              <w:p w14:paraId="7808CD9C"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04C4D276"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32230A93"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055978E8" w14:textId="77777777">
                <w:pPr>
                  <w:widowControl w:val="false"/>
                  <w:pBdr/>
                  <w:spacing w:after="0" w:line="240" w:lineRule="auto"/>
                  <w:ind w:firstLine="0"/>
                  <w:jc w:val="left"/>
                  <w:rPr/>
                </w:pPr>
                <w:r>
                  <w:t xml:space="preserve">Dado que se está creando una cita, cuando se ingresa un nombre y un teléfono de 10 dígitos, entonces el sistema guarda la cita exitosamente; si falta el teléfono, debe bloquear el guardado y mostrar un error.</w:t>
                </w:r>
                <w:r/>
              </w:p>
            </w:tc>
          </w:tr>
        </w:tbl>
      </w:sdtContent>
    </w:sdt>
    <w:p w14:paraId="4E4E49A4" w14:textId="77777777">
      <w:pPr>
        <w:pBdr/>
        <w:spacing/>
        <w:ind w:firstLine="708"/>
        <w:jc w:val="left"/>
        <w:rPr>
          <w:b/>
          <w:bCs/>
        </w:rPr>
      </w:pPr>
      <w:r>
        <w:rPr>
          <w:b/>
          <w:bCs/>
        </w:rPr>
      </w:r>
      <w:r>
        <w:rPr>
          <w:b/>
          <w:bCs/>
        </w:rPr>
      </w:r>
    </w:p>
    <w:p w14:paraId="2C6BFFD5" w14:textId="77777777">
      <w:pPr>
        <w:pBdr/>
        <w:spacing/>
        <w:ind w:firstLine="708"/>
        <w:jc w:val="left"/>
        <w:rPr>
          <w:b/>
          <w:bCs/>
        </w:rPr>
      </w:pPr>
      <w:r>
        <w:rPr>
          <w:b/>
          <w:bCs/>
        </w:rPr>
      </w:r>
      <w:r>
        <w:rPr>
          <w:b/>
          <w:bCs/>
        </w:rPr>
      </w:r>
    </w:p>
    <w:sdt>
      <w:sdtPr>
        <w:tag w:val="goog_rdk_2"/>
        <w15:appearance w15:val="boundingBox"/>
        <w:id w:val="-56902415"/>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46424D65"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789FEC50" w14:textId="77777777">
                <w:pPr>
                  <w:widowControl w:val="false"/>
                  <w:pBdr/>
                  <w:spacing w:after="0" w:line="240" w:lineRule="auto"/>
                  <w:ind w:firstLine="0"/>
                  <w:jc w:val="left"/>
                  <w:rPr/>
                </w:pPr>
                <w:r>
                  <w:t xml:space="preserve">RF03</w:t>
                </w:r>
                <w:r/>
              </w:p>
            </w:tc>
          </w:tr>
          <w:tr>
            <w:trPr/>
            <w:tc>
              <w:tcPr>
                <w:tcBorders/>
                <w:tcMar>
                  <w:left w:w="100" w:type="dxa"/>
                  <w:top w:w="100" w:type="dxa"/>
                  <w:right w:w="100" w:type="dxa"/>
                  <w:bottom w:w="100" w:type="dxa"/>
                </w:tcMar>
                <w:tcW w:w="4680" w:type="dxa"/>
              </w:tcPr>
              <w:p w14:paraId="0054DC2F"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528F9E30" w14:textId="77777777">
                <w:pPr>
                  <w:widowControl w:val="false"/>
                  <w:pBdr/>
                  <w:spacing w:after="0" w:line="240" w:lineRule="auto"/>
                  <w:ind w:firstLine="0"/>
                  <w:jc w:val="left"/>
                  <w:rPr/>
                </w:pPr>
                <w:r>
                  <w:t xml:space="preserve">Gestión de agendas independientes por profesional</w:t>
                </w:r>
                <w:r/>
              </w:p>
            </w:tc>
          </w:tr>
          <w:tr>
            <w:trPr/>
            <w:tc>
              <w:tcPr>
                <w:tcBorders/>
                <w:tcMar>
                  <w:left w:w="100" w:type="dxa"/>
                  <w:top w:w="100" w:type="dxa"/>
                  <w:right w:w="100" w:type="dxa"/>
                  <w:bottom w:w="100" w:type="dxa"/>
                </w:tcMar>
                <w:tcW w:w="4680" w:type="dxa"/>
              </w:tcPr>
              <w:p w14:paraId="265C5D02"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4068EE11" w14:textId="77777777">
                <w:pPr>
                  <w:widowControl w:val="false"/>
                  <w:pBdr/>
                  <w:spacing w:after="0" w:line="240" w:lineRule="auto"/>
                  <w:ind w:firstLine="0"/>
                  <w:jc w:val="left"/>
                  <w:rPr/>
                </w:pPr>
                <w:r>
                  <w:t xml:space="preserve">Permitir que la doctora principal y los especialistas externos manejen su disponibilidad de forma independiente</w:t>
                </w:r>
                <w:r/>
              </w:p>
            </w:tc>
          </w:tr>
          <w:tr>
            <w:trPr/>
            <w:tc>
              <w:tcPr>
                <w:tcBorders/>
                <w:tcMar>
                  <w:left w:w="100" w:type="dxa"/>
                  <w:top w:w="100" w:type="dxa"/>
                  <w:right w:w="100" w:type="dxa"/>
                  <w:bottom w:w="100" w:type="dxa"/>
                </w:tcMar>
                <w:tcW w:w="4680" w:type="dxa"/>
              </w:tcPr>
              <w:p w14:paraId="55C56CE8"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11EFED61" w14:textId="77777777">
                <w:pPr>
                  <w:widowControl w:val="false"/>
                  <w:pBdr/>
                  <w:spacing w:after="0" w:line="240" w:lineRule="auto"/>
                  <w:ind w:firstLine="0"/>
                  <w:jc w:val="left"/>
                  <w:rPr/>
                </w:pPr>
                <w:r>
                  <w:t xml:space="preserve">El sistema debe asociar cada cita a un odontólogo específico y mostrar la disponibilidad de cada uno por separado, </w:t>
                </w:r>
                <w:r>
                  <w:t xml:space="preserve">evitando cruces de horario</w:t>
                </w:r>
                <w:r/>
              </w:p>
            </w:tc>
          </w:tr>
          <w:tr>
            <w:trPr/>
            <w:tc>
              <w:tcPr>
                <w:tcBorders/>
                <w:tcMar>
                  <w:left w:w="100" w:type="dxa"/>
                  <w:top w:w="100" w:type="dxa"/>
                  <w:right w:w="100" w:type="dxa"/>
                  <w:bottom w:w="100" w:type="dxa"/>
                </w:tcMar>
                <w:tcW w:w="4680" w:type="dxa"/>
              </w:tcPr>
              <w:p w14:paraId="0C01001E"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1D6E3A52" w14:textId="77777777">
                <w:pPr>
                  <w:widowControl w:val="false"/>
                  <w:pBdr/>
                  <w:spacing w:after="0" w:line="240" w:lineRule="auto"/>
                  <w:ind w:firstLine="0"/>
                  <w:jc w:val="left"/>
                  <w:rPr/>
                </w:pPr>
                <w:r>
                  <w:t xml:space="preserve">Odontólogo/especialista, fecha, hora</w:t>
                </w:r>
                <w:r/>
              </w:p>
            </w:tc>
          </w:tr>
          <w:tr>
            <w:trPr/>
            <w:tc>
              <w:tcPr>
                <w:tcBorders/>
                <w:tcMar>
                  <w:left w:w="100" w:type="dxa"/>
                  <w:top w:w="100" w:type="dxa"/>
                  <w:right w:w="100" w:type="dxa"/>
                  <w:bottom w:w="100" w:type="dxa"/>
                </w:tcMar>
                <w:tcW w:w="4680" w:type="dxa"/>
              </w:tcPr>
              <w:p w14:paraId="6B52D2A8"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63686CF7" w14:textId="77777777">
                <w:pPr>
                  <w:widowControl w:val="false"/>
                  <w:pBdr/>
                  <w:spacing w:after="0" w:line="240" w:lineRule="auto"/>
                  <w:ind w:firstLine="0"/>
                  <w:jc w:val="left"/>
                  <w:rPr/>
                </w:pPr>
                <w:r>
                  <w:t xml:space="preserve">Agenda actualizada del odontólogo seleccionado</w:t>
                </w:r>
                <w:r/>
              </w:p>
            </w:tc>
          </w:tr>
          <w:tr>
            <w:trPr/>
            <w:tc>
              <w:tcPr>
                <w:tcBorders/>
                <w:tcMar>
                  <w:left w:w="100" w:type="dxa"/>
                  <w:top w:w="100" w:type="dxa"/>
                  <w:right w:w="100" w:type="dxa"/>
                  <w:bottom w:w="100" w:type="dxa"/>
                </w:tcMar>
                <w:tcW w:w="4680" w:type="dxa"/>
              </w:tcPr>
              <w:p w14:paraId="20FC8BB5"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138857C7"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31F2481C" w14:textId="77777777">
                <w:pPr>
                  <w:widowControl w:val="false"/>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36C51DD5"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49E32A98"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2AE5DBA4" w14:textId="77777777">
                <w:pPr>
                  <w:widowControl w:val="false"/>
                  <w:pBdr/>
                  <w:spacing w:after="0" w:line="240" w:lineRule="auto"/>
                  <w:ind w:firstLine="0"/>
                  <w:jc w:val="left"/>
                  <w:rPr/>
                </w:pPr>
                <w:r>
                  <w:t xml:space="preserve">Dado que existen especialistas, cuando se agenda una cita para la Doctora A a las 10:00 AM, entonces el sistema aún debe mostrar las 10:00 AM como disponible en la agenda independiente del Doctor B.</w:t>
                </w:r>
                <w:r/>
              </w:p>
            </w:tc>
          </w:tr>
        </w:tbl>
      </w:sdtContent>
    </w:sdt>
    <w:p w14:paraId="4AEBF37A" w14:textId="77777777">
      <w:pPr>
        <w:pBdr/>
        <w:spacing/>
        <w:ind w:firstLine="708"/>
        <w:jc w:val="left"/>
        <w:rPr>
          <w:b/>
          <w:bCs/>
        </w:rPr>
      </w:pPr>
      <w:r>
        <w:rPr>
          <w:b/>
          <w:bCs/>
        </w:rPr>
      </w:r>
      <w:r>
        <w:rPr>
          <w:b/>
          <w:bCs/>
        </w:rPr>
      </w:r>
    </w:p>
    <w:p w14:paraId="58E85ED1" w14:textId="77777777">
      <w:pPr>
        <w:pBdr/>
        <w:spacing/>
        <w:ind w:firstLine="708"/>
        <w:jc w:val="left"/>
        <w:rPr>
          <w:b/>
          <w:bCs/>
        </w:rPr>
      </w:pPr>
      <w:r>
        <w:rPr>
          <w:b/>
          <w:bCs/>
        </w:rPr>
      </w:r>
      <w:r>
        <w:rPr>
          <w:b/>
          <w:bCs/>
        </w:rPr>
      </w:r>
    </w:p>
    <w:sdt>
      <w:sdtPr>
        <w:tag w:val="goog_rdk_3"/>
        <w15:appearance w15:val="boundingBox"/>
        <w:id w:val="1451599361"/>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658A6D69"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0A944E28" w14:textId="77777777">
                <w:pPr>
                  <w:widowControl w:val="false"/>
                  <w:pBdr/>
                  <w:spacing w:after="0" w:line="240" w:lineRule="auto"/>
                  <w:ind w:firstLine="0"/>
                  <w:jc w:val="left"/>
                  <w:rPr/>
                </w:pPr>
                <w:r>
                  <w:t xml:space="preserve">RF04</w:t>
                </w:r>
                <w:r/>
              </w:p>
            </w:tc>
          </w:tr>
          <w:tr>
            <w:trPr/>
            <w:tc>
              <w:tcPr>
                <w:tcBorders/>
                <w:tcMar>
                  <w:left w:w="100" w:type="dxa"/>
                  <w:top w:w="100" w:type="dxa"/>
                  <w:right w:w="100" w:type="dxa"/>
                  <w:bottom w:w="100" w:type="dxa"/>
                </w:tcMar>
                <w:tcW w:w="4680" w:type="dxa"/>
              </w:tcPr>
              <w:p w14:paraId="374D8F40"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357D5AF3" w14:textId="77777777">
                <w:pPr>
                  <w:widowControl w:val="false"/>
                  <w:pBdr/>
                  <w:spacing w:after="0" w:line="240" w:lineRule="auto"/>
                  <w:ind w:firstLine="0"/>
                  <w:jc w:val="left"/>
                  <w:rPr/>
                </w:pPr>
                <w:r>
                  <w:t xml:space="preserve">Configuración de duración según tipo de procedimiento</w:t>
                </w:r>
                <w:r/>
              </w:p>
            </w:tc>
          </w:tr>
          <w:tr>
            <w:trPr/>
            <w:tc>
              <w:tcPr>
                <w:tcBorders/>
                <w:tcMar>
                  <w:left w:w="100" w:type="dxa"/>
                  <w:top w:w="100" w:type="dxa"/>
                  <w:right w:w="100" w:type="dxa"/>
                  <w:bottom w:w="100" w:type="dxa"/>
                </w:tcMar>
                <w:tcW w:w="4680" w:type="dxa"/>
              </w:tcPr>
              <w:p w14:paraId="7AC7A745"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5868EF50" w14:textId="77777777">
                <w:pPr>
                  <w:widowControl w:val="false"/>
                  <w:pBdr/>
                  <w:spacing w:after="0" w:line="240" w:lineRule="auto"/>
                  <w:ind w:firstLine="0"/>
                  <w:jc w:val="left"/>
                  <w:rPr/>
                </w:pPr>
                <w:r>
                  <w:t xml:space="preserve">Reflejar en la agenda el tiempo real que ocupa cada tipo de consulta, evitando cruces o subestimaciones de tiempo</w:t>
                </w:r>
                <w:r/>
              </w:p>
            </w:tc>
          </w:tr>
          <w:tr>
            <w:trPr/>
            <w:tc>
              <w:tcPr>
                <w:tcBorders/>
                <w:tcMar>
                  <w:left w:w="100" w:type="dxa"/>
                  <w:top w:w="100" w:type="dxa"/>
                  <w:right w:w="100" w:type="dxa"/>
                  <w:bottom w:w="100" w:type="dxa"/>
                </w:tcMar>
                <w:tcW w:w="4680" w:type="dxa"/>
              </w:tcPr>
              <w:p w14:paraId="55DE5F74"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4F00BF6E" w14:textId="77777777">
                <w:pPr>
                  <w:widowControl w:val="false"/>
                  <w:pBdr/>
                  <w:spacing w:after="0" w:line="240" w:lineRule="auto"/>
                  <w:ind w:firstLine="0"/>
                  <w:jc w:val="left"/>
                  <w:rPr/>
                </w:pPr>
                <w:r>
                  <w:t xml:space="preserve">El sistema debe permitir asignar una duración base de 30 o 45 minutos para procedimientos de odontología general (limpiezas, calzas), y bloques extendidos de 60 o 90 minutos para procedimientos de mayor complejidad (exodoncias, instalación de brackets).</w:t>
                </w:r>
                <w:r/>
              </w:p>
            </w:tc>
          </w:tr>
          <w:tr>
            <w:trPr/>
            <w:tc>
              <w:tcPr>
                <w:tcBorders/>
                <w:tcMar>
                  <w:left w:w="100" w:type="dxa"/>
                  <w:top w:w="100" w:type="dxa"/>
                  <w:right w:w="100" w:type="dxa"/>
                  <w:bottom w:w="100" w:type="dxa"/>
                </w:tcMar>
                <w:tcW w:w="4680" w:type="dxa"/>
              </w:tcPr>
              <w:p w14:paraId="64554A4A"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370FEFB8" w14:textId="77777777">
                <w:pPr>
                  <w:widowControl w:val="false"/>
                  <w:pBdr/>
                  <w:spacing w:after="0" w:line="240" w:lineRule="auto"/>
                  <w:ind w:firstLine="0"/>
                  <w:jc w:val="left"/>
                  <w:rPr/>
                </w:pPr>
                <w:r>
                  <w:t xml:space="preserve">Tipo de procedimiento</w:t>
                </w:r>
                <w:r/>
              </w:p>
            </w:tc>
          </w:tr>
          <w:tr>
            <w:trPr/>
            <w:tc>
              <w:tcPr>
                <w:tcBorders/>
                <w:tcMar>
                  <w:left w:w="100" w:type="dxa"/>
                  <w:top w:w="100" w:type="dxa"/>
                  <w:right w:w="100" w:type="dxa"/>
                  <w:bottom w:w="100" w:type="dxa"/>
                </w:tcMar>
                <w:tcW w:w="4680" w:type="dxa"/>
              </w:tcPr>
              <w:p w14:paraId="494CA8D0"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1CF51FB0" w14:textId="77777777">
                <w:pPr>
                  <w:widowControl w:val="false"/>
                  <w:pBdr/>
                  <w:spacing w:after="0" w:line="240" w:lineRule="auto"/>
                  <w:ind w:firstLine="0"/>
                  <w:jc w:val="left"/>
                  <w:rPr/>
                </w:pPr>
                <w:r>
                  <w:t xml:space="preserve">Bloque de tiempo reservado en la agenda según la duración configurada</w:t>
                </w:r>
                <w:r/>
              </w:p>
            </w:tc>
          </w:tr>
          <w:tr>
            <w:trPr/>
            <w:tc>
              <w:tcPr>
                <w:tcBorders/>
                <w:tcMar>
                  <w:left w:w="100" w:type="dxa"/>
                  <w:top w:w="100" w:type="dxa"/>
                  <w:right w:w="100" w:type="dxa"/>
                  <w:bottom w:w="100" w:type="dxa"/>
                </w:tcMar>
                <w:tcW w:w="4680" w:type="dxa"/>
              </w:tcPr>
              <w:p w14:paraId="1B170B12"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5E106816"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69FD3ED4"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3360296D" w14:textId="77777777">
                <w:pPr>
                  <w:widowControl w:val="false"/>
                  <w:pBdr/>
                  <w:spacing w:after="0" w:line="240" w:lineRule="auto"/>
                  <w:ind w:firstLine="0"/>
                  <w:jc w:val="left"/>
                  <w:rPr/>
                </w:pPr>
                <w:r>
                  <w:t xml:space="preserve">Dado que se agenda un procedimiento de exodoncia a las 2:00 PM, cuando se guarda la cita, entonces el sistema debe bloquear automáticamente el espacio en la agenda hasta </w:t>
                </w:r>
                <w:r>
                  <w:t xml:space="preserve">las 3:00 PM o 3:30 PM (60-90 min).</w:t>
                </w:r>
                <w:r/>
              </w:p>
            </w:tc>
          </w:tr>
        </w:tbl>
      </w:sdtContent>
    </w:sdt>
    <w:p w14:paraId="34B36728" w14:textId="77777777">
      <w:pPr>
        <w:pBdr/>
        <w:spacing/>
        <w:ind w:firstLine="708"/>
        <w:jc w:val="left"/>
        <w:rPr>
          <w:b/>
          <w:bCs/>
        </w:rPr>
      </w:pPr>
      <w:r>
        <w:rPr>
          <w:b/>
          <w:bCs/>
        </w:rPr>
      </w:r>
      <w:r>
        <w:rPr>
          <w:b/>
          <w:bCs/>
        </w:rPr>
      </w:r>
    </w:p>
    <w:p w14:paraId="6189283F" w14:textId="77777777">
      <w:pPr>
        <w:pBdr/>
        <w:spacing/>
        <w:ind w:firstLine="708"/>
        <w:jc w:val="left"/>
        <w:rPr>
          <w:b/>
          <w:bCs/>
        </w:rPr>
      </w:pPr>
      <w:r>
        <w:rPr>
          <w:b/>
          <w:bCs/>
        </w:rPr>
      </w:r>
      <w:r>
        <w:rPr>
          <w:b/>
          <w:bCs/>
        </w:rPr>
      </w:r>
    </w:p>
    <w:sdt>
      <w:sdtPr>
        <w:tag w:val="goog_rdk_4"/>
        <w15:appearance w15:val="boundingBox"/>
        <w:id w:val="-730812075"/>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65D9D3FF"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70A6D90A" w14:textId="77777777">
                <w:pPr>
                  <w:widowControl w:val="false"/>
                  <w:pBdr/>
                  <w:spacing w:after="0" w:line="240" w:lineRule="auto"/>
                  <w:ind w:firstLine="0"/>
                  <w:jc w:val="left"/>
                  <w:rPr/>
                </w:pPr>
                <w:r>
                  <w:t xml:space="preserve">RF05</w:t>
                </w:r>
                <w:r/>
              </w:p>
            </w:tc>
          </w:tr>
          <w:tr>
            <w:trPr/>
            <w:tc>
              <w:tcPr>
                <w:tcBorders/>
                <w:tcMar>
                  <w:left w:w="100" w:type="dxa"/>
                  <w:top w:w="100" w:type="dxa"/>
                  <w:right w:w="100" w:type="dxa"/>
                  <w:bottom w:w="100" w:type="dxa"/>
                </w:tcMar>
                <w:tcW w:w="4680" w:type="dxa"/>
              </w:tcPr>
              <w:p w14:paraId="1F6EFCD5"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7FE63B8F" w14:textId="77777777">
                <w:pPr>
                  <w:widowControl w:val="false"/>
                  <w:pBdr/>
                  <w:spacing w:after="0" w:line="240" w:lineRule="auto"/>
                  <w:ind w:firstLine="0"/>
                  <w:jc w:val="left"/>
                  <w:rPr/>
                </w:pPr>
                <w:r>
                  <w:t xml:space="preserve">Recordatorio automático de citas</w:t>
                </w:r>
                <w:r/>
              </w:p>
            </w:tc>
          </w:tr>
          <w:tr>
            <w:trPr/>
            <w:tc>
              <w:tcPr>
                <w:tcBorders/>
                <w:tcMar>
                  <w:left w:w="100" w:type="dxa"/>
                  <w:top w:w="100" w:type="dxa"/>
                  <w:right w:w="100" w:type="dxa"/>
                  <w:bottom w:w="100" w:type="dxa"/>
                </w:tcMar>
                <w:tcW w:w="4680" w:type="dxa"/>
              </w:tcPr>
              <w:p w14:paraId="7EEB1F83"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1D24E6F8" w14:textId="77777777">
                <w:pPr>
                  <w:widowControl w:val="false"/>
                  <w:pBdr/>
                  <w:spacing w:after="0" w:line="240" w:lineRule="auto"/>
                  <w:ind w:firstLine="0"/>
                  <w:jc w:val="left"/>
                  <w:rPr/>
                </w:pPr>
                <w:r>
                  <w:t xml:space="preserve">Reducir el ausentismo notificando al paciente antes de su cita</w:t>
                </w:r>
                <w:r/>
              </w:p>
            </w:tc>
          </w:tr>
          <w:tr>
            <w:trPr/>
            <w:tc>
              <w:tcPr>
                <w:tcBorders/>
                <w:tcMar>
                  <w:left w:w="100" w:type="dxa"/>
                  <w:top w:w="100" w:type="dxa"/>
                  <w:right w:w="100" w:type="dxa"/>
                  <w:bottom w:w="100" w:type="dxa"/>
                </w:tcMar>
                <w:tcW w:w="4680" w:type="dxa"/>
              </w:tcPr>
              <w:p w14:paraId="1D250E18"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319A6172" w14:textId="77777777">
                <w:pPr>
                  <w:widowControl w:val="false"/>
                  <w:pBdr/>
                  <w:spacing w:after="0" w:line="240" w:lineRule="auto"/>
                  <w:ind w:firstLine="0"/>
                  <w:jc w:val="left"/>
                  <w:rPr/>
                </w:pPr>
                <w:r>
                  <w:t xml:space="preserve">El sistema debe enviar un mensaje automatizado por WhatsApp. P</w:t>
                </w:r>
                <w:r>
                  <w:t xml:space="preserve">ara citas agendadas en la jornada de la mañana, el recordatorio se enviará el día anterior a las 6:00 PM; para citas en la tarde, se enviará el mismo día a las 8:00 AM. El mensaje incluirá una opción de un solo clic para confirmar o cancelar la asistencia.</w:t>
                </w:r>
                <w:r/>
              </w:p>
            </w:tc>
          </w:tr>
          <w:tr>
            <w:trPr/>
            <w:tc>
              <w:tcPr>
                <w:tcBorders/>
                <w:tcMar>
                  <w:left w:w="100" w:type="dxa"/>
                  <w:top w:w="100" w:type="dxa"/>
                  <w:right w:w="100" w:type="dxa"/>
                  <w:bottom w:w="100" w:type="dxa"/>
                </w:tcMar>
                <w:tcW w:w="4680" w:type="dxa"/>
              </w:tcPr>
              <w:p w14:paraId="31186D3A"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1123148D" w14:textId="77777777">
                <w:pPr>
                  <w:widowControl w:val="false"/>
                  <w:pBdr/>
                  <w:spacing w:after="0" w:line="240" w:lineRule="auto"/>
                  <w:ind w:firstLine="0"/>
                  <w:jc w:val="left"/>
                  <w:rPr/>
                </w:pPr>
                <w:r>
                  <w:t xml:space="preserve">Fecha y hora de la cita datos de contacto del paciente</w:t>
                </w:r>
                <w:r/>
              </w:p>
            </w:tc>
          </w:tr>
          <w:tr>
            <w:trPr/>
            <w:tc>
              <w:tcPr>
                <w:tcBorders/>
                <w:tcMar>
                  <w:left w:w="100" w:type="dxa"/>
                  <w:top w:w="100" w:type="dxa"/>
                  <w:right w:w="100" w:type="dxa"/>
                  <w:bottom w:w="100" w:type="dxa"/>
                </w:tcMar>
                <w:tcW w:w="4680" w:type="dxa"/>
              </w:tcPr>
              <w:p w14:paraId="4562F83B"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00D9BD97" w14:textId="77777777">
                <w:pPr>
                  <w:widowControl w:val="false"/>
                  <w:pBdr/>
                  <w:spacing w:after="0" w:line="240" w:lineRule="auto"/>
                  <w:ind w:firstLine="0"/>
                  <w:jc w:val="left"/>
                  <w:rPr/>
                </w:pPr>
                <w:r>
                  <w:t xml:space="preserve">Notificación enviada al paciente</w:t>
                </w:r>
                <w:r/>
              </w:p>
            </w:tc>
          </w:tr>
          <w:tr>
            <w:trPr/>
            <w:tc>
              <w:tcPr>
                <w:tcBorders/>
                <w:tcMar>
                  <w:left w:w="100" w:type="dxa"/>
                  <w:top w:w="100" w:type="dxa"/>
                  <w:right w:w="100" w:type="dxa"/>
                  <w:bottom w:w="100" w:type="dxa"/>
                </w:tcMar>
                <w:tcW w:w="4680" w:type="dxa"/>
              </w:tcPr>
              <w:p w14:paraId="20BDBBE5"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29DE05CD"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742336AC" w14:textId="77777777">
                <w:pPr>
                  <w:widowControl w:val="false"/>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05F56703" w14:textId="77777777">
                <w:pPr>
                  <w:widowControl w:val="false"/>
                  <w:pBdr/>
                  <w:spacing w:after="0" w:line="240" w:lineRule="auto"/>
                  <w:ind w:firstLine="0"/>
                  <w:jc w:val="left"/>
                  <w:rPr/>
                </w:pPr>
                <w:r>
                  <w:t xml:space="preserve">RF02</w:t>
                </w:r>
                <w:r/>
              </w:p>
            </w:tc>
          </w:tr>
          <w:tr>
            <w:trPr/>
            <w:tc>
              <w:tcPr>
                <w:tcBorders/>
                <w:tcMar>
                  <w:left w:w="100" w:type="dxa"/>
                  <w:top w:w="100" w:type="dxa"/>
                  <w:right w:w="100" w:type="dxa"/>
                  <w:bottom w:w="100" w:type="dxa"/>
                </w:tcMar>
                <w:tcW w:w="4680" w:type="dxa"/>
              </w:tcPr>
              <w:p w14:paraId="18B31D6A" w14:textId="77777777">
                <w:pPr>
                  <w:widowControl w:val="false"/>
                  <w:pBdr/>
                  <w:spacing w:after="0" w:line="240" w:lineRule="auto"/>
                  <w:ind w:firstLine="0"/>
                  <w:jc w:val="left"/>
                  <w:rPr>
                    <w:b/>
                    <w:bCs/>
                  </w:rPr>
                </w:pPr>
                <w:r>
                  <w:rPr>
                    <w:b/>
                    <w:bCs/>
                  </w:rPr>
                  <w:t xml:space="preserve">Criterios de Aceptación</w:t>
                </w:r>
                <w:r>
                  <w:rPr>
                    <w:b/>
                    <w:bCs/>
                  </w:rPr>
                </w:r>
              </w:p>
            </w:tc>
            <w:tc>
              <w:tcPr>
                <w:tcBorders/>
                <w:tcMar>
                  <w:left w:w="100" w:type="dxa"/>
                  <w:top w:w="100" w:type="dxa"/>
                  <w:right w:w="100" w:type="dxa"/>
                  <w:bottom w:w="100" w:type="dxa"/>
                </w:tcMar>
                <w:tcW w:w="4680" w:type="dxa"/>
              </w:tcPr>
              <w:p w14:paraId="2A7C3D1B" w14:textId="77777777">
                <w:pPr>
                  <w:widowControl w:val="false"/>
                  <w:pBdr/>
                  <w:spacing w:after="0" w:line="240" w:lineRule="auto"/>
                  <w:ind w:firstLine="0"/>
                  <w:jc w:val="left"/>
                  <w:rPr/>
                </w:pPr>
                <w:r>
                  <w:t xml:space="preserve">Dado que hay una cita programada para mañana en la mañana, cuando sean las 6:00 PM del día actual, entonces el backend en Spring Boot debe disparar automáticamente un mensaje de WhatsApp al teléfono registrado.</w:t>
                </w:r>
                <w:r/>
              </w:p>
            </w:tc>
          </w:tr>
        </w:tbl>
      </w:sdtContent>
    </w:sdt>
    <w:p w14:paraId="08BF34C9" w14:textId="77777777">
      <w:pPr>
        <w:pBdr/>
        <w:spacing/>
        <w:ind w:firstLine="708"/>
        <w:jc w:val="left"/>
        <w:rPr>
          <w:b/>
          <w:bCs/>
        </w:rPr>
      </w:pPr>
      <w:r>
        <w:rPr>
          <w:b/>
          <w:bCs/>
        </w:rPr>
      </w:r>
      <w:r>
        <w:rPr>
          <w:b/>
          <w:bCs/>
        </w:rPr>
      </w:r>
    </w:p>
    <w:p w14:paraId="2A58A81C" w14:textId="77777777">
      <w:pPr>
        <w:pBdr/>
        <w:spacing/>
        <w:ind w:firstLine="708"/>
        <w:jc w:val="left"/>
        <w:rPr>
          <w:b/>
          <w:bCs/>
        </w:rPr>
      </w:pPr>
      <w:r>
        <w:rPr>
          <w:b/>
          <w:bCs/>
        </w:rPr>
      </w:r>
      <w:r>
        <w:rPr>
          <w:b/>
          <w:bCs/>
        </w:rPr>
      </w:r>
    </w:p>
    <w:sdt>
      <w:sdtPr>
        <w:tag w:val="goog_rdk_5"/>
        <w15:appearance w15:val="boundingBox"/>
        <w:id w:val="813973298"/>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63610A4"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03292E96" w14:textId="77777777">
                <w:pPr>
                  <w:widowControl w:val="false"/>
                  <w:pBdr/>
                  <w:spacing w:after="0" w:line="240" w:lineRule="auto"/>
                  <w:ind w:firstLine="0"/>
                  <w:jc w:val="left"/>
                  <w:rPr/>
                </w:pPr>
                <w:r>
                  <w:t xml:space="preserve">RF06</w:t>
                </w:r>
                <w:r/>
              </w:p>
            </w:tc>
          </w:tr>
          <w:tr>
            <w:trPr/>
            <w:tc>
              <w:tcPr>
                <w:tcBorders/>
                <w:tcMar>
                  <w:left w:w="100" w:type="dxa"/>
                  <w:top w:w="100" w:type="dxa"/>
                  <w:right w:w="100" w:type="dxa"/>
                  <w:bottom w:w="100" w:type="dxa"/>
                </w:tcMar>
                <w:tcW w:w="4680" w:type="dxa"/>
              </w:tcPr>
              <w:p w14:paraId="62ECDE89"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3422158C" w14:textId="77777777">
                <w:pPr>
                  <w:widowControl w:val="false"/>
                  <w:pBdr/>
                  <w:spacing w:after="0" w:line="240" w:lineRule="auto"/>
                  <w:ind w:firstLine="0"/>
                  <w:jc w:val="left"/>
                  <w:rPr/>
                </w:pPr>
                <w:r>
                  <w:t xml:space="preserve">Confirmación, cancelación y reprogramación de citas</w:t>
                </w:r>
                <w:r/>
              </w:p>
            </w:tc>
          </w:tr>
          <w:tr>
            <w:trPr/>
            <w:tc>
              <w:tcPr>
                <w:tcBorders/>
                <w:tcMar>
                  <w:left w:w="100" w:type="dxa"/>
                  <w:top w:w="100" w:type="dxa"/>
                  <w:right w:w="100" w:type="dxa"/>
                  <w:bottom w:w="100" w:type="dxa"/>
                </w:tcMar>
                <w:tcW w:w="4680" w:type="dxa"/>
              </w:tcPr>
              <w:p w14:paraId="3CB7A206"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6BCF875C" w14:textId="77777777">
                <w:pPr>
                  <w:widowControl w:val="false"/>
                  <w:pBdr/>
                  <w:spacing w:after="0" w:line="240" w:lineRule="auto"/>
                  <w:ind w:firstLine="0"/>
                  <w:jc w:val="left"/>
                  <w:rPr/>
                </w:pPr>
                <w:r>
                  <w:t xml:space="preserve">Permitir que el paciente confirme, libere el </w:t>
                </w:r>
                <w:r>
                  <w:t xml:space="preserve">espacio o reprograme la cita con una sola acción, facilitando la reasignación del cupo</w:t>
                </w:r>
                <w:r/>
              </w:p>
            </w:tc>
          </w:tr>
          <w:tr>
            <w:trPr/>
            <w:tc>
              <w:tcPr>
                <w:tcBorders/>
                <w:tcMar>
                  <w:left w:w="100" w:type="dxa"/>
                  <w:top w:w="100" w:type="dxa"/>
                  <w:right w:w="100" w:type="dxa"/>
                  <w:bottom w:w="100" w:type="dxa"/>
                </w:tcMar>
                <w:tcW w:w="4680" w:type="dxa"/>
              </w:tcPr>
              <w:p w14:paraId="00C82D1B"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1A770315" w14:textId="77777777">
                <w:pPr>
                  <w:widowControl w:val="false"/>
                  <w:pBdr/>
                  <w:spacing w:after="0" w:line="240" w:lineRule="auto"/>
                  <w:ind w:firstLine="0"/>
                  <w:jc w:val="left"/>
                  <w:rPr/>
                </w:pPr>
                <w:r>
                  <w:t xml:space="preserve">El sistema debe permitir confirmar, cancelar o reprogramar  la cita desde el recordatorio recibido, actualizando la agenda automáticamente</w:t>
                </w:r>
                <w:r/>
              </w:p>
            </w:tc>
          </w:tr>
          <w:tr>
            <w:trPr/>
            <w:tc>
              <w:tcPr>
                <w:tcBorders/>
                <w:tcMar>
                  <w:left w:w="100" w:type="dxa"/>
                  <w:top w:w="100" w:type="dxa"/>
                  <w:right w:w="100" w:type="dxa"/>
                  <w:bottom w:w="100" w:type="dxa"/>
                </w:tcMar>
                <w:tcW w:w="4680" w:type="dxa"/>
              </w:tcPr>
              <w:p w14:paraId="2DE47FA3"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32014FC1" w14:textId="77777777">
                <w:pPr>
                  <w:widowControl w:val="false"/>
                  <w:pBdr/>
                  <w:spacing w:after="0" w:line="240" w:lineRule="auto"/>
                  <w:ind w:firstLine="0"/>
                  <w:jc w:val="left"/>
                  <w:rPr/>
                </w:pPr>
                <w:r>
                  <w:t xml:space="preserve">Respuesta del paciente (confirmar/cancelar/reprogramar)</w:t>
                </w:r>
                <w:r/>
              </w:p>
            </w:tc>
          </w:tr>
          <w:tr>
            <w:trPr/>
            <w:tc>
              <w:tcPr>
                <w:tcBorders/>
                <w:tcMar>
                  <w:left w:w="100" w:type="dxa"/>
                  <w:top w:w="100" w:type="dxa"/>
                  <w:right w:w="100" w:type="dxa"/>
                  <w:bottom w:w="100" w:type="dxa"/>
                </w:tcMar>
                <w:tcW w:w="4680" w:type="dxa"/>
              </w:tcPr>
              <w:p w14:paraId="5823F83E"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76F746D9" w14:textId="77777777">
                <w:pPr>
                  <w:widowControl w:val="false"/>
                  <w:pBdr/>
                  <w:spacing w:after="0" w:line="240" w:lineRule="auto"/>
                  <w:ind w:firstLine="0"/>
                  <w:jc w:val="left"/>
                  <w:rPr/>
                </w:pPr>
                <w:r>
                  <w:t xml:space="preserve">Estado de la cita actualizado en la agenda</w:t>
                </w:r>
                <w:r/>
              </w:p>
            </w:tc>
          </w:tr>
          <w:tr>
            <w:trPr/>
            <w:tc>
              <w:tcPr>
                <w:tcBorders/>
                <w:tcMar>
                  <w:left w:w="100" w:type="dxa"/>
                  <w:top w:w="100" w:type="dxa"/>
                  <w:right w:w="100" w:type="dxa"/>
                  <w:bottom w:w="100" w:type="dxa"/>
                </w:tcMar>
                <w:tcW w:w="4680" w:type="dxa"/>
              </w:tcPr>
              <w:p w14:paraId="6E6883BC"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3A92AD8C"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53541A26" w14:textId="77777777">
                <w:pPr>
                  <w:widowControl w:val="false"/>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5C7C1578" w14:textId="77777777">
                <w:pPr>
                  <w:widowControl w:val="false"/>
                  <w:pBdr/>
                  <w:spacing w:after="0" w:line="240" w:lineRule="auto"/>
                  <w:ind w:firstLine="0"/>
                  <w:jc w:val="left"/>
                  <w:rPr/>
                </w:pPr>
                <w:r>
                  <w:t xml:space="preserve">RF05</w:t>
                </w:r>
                <w:r/>
              </w:p>
            </w:tc>
          </w:tr>
          <w:tr>
            <w:trPr/>
            <w:tc>
              <w:tcPr>
                <w:tcBorders/>
                <w:tcMar>
                  <w:left w:w="100" w:type="dxa"/>
                  <w:top w:w="100" w:type="dxa"/>
                  <w:right w:w="100" w:type="dxa"/>
                  <w:bottom w:w="100" w:type="dxa"/>
                </w:tcMar>
                <w:tcW w:w="4680" w:type="dxa"/>
              </w:tcPr>
              <w:p w14:paraId="70040DA7"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668CB84D" w14:textId="77777777">
                <w:pPr>
                  <w:widowControl w:val="false"/>
                  <w:pBdr/>
                  <w:spacing w:after="0" w:line="240" w:lineRule="auto"/>
                  <w:ind w:firstLine="0"/>
                  <w:jc w:val="left"/>
                  <w:rPr/>
                </w:pPr>
                <w:r>
                  <w:t xml:space="preserve">Dado que el paciente recibe el recordatorio por WhatsApp, cuando hace clic en la opción "Cancelar", entonces el sistema debe cambiar el estado de la cita a "Cancelada" y liberar el cupo inmediatamente en la agenda.</w:t>
                </w:r>
                <w:r/>
              </w:p>
            </w:tc>
          </w:tr>
        </w:tbl>
      </w:sdtContent>
    </w:sdt>
    <w:p w14:paraId="75116241" w14:textId="77777777">
      <w:pPr>
        <w:pBdr/>
        <w:spacing/>
        <w:ind w:firstLine="708"/>
        <w:jc w:val="left"/>
        <w:rPr>
          <w:b/>
          <w:bCs/>
        </w:rPr>
      </w:pPr>
      <w:r>
        <w:rPr>
          <w:b/>
          <w:bCs/>
        </w:rPr>
      </w:r>
      <w:r>
        <w:rPr>
          <w:b/>
          <w:bCs/>
        </w:rPr>
      </w:r>
    </w:p>
    <w:sdt>
      <w:sdtPr>
        <w:tag w:val="goog_rdk_6"/>
        <w15:appearance w15:val="boundingBox"/>
        <w:id w:val="527247302"/>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6F354E5"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300CA3A5" w14:textId="77777777">
                <w:pPr>
                  <w:widowControl w:val="false"/>
                  <w:pBdr/>
                  <w:spacing w:after="0" w:line="240" w:lineRule="auto"/>
                  <w:ind w:firstLine="0"/>
                  <w:jc w:val="left"/>
                  <w:rPr/>
                </w:pPr>
                <w:r>
                  <w:t xml:space="preserve">RF07</w:t>
                </w:r>
                <w:r/>
              </w:p>
            </w:tc>
          </w:tr>
          <w:tr>
            <w:trPr/>
            <w:tc>
              <w:tcPr>
                <w:tcBorders/>
                <w:tcMar>
                  <w:left w:w="100" w:type="dxa"/>
                  <w:top w:w="100" w:type="dxa"/>
                  <w:right w:w="100" w:type="dxa"/>
                  <w:bottom w:w="100" w:type="dxa"/>
                </w:tcMar>
                <w:tcW w:w="4680" w:type="dxa"/>
              </w:tcPr>
              <w:p w14:paraId="322C02C7"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5D734802" w14:textId="77777777">
                <w:pPr>
                  <w:widowControl w:val="false"/>
                  <w:pBdr/>
                  <w:spacing w:after="0" w:line="240" w:lineRule="auto"/>
                  <w:ind w:firstLine="0"/>
                  <w:jc w:val="left"/>
                  <w:rPr/>
                </w:pPr>
                <w:r>
                  <w:t xml:space="preserve">Agendamiento propio por parte del paciente</w:t>
                </w:r>
                <w:r/>
              </w:p>
            </w:tc>
          </w:tr>
          <w:tr>
            <w:trPr/>
            <w:tc>
              <w:tcPr>
                <w:tcBorders/>
                <w:tcMar>
                  <w:left w:w="100" w:type="dxa"/>
                  <w:top w:w="100" w:type="dxa"/>
                  <w:right w:w="100" w:type="dxa"/>
                  <w:bottom w:w="100" w:type="dxa"/>
                </w:tcMar>
                <w:tcW w:w="4680" w:type="dxa"/>
              </w:tcPr>
              <w:p w14:paraId="1AA28F86"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6968D8C0" w14:textId="77777777">
                <w:pPr>
                  <w:widowControl w:val="false"/>
                  <w:pBdr/>
                  <w:spacing w:after="0" w:line="240" w:lineRule="auto"/>
                  <w:ind w:firstLine="0"/>
                  <w:jc w:val="left"/>
                  <w:rPr/>
                </w:pPr>
                <w:r>
                  <w:t xml:space="preserve">Reducir la carga operativa de la auxiliar y dar autonomía al paciente</w:t>
                </w:r>
                <w:r/>
              </w:p>
            </w:tc>
          </w:tr>
          <w:tr>
            <w:trPr/>
            <w:tc>
              <w:tcPr>
                <w:tcBorders/>
                <w:tcMar>
                  <w:left w:w="100" w:type="dxa"/>
                  <w:top w:w="100" w:type="dxa"/>
                  <w:right w:w="100" w:type="dxa"/>
                  <w:bottom w:w="100" w:type="dxa"/>
                </w:tcMar>
                <w:tcW w:w="4680" w:type="dxa"/>
              </w:tcPr>
              <w:p w14:paraId="7CB96A17"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7027E379" w14:textId="77777777">
                <w:pPr>
                  <w:widowControl w:val="false"/>
                  <w:pBdr/>
                  <w:spacing w:after="0" w:line="240" w:lineRule="auto"/>
                  <w:ind w:firstLine="0"/>
                  <w:jc w:val="left"/>
                  <w:rPr/>
                </w:pPr>
                <w:r>
                  <w:t xml:space="preserve">El paciente podrá consultar la disponibilidad y agendar autónomamente. Para evitar registros falsos o el bloqueo malintencionado de la agenda, el sistema limitará a cada paciente a tener máximo un (1) agendamiento activo asociado a su número telefónico.</w:t>
                </w:r>
                <w:r/>
              </w:p>
            </w:tc>
          </w:tr>
          <w:tr>
            <w:trPr/>
            <w:tc>
              <w:tcPr>
                <w:tcBorders/>
                <w:tcMar>
                  <w:left w:w="100" w:type="dxa"/>
                  <w:top w:w="100" w:type="dxa"/>
                  <w:right w:w="100" w:type="dxa"/>
                  <w:bottom w:w="100" w:type="dxa"/>
                </w:tcMar>
                <w:tcW w:w="4680" w:type="dxa"/>
              </w:tcPr>
              <w:p w14:paraId="6FBEB506"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023395EE" w14:textId="77777777">
                <w:pPr>
                  <w:widowControl w:val="false"/>
                  <w:pBdr/>
                  <w:spacing w:after="0" w:line="240" w:lineRule="auto"/>
                  <w:ind w:firstLine="0"/>
                  <w:jc w:val="left"/>
                  <w:rPr/>
                </w:pPr>
                <w:r>
                  <w:t xml:space="preserve">Datos del paciente, fecha y hora deseada</w:t>
                </w:r>
                <w:r/>
              </w:p>
            </w:tc>
          </w:tr>
          <w:tr>
            <w:trPr/>
            <w:tc>
              <w:tcPr>
                <w:tcBorders/>
                <w:tcMar>
                  <w:left w:w="100" w:type="dxa"/>
                  <w:top w:w="100" w:type="dxa"/>
                  <w:right w:w="100" w:type="dxa"/>
                  <w:bottom w:w="100" w:type="dxa"/>
                </w:tcMar>
                <w:tcW w:w="4680" w:type="dxa"/>
              </w:tcPr>
              <w:p w14:paraId="2103B20A"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25D1FC0E" w14:textId="77777777">
                <w:pPr>
                  <w:widowControl w:val="false"/>
                  <w:pBdr/>
                  <w:spacing w:after="0" w:line="240" w:lineRule="auto"/>
                  <w:ind w:firstLine="0"/>
                  <w:jc w:val="left"/>
                  <w:rPr/>
                </w:pPr>
                <w:r>
                  <w:t xml:space="preserve">Cita registrada en la agenda del odontólogo correspondiente</w:t>
                </w:r>
                <w:r/>
              </w:p>
            </w:tc>
          </w:tr>
          <w:tr>
            <w:trPr/>
            <w:tc>
              <w:tcPr>
                <w:tcBorders/>
                <w:tcMar>
                  <w:left w:w="100" w:type="dxa"/>
                  <w:top w:w="100" w:type="dxa"/>
                  <w:right w:w="100" w:type="dxa"/>
                  <w:bottom w:w="100" w:type="dxa"/>
                </w:tcMar>
                <w:tcW w:w="4680" w:type="dxa"/>
              </w:tcPr>
              <w:p w14:paraId="6355A8B3"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6835D0E3"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3108284A" w14:textId="77777777">
                <w:pPr>
                  <w:widowControl w:val="false"/>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20FE5FD9" w14:textId="77777777">
                <w:pPr>
                  <w:widowControl w:val="false"/>
                  <w:pBdr/>
                  <w:spacing w:after="0" w:line="240" w:lineRule="auto"/>
                  <w:ind w:firstLine="0"/>
                  <w:jc w:val="left"/>
                  <w:rPr/>
                </w:pPr>
                <w:r>
                  <w:t xml:space="preserve">RF01, RF02, RF04</w:t>
                </w:r>
                <w:r/>
              </w:p>
            </w:tc>
          </w:tr>
          <w:tr>
            <w:trPr/>
            <w:tc>
              <w:tcPr>
                <w:tcBorders/>
                <w:tcMar>
                  <w:left w:w="100" w:type="dxa"/>
                  <w:top w:w="100" w:type="dxa"/>
                  <w:right w:w="100" w:type="dxa"/>
                  <w:bottom w:w="100" w:type="dxa"/>
                </w:tcMar>
                <w:tcW w:w="4680" w:type="dxa"/>
              </w:tcPr>
              <w:p w14:paraId="4877976D"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2EF91BE5" w14:textId="77777777">
                <w:pPr>
                  <w:widowControl w:val="false"/>
                  <w:pBdr/>
                  <w:spacing w:after="0" w:line="240" w:lineRule="auto"/>
                  <w:ind w:firstLine="0"/>
                  <w:jc w:val="left"/>
                  <w:rPr/>
                </w:pPr>
                <w:r>
                  <w:t xml:space="preserve">Dado que un paciente ya tiene una cita futura activa asociada a su número, cuando intenta agendar una segunda cita por sí mismo, entonces el sistema debe bloquear la acción y mostrar un mensaje de restricción.</w:t>
                </w:r>
                <w:r/>
              </w:p>
            </w:tc>
          </w:tr>
        </w:tbl>
      </w:sdtContent>
    </w:sdt>
    <w:p w14:paraId="6BB8CF55" w14:textId="77777777">
      <w:pPr>
        <w:pBdr/>
        <w:spacing/>
        <w:ind w:firstLine="0"/>
        <w:jc w:val="left"/>
        <w:rPr>
          <w:b/>
          <w:bCs/>
        </w:rPr>
      </w:pPr>
      <w:r>
        <w:rPr>
          <w:b/>
          <w:bCs/>
        </w:rPr>
      </w:r>
      <w:r>
        <w:rPr>
          <w:b/>
          <w:bCs/>
        </w:rPr>
      </w:r>
    </w:p>
    <w:p w14:paraId="2BF6EF09" w14:textId="77777777">
      <w:pPr>
        <w:pBdr/>
        <w:spacing/>
        <w:ind w:firstLine="0"/>
        <w:jc w:val="left"/>
        <w:rPr>
          <w:b/>
          <w:bCs/>
        </w:rPr>
      </w:pPr>
      <w:r>
        <w:rPr>
          <w:b/>
          <w:bCs/>
        </w:rPr>
      </w:r>
      <w:r>
        <w:rPr>
          <w:b/>
          <w:bCs/>
        </w:rPr>
      </w:r>
    </w:p>
    <w:sdt>
      <w:sdtPr>
        <w:tag w:val="goog_rdk_7"/>
        <w15:appearance w15:val="boundingBox"/>
        <w:id w:val="-2137651712"/>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B3CE930"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2ACAA3C4" w14:textId="77777777">
                <w:pPr>
                  <w:widowControl w:val="false"/>
                  <w:pBdr/>
                  <w:spacing w:after="0" w:line="240" w:lineRule="auto"/>
                  <w:ind w:firstLine="0"/>
                  <w:jc w:val="left"/>
                  <w:rPr/>
                </w:pPr>
                <w:r>
                  <w:t xml:space="preserve">RF08</w:t>
                </w:r>
                <w:r/>
              </w:p>
            </w:tc>
          </w:tr>
          <w:tr>
            <w:trPr/>
            <w:tc>
              <w:tcPr>
                <w:tcBorders/>
                <w:tcMar>
                  <w:left w:w="100" w:type="dxa"/>
                  <w:top w:w="100" w:type="dxa"/>
                  <w:right w:w="100" w:type="dxa"/>
                  <w:bottom w:w="100" w:type="dxa"/>
                </w:tcMar>
                <w:tcW w:w="4680" w:type="dxa"/>
              </w:tcPr>
              <w:p w14:paraId="0B274BE2"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7D96D31F" w14:textId="77777777">
                <w:pPr>
                  <w:widowControl w:val="false"/>
                  <w:pBdr/>
                  <w:spacing w:after="0" w:line="240" w:lineRule="auto"/>
                  <w:ind w:firstLine="0"/>
                  <w:jc w:val="left"/>
                  <w:rPr/>
                </w:pPr>
                <w:r>
                  <w:t xml:space="preserve">Centralización de agenda y consultas de pacientes</w:t>
                </w:r>
                <w:r/>
              </w:p>
            </w:tc>
          </w:tr>
          <w:tr>
            <w:trPr/>
            <w:tc>
              <w:tcPr>
                <w:tcBorders/>
                <w:tcMar>
                  <w:left w:w="100" w:type="dxa"/>
                  <w:top w:w="100" w:type="dxa"/>
                  <w:right w:w="100" w:type="dxa"/>
                  <w:bottom w:w="100" w:type="dxa"/>
                </w:tcMar>
                <w:tcW w:w="4680" w:type="dxa"/>
              </w:tcPr>
              <w:p w14:paraId="7101A55B"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67319562" w14:textId="77777777">
                <w:pPr>
                  <w:widowControl w:val="false"/>
                  <w:pBdr/>
                  <w:spacing w:after="0" w:line="240" w:lineRule="auto"/>
                  <w:ind w:firstLine="0"/>
                  <w:jc w:val="left"/>
                  <w:rPr/>
                </w:pPr>
                <w:r>
                  <w:t xml:space="preserve">Unificar en un solo sistema la información hoy dispersa entre WhatsApp, llamadas y atención presencial</w:t>
                </w:r>
                <w:r/>
              </w:p>
            </w:tc>
          </w:tr>
          <w:tr>
            <w:trPr/>
            <w:tc>
              <w:tcPr>
                <w:tcBorders/>
                <w:tcMar>
                  <w:left w:w="100" w:type="dxa"/>
                  <w:top w:w="100" w:type="dxa"/>
                  <w:right w:w="100" w:type="dxa"/>
                  <w:bottom w:w="100" w:type="dxa"/>
                </w:tcMar>
                <w:tcW w:w="4680" w:type="dxa"/>
              </w:tcPr>
              <w:p w14:paraId="595A6094"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7B37FFE1" w14:textId="77777777">
                <w:pPr>
                  <w:widowControl w:val="false"/>
                  <w:pBdr/>
                  <w:spacing w:after="0" w:line="240" w:lineRule="auto"/>
                  <w:ind w:firstLine="0"/>
                  <w:jc w:val="left"/>
                  <w:rPr/>
                </w:pPr>
                <w:r>
                  <w:t xml:space="preserve">El sistema será la única fuente de verdad para la disponibilidad de horarios</w:t>
                </w:r>
                <w:r>
                  <w:t xml:space="preserve">. Las solicitudes que los pacientes realicen por llamada telefónica o WhatsApp directo seguirán siendo atendidas por la auxiliar, quien será la encargada de digitar manualmente esos datos en el sistema web para mantener la agenda unificada y evitar cruces.</w:t>
                </w:r>
                <w:r/>
              </w:p>
            </w:tc>
          </w:tr>
          <w:tr>
            <w:trPr/>
            <w:tc>
              <w:tcPr>
                <w:tcBorders/>
                <w:tcMar>
                  <w:left w:w="100" w:type="dxa"/>
                  <w:top w:w="100" w:type="dxa"/>
                  <w:right w:w="100" w:type="dxa"/>
                  <w:bottom w:w="100" w:type="dxa"/>
                </w:tcMar>
                <w:tcW w:w="4680" w:type="dxa"/>
              </w:tcPr>
              <w:p w14:paraId="3F79D94C"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40921B11" w14:textId="77777777">
                <w:pPr>
                  <w:widowControl w:val="false"/>
                  <w:pBdr/>
                  <w:spacing w:after="0" w:line="240" w:lineRule="auto"/>
                  <w:ind w:firstLine="0"/>
                  <w:jc w:val="left"/>
                  <w:rPr/>
                </w:pPr>
                <w:r>
                  <w:t xml:space="preserve">Solicitudes y datos de agendamiento provenientes de distintos canales</w:t>
                </w:r>
                <w:r/>
              </w:p>
            </w:tc>
          </w:tr>
          <w:tr>
            <w:trPr/>
            <w:tc>
              <w:tcPr>
                <w:tcBorders/>
                <w:tcMar>
                  <w:left w:w="100" w:type="dxa"/>
                  <w:top w:w="100" w:type="dxa"/>
                  <w:right w:w="100" w:type="dxa"/>
                  <w:bottom w:w="100" w:type="dxa"/>
                </w:tcMar>
                <w:tcW w:w="4680" w:type="dxa"/>
              </w:tcPr>
              <w:p w14:paraId="6C928197"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4B82772A" w14:textId="77777777">
                <w:pPr>
                  <w:widowControl w:val="false"/>
                  <w:pBdr/>
                  <w:spacing w:after="0" w:line="240" w:lineRule="auto"/>
                  <w:ind w:firstLine="0"/>
                  <w:jc w:val="left"/>
                  <w:rPr/>
                </w:pPr>
                <w:r>
                  <w:t xml:space="preserve">Vista unificada de la agenda y de las solicitudes pendientes</w:t>
                </w:r>
                <w:r/>
              </w:p>
            </w:tc>
          </w:tr>
          <w:tr>
            <w:trPr/>
            <w:tc>
              <w:tcPr>
                <w:tcBorders/>
                <w:tcMar>
                  <w:left w:w="100" w:type="dxa"/>
                  <w:top w:w="100" w:type="dxa"/>
                  <w:right w:w="100" w:type="dxa"/>
                  <w:bottom w:w="100" w:type="dxa"/>
                </w:tcMar>
                <w:tcW w:w="4680" w:type="dxa"/>
              </w:tcPr>
              <w:p w14:paraId="2D406B95"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1B6C0122"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18D078DF" w14:textId="77777777">
                <w:pPr>
                  <w:widowControl w:val="false"/>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10B9BC69"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335CCB62"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09F33410" w14:textId="77777777">
                <w:pPr>
                  <w:widowControl w:val="false"/>
                  <w:pBdr/>
                  <w:spacing w:after="0" w:line="240" w:lineRule="auto"/>
                  <w:ind w:firstLine="0"/>
                  <w:jc w:val="left"/>
                  <w:rPr/>
                </w:pPr>
                <w:r>
                  <w:t xml:space="preserve">Dado que la auxiliar intenta ingresar una cita manual a las 3:00 PM al mismo tiempo que un paciente lo hace vía web, cuando la base de datos procesa la primera petición, entonces debe rechazar la segunda por concurrencia.</w:t>
                </w:r>
                <w:r/>
              </w:p>
            </w:tc>
          </w:tr>
        </w:tbl>
      </w:sdtContent>
    </w:sdt>
    <w:p w14:paraId="58D25856" w14:textId="77777777">
      <w:pPr>
        <w:pBdr/>
        <w:spacing/>
        <w:ind w:firstLine="0"/>
        <w:jc w:val="left"/>
        <w:rPr>
          <w:b/>
          <w:bCs/>
        </w:rPr>
      </w:pPr>
      <w:r>
        <w:rPr>
          <w:b/>
          <w:bCs/>
        </w:rPr>
      </w:r>
      <w:r>
        <w:rPr>
          <w:b/>
          <w:bCs/>
        </w:rPr>
      </w:r>
    </w:p>
    <w:p w14:paraId="1893B6A8" w14:textId="77777777">
      <w:pPr>
        <w:pBdr/>
        <w:spacing/>
        <w:ind w:firstLine="0"/>
        <w:jc w:val="left"/>
        <w:rPr>
          <w:b/>
          <w:bCs/>
        </w:rPr>
      </w:pPr>
      <w:r>
        <w:rPr>
          <w:b/>
          <w:bCs/>
        </w:rPr>
      </w:r>
      <w:r>
        <w:rPr>
          <w:b/>
          <w:bCs/>
        </w:rPr>
      </w:r>
    </w:p>
    <w:sdt>
      <w:sdtPr>
        <w:tag w:val="goog_rdk_8"/>
        <w15:appearance w15:val="boundingBox"/>
        <w:id w:val="-1981732552"/>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75D31595"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3DEFEB11"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4F1E0255"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4D4C5643" w14:textId="77777777">
                <w:pPr>
                  <w:widowControl w:val="false"/>
                  <w:pBdr/>
                  <w:spacing w:after="0" w:line="240" w:lineRule="auto"/>
                  <w:ind w:firstLine="0"/>
                  <w:jc w:val="left"/>
                  <w:rPr/>
                </w:pPr>
                <w:r>
                  <w:t xml:space="preserve">Autenticación y control de acceso por rol</w:t>
                </w:r>
                <w:r/>
              </w:p>
            </w:tc>
          </w:tr>
          <w:tr>
            <w:trPr/>
            <w:tc>
              <w:tcPr>
                <w:tcBorders/>
                <w:tcMar>
                  <w:left w:w="100" w:type="dxa"/>
                  <w:top w:w="100" w:type="dxa"/>
                  <w:right w:w="100" w:type="dxa"/>
                  <w:bottom w:w="100" w:type="dxa"/>
                </w:tcMar>
                <w:tcW w:w="4680" w:type="dxa"/>
              </w:tcPr>
              <w:p w14:paraId="0FFA6141"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1371BE34" w14:textId="77777777">
                <w:pPr>
                  <w:widowControl w:val="false"/>
                  <w:pBdr/>
                  <w:spacing w:after="0" w:line="240" w:lineRule="auto"/>
                  <w:ind w:firstLine="0"/>
                  <w:jc w:val="left"/>
                  <w:rPr/>
                </w:pPr>
                <w:r>
                  <w:t xml:space="preserve">Garantizar que cada usuario del sistema solo acceda a la información y funciones correspondientes a su rol, cumpliendo con la confidencialidad exigida en RNF03</w:t>
                </w:r>
                <w:r/>
              </w:p>
            </w:tc>
          </w:tr>
          <w:tr>
            <w:trPr/>
            <w:tc>
              <w:tcPr>
                <w:tcBorders/>
                <w:tcMar>
                  <w:left w:w="100" w:type="dxa"/>
                  <w:top w:w="100" w:type="dxa"/>
                  <w:right w:w="100" w:type="dxa"/>
                  <w:bottom w:w="100" w:type="dxa"/>
                </w:tcMar>
                <w:tcW w:w="4680" w:type="dxa"/>
              </w:tcPr>
              <w:p w14:paraId="7AE9266C"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5D73F5A5" w14:textId="77777777">
                <w:pPr>
                  <w:widowControl w:val="false"/>
                  <w:pBdr/>
                  <w:spacing w:after="0" w:line="240" w:lineRule="auto"/>
                  <w:ind w:firstLine="0"/>
                  <w:jc w:val="left"/>
                  <w:rPr/>
                </w:pPr>
                <w:r>
                  <w:t>El sistema debe permitir el inicio de sesión del personal y distinguir sus roles (odontólogo y auxiliar), restringiendo el acceso a datos de pacientes e historial de citas según el rol autenticado. El paciente no inicia sesión: agenda desde la web pública y gestiona su cita con el enlace personal que recibe en el recordatorio.</w:t>
                </w:r>
                <w:r/>
              </w:p>
            </w:tc>
          </w:tr>
          <w:tr>
            <w:trPr/>
            <w:tc>
              <w:tcPr>
                <w:tcBorders/>
                <w:tcMar>
                  <w:left w:w="100" w:type="dxa"/>
                  <w:top w:w="100" w:type="dxa"/>
                  <w:right w:w="100" w:type="dxa"/>
                  <w:bottom w:w="100" w:type="dxa"/>
                </w:tcMar>
                <w:tcW w:w="4680" w:type="dxa"/>
              </w:tcPr>
              <w:p w14:paraId="51FA150D"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02068398" w14:textId="77777777">
                <w:pPr>
                  <w:widowControl w:val="false"/>
                  <w:pBdr/>
                  <w:spacing w:after="0" w:line="240" w:lineRule="auto"/>
                  <w:ind w:firstLine="0"/>
                  <w:jc w:val="left"/>
                  <w:rPr/>
                </w:pPr>
                <w:r>
                  <w:t xml:space="preserve">Credenciales del usuario (usuario/contraseña), rol asignado</w:t>
                </w:r>
                <w:r/>
              </w:p>
            </w:tc>
          </w:tr>
          <w:tr>
            <w:trPr/>
            <w:tc>
              <w:tcPr>
                <w:tcBorders/>
                <w:tcMar>
                  <w:left w:w="100" w:type="dxa"/>
                  <w:top w:w="100" w:type="dxa"/>
                  <w:right w:w="100" w:type="dxa"/>
                  <w:bottom w:w="100" w:type="dxa"/>
                </w:tcMar>
                <w:tcW w:w="4680" w:type="dxa"/>
              </w:tcPr>
              <w:p w14:paraId="5F117ECB"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3D3A1208" w14:textId="77777777">
                <w:pPr>
                  <w:widowControl w:val="false"/>
                  <w:pBdr/>
                  <w:spacing w:after="0" w:line="240" w:lineRule="auto"/>
                  <w:ind w:firstLine="0"/>
                  <w:jc w:val="left"/>
                  <w:rPr/>
                </w:pPr>
                <w:r>
                  <w:t>Sesión iniciada con permisos correspondientes al rol; acceso denegado si las credenciales o el rol no son válidos</w:t>
                </w:r>
                <w:r/>
              </w:p>
            </w:tc>
          </w:tr>
          <w:tr>
            <w:trPr/>
            <w:tc>
              <w:tcPr>
                <w:tcBorders/>
                <w:tcMar>
                  <w:left w:w="100" w:type="dxa"/>
                  <w:top w:w="100" w:type="dxa"/>
                  <w:right w:w="100" w:type="dxa"/>
                  <w:bottom w:w="100" w:type="dxa"/>
                </w:tcMar>
                <w:tcW w:w="4680" w:type="dxa"/>
              </w:tcPr>
              <w:p w14:paraId="6186F63E"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11A1970C" w14:textId="77777777">
                <w:pPr>
                  <w:widowControl w:val="false"/>
                  <w:pBdr/>
                  <w:spacing w:after="0" w:line="240" w:lineRule="auto"/>
                  <w:ind w:firstLine="0"/>
                  <w:jc w:val="left"/>
                  <w:rPr/>
                </w:pPr>
                <w:r>
                  <w:t xml:space="preserve">Alta</w:t>
                </w:r>
                <w:r/>
              </w:p>
            </w:tc>
          </w:tr>
          <w:tr>
            <w:trPr/>
            <w:tc>
              <w:tcPr>
                <w:tcBorders/>
                <w:tcMar>
                  <w:left w:w="100" w:type="dxa"/>
                  <w:top w:w="100" w:type="dxa"/>
                  <w:right w:w="100" w:type="dxa"/>
                  <w:bottom w:w="100" w:type="dxa"/>
                </w:tcMar>
                <w:tcW w:w="4680" w:type="dxa"/>
              </w:tcPr>
              <w:p w14:paraId="632FBAB7"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391AE775" w14:textId="77777777">
                <w:pPr>
                  <w:widowControl w:val="false"/>
                  <w:pBdr/>
                  <w:spacing w:after="0" w:line="240" w:lineRule="auto"/>
                  <w:ind w:firstLine="0"/>
                  <w:jc w:val="left"/>
                  <w:rPr/>
                </w:pPr>
                <w:r>
                  <w:t>Dado que un usuario ingresa con credenciales de "odontólogo", cuando intenta acceder a la ruta web de reportes administrativos, exclusiva de la auxiliar, entonces el frontend debe redirigirlo y el backend devolver un error HTTP 403.</w:t>
                </w:r>
                <w:r/>
              </w:p>
            </w:tc>
          </w:tr>
        </w:tbl>
      </w:sdtContent>
    </w:sdt>
    <w:p w14:paraId="005A7D2D" w14:textId="77777777">
      <w:pPr>
        <w:pBdr/>
        <w:spacing/>
        <w:ind w:firstLine="0"/>
        <w:jc w:val="left"/>
        <w:rPr>
          <w:b/>
          <w:bCs/>
        </w:rPr>
      </w:pPr>
      <w:r>
        <w:rPr>
          <w:b/>
          <w:bCs/>
        </w:rPr>
      </w:r>
      <w:r>
        <w:rPr>
          <w:b/>
          <w:bCs/>
        </w:rPr>
      </w:r>
    </w:p>
    <w:p w14:paraId="2A80CE2A" w14:textId="77777777">
      <w:pPr>
        <w:pBdr/>
        <w:spacing/>
        <w:ind w:firstLine="0"/>
        <w:jc w:val="left"/>
        <w:rPr>
          <w:b/>
          <w:bCs/>
        </w:rPr>
      </w:pPr>
      <w:r>
        <w:rPr>
          <w:b/>
          <w:bCs/>
        </w:rPr>
      </w:r>
      <w:r>
        <w:rPr>
          <w:b/>
          <w:bCs/>
        </w:rPr>
      </w:r>
    </w:p>
    <w:sdt>
      <w:sdtPr>
        <w:tag w:val="goog_rdk_9"/>
        <w15:appearance w15:val="boundingBox"/>
        <w:id w:val="-1198003136"/>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A71D82F"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6C7F4A67" w14:textId="77777777">
                <w:pPr>
                  <w:widowControl w:val="false"/>
                  <w:pBdr/>
                  <w:spacing w:after="0" w:line="240" w:lineRule="auto"/>
                  <w:ind w:firstLine="0"/>
                  <w:jc w:val="left"/>
                  <w:rPr/>
                </w:pPr>
                <w:r>
                  <w:t xml:space="preserve">RF10</w:t>
                </w:r>
                <w:r/>
              </w:p>
            </w:tc>
          </w:tr>
          <w:tr>
            <w:trPr/>
            <w:tc>
              <w:tcPr>
                <w:tcBorders/>
                <w:tcMar>
                  <w:left w:w="100" w:type="dxa"/>
                  <w:top w:w="100" w:type="dxa"/>
                  <w:right w:w="100" w:type="dxa"/>
                  <w:bottom w:w="100" w:type="dxa"/>
                </w:tcMar>
                <w:tcW w:w="4680" w:type="dxa"/>
              </w:tcPr>
              <w:p w14:paraId="0C1317AF"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538059F5" w14:textId="77777777">
                <w:pPr>
                  <w:widowControl w:val="false"/>
                  <w:pBdr/>
                  <w:spacing w:after="0" w:line="240" w:lineRule="auto"/>
                  <w:ind w:firstLine="0"/>
                  <w:jc w:val="left"/>
                  <w:rPr/>
                </w:pPr>
                <w:r>
                  <w:t xml:space="preserve">Generación de reportes administrativos</w:t>
                </w:r>
                <w:r/>
              </w:p>
            </w:tc>
          </w:tr>
          <w:tr>
            <w:trPr/>
            <w:tc>
              <w:tcPr>
                <w:tcBorders/>
                <w:tcMar>
                  <w:left w:w="100" w:type="dxa"/>
                  <w:top w:w="100" w:type="dxa"/>
                  <w:right w:w="100" w:type="dxa"/>
                  <w:bottom w:w="100" w:type="dxa"/>
                </w:tcMar>
                <w:tcW w:w="4680" w:type="dxa"/>
              </w:tcPr>
              <w:p w14:paraId="112E93F4" w14:textId="77777777">
                <w:pPr>
                  <w:widowControl w:val="false"/>
                  <w:pBdr/>
                  <w:spacing w:after="0" w:line="240" w:lineRule="auto"/>
                  <w:ind w:firstLine="0"/>
                  <w:jc w:val="left"/>
                  <w:rPr>
                    <w:b/>
                    <w:bCs/>
                  </w:rPr>
                </w:pPr>
                <w:r>
                  <w:rPr>
                    <w:b/>
                    <w:bCs/>
                  </w:rPr>
                  <w:t xml:space="preserve">Propósito</w:t>
                </w:r>
                <w:r>
                  <w:rPr>
                    <w:b/>
                    <w:bCs/>
                  </w:rPr>
                </w:r>
              </w:p>
            </w:tc>
            <w:tc>
              <w:tcPr>
                <w:tcBorders/>
                <w:tcMar>
                  <w:left w:w="100" w:type="dxa"/>
                  <w:top w:w="100" w:type="dxa"/>
                  <w:right w:w="100" w:type="dxa"/>
                  <w:bottom w:w="100" w:type="dxa"/>
                </w:tcMar>
                <w:tcW w:w="4680" w:type="dxa"/>
              </w:tcPr>
              <w:p w14:paraId="42EEAC51" w14:textId="77777777">
                <w:pPr>
                  <w:widowControl w:val="false"/>
                  <w:pBdr/>
                  <w:spacing w:after="0" w:line="240" w:lineRule="auto"/>
                  <w:ind w:firstLine="0"/>
                  <w:jc w:val="left"/>
                  <w:rPr/>
                </w:pPr>
                <w:r>
                  <w:t xml:space="preserve">Brindar al personal administrativo visibilidad consolidada de la operación para apoyar la toma de decisiones</w:t>
                </w:r>
                <w:r/>
              </w:p>
            </w:tc>
          </w:tr>
          <w:tr>
            <w:trPr/>
            <w:tc>
              <w:tcPr>
                <w:tcBorders/>
                <w:tcMar>
                  <w:left w:w="100" w:type="dxa"/>
                  <w:top w:w="100" w:type="dxa"/>
                  <w:right w:w="100" w:type="dxa"/>
                  <w:bottom w:w="100" w:type="dxa"/>
                </w:tcMar>
                <w:tcW w:w="4680" w:type="dxa"/>
              </w:tcPr>
              <w:p w14:paraId="3D56ABAE"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4105066E" w14:textId="77777777">
                <w:pPr>
                  <w:widowControl w:val="false"/>
                  <w:pBdr/>
                  <w:spacing w:after="0" w:line="240" w:lineRule="auto"/>
                  <w:ind w:firstLine="0"/>
                  <w:jc w:val="left"/>
                  <w:rPr/>
                </w:pPr>
                <w:r>
                  <w:t xml:space="preserve">El sistema debe generar reportes mensuales y diarios exportables que cuantifiquen: total de pacientes atendidos (entre 8 y 15 según la jornada), cantidad de citas canceladas, e índice de inasistencia, filtrables por especialista y rango de fechas.</w:t>
                </w:r>
                <w:r/>
              </w:p>
            </w:tc>
          </w:tr>
          <w:tr>
            <w:trPr/>
            <w:tc>
              <w:tcPr>
                <w:tcBorders/>
                <w:tcMar>
                  <w:left w:w="100" w:type="dxa"/>
                  <w:top w:w="100" w:type="dxa"/>
                  <w:right w:w="100" w:type="dxa"/>
                  <w:bottom w:w="100" w:type="dxa"/>
                </w:tcMar>
                <w:tcW w:w="4680" w:type="dxa"/>
              </w:tcPr>
              <w:p w14:paraId="0CC29649" w14:textId="77777777">
                <w:pPr>
                  <w:widowControl w:val="false"/>
                  <w:pBdr/>
                  <w:spacing w:after="0" w:line="240" w:lineRule="auto"/>
                  <w:ind w:firstLine="0"/>
                  <w:jc w:val="left"/>
                  <w:rPr>
                    <w:b/>
                    <w:bCs/>
                  </w:rPr>
                </w:pPr>
                <w:r>
                  <w:rPr>
                    <w:b/>
                    <w:bCs/>
                  </w:rPr>
                  <w:t xml:space="preserve">Entrada</w:t>
                </w:r>
                <w:r>
                  <w:rPr>
                    <w:b/>
                    <w:bCs/>
                  </w:rPr>
                </w:r>
              </w:p>
            </w:tc>
            <w:tc>
              <w:tcPr>
                <w:tcBorders/>
                <w:tcMar>
                  <w:left w:w="100" w:type="dxa"/>
                  <w:top w:w="100" w:type="dxa"/>
                  <w:right w:w="100" w:type="dxa"/>
                  <w:bottom w:w="100" w:type="dxa"/>
                </w:tcMar>
                <w:tcW w:w="4680" w:type="dxa"/>
              </w:tcPr>
              <w:p w14:paraId="200C20CC" w14:textId="77777777">
                <w:pPr>
                  <w:widowControl w:val="false"/>
                  <w:pBdr/>
                  <w:spacing w:after="0" w:line="240" w:lineRule="auto"/>
                  <w:ind w:firstLine="0"/>
                  <w:jc w:val="left"/>
                  <w:rPr/>
                </w:pPr>
                <w:r>
                  <w:t xml:space="preserve">Rango de fechas, odontólogo (opcional), tipo de reporte</w:t>
                </w:r>
                <w:r/>
              </w:p>
            </w:tc>
          </w:tr>
          <w:tr>
            <w:trPr/>
            <w:tc>
              <w:tcPr>
                <w:tcBorders/>
                <w:tcMar>
                  <w:left w:w="100" w:type="dxa"/>
                  <w:top w:w="100" w:type="dxa"/>
                  <w:right w:w="100" w:type="dxa"/>
                  <w:bottom w:w="100" w:type="dxa"/>
                </w:tcMar>
                <w:tcW w:w="4680" w:type="dxa"/>
              </w:tcPr>
              <w:p w14:paraId="684EE2D6" w14:textId="77777777">
                <w:pPr>
                  <w:widowControl w:val="false"/>
                  <w:pBdr/>
                  <w:spacing w:after="0" w:line="240" w:lineRule="auto"/>
                  <w:ind w:firstLine="0"/>
                  <w:jc w:val="left"/>
                  <w:rPr>
                    <w:b/>
                    <w:bCs/>
                  </w:rPr>
                </w:pPr>
                <w:r>
                  <w:rPr>
                    <w:b/>
                    <w:bCs/>
                  </w:rPr>
                  <w:t xml:space="preserve">Salida</w:t>
                </w:r>
                <w:r>
                  <w:rPr>
                    <w:b/>
                    <w:bCs/>
                  </w:rPr>
                </w:r>
              </w:p>
            </w:tc>
            <w:tc>
              <w:tcPr>
                <w:tcBorders/>
                <w:tcMar>
                  <w:left w:w="100" w:type="dxa"/>
                  <w:top w:w="100" w:type="dxa"/>
                  <w:right w:w="100" w:type="dxa"/>
                  <w:bottom w:w="100" w:type="dxa"/>
                </w:tcMar>
                <w:tcW w:w="4680" w:type="dxa"/>
              </w:tcPr>
              <w:p w14:paraId="35611A56" w14:textId="77777777">
                <w:pPr>
                  <w:widowControl w:val="false"/>
                  <w:pBdr/>
                  <w:spacing w:after="0" w:line="240" w:lineRule="auto"/>
                  <w:ind w:firstLine="0"/>
                  <w:jc w:val="left"/>
                  <w:rPr/>
                </w:pPr>
                <w:r>
                  <w:t xml:space="preserve">Reporte consolidado en pantalla o exportable</w:t>
                </w:r>
                <w:r/>
              </w:p>
            </w:tc>
          </w:tr>
          <w:tr>
            <w:trPr/>
            <w:tc>
              <w:tcPr>
                <w:tcBorders/>
                <w:tcMar>
                  <w:left w:w="100" w:type="dxa"/>
                  <w:top w:w="100" w:type="dxa"/>
                  <w:right w:w="100" w:type="dxa"/>
                  <w:bottom w:w="100" w:type="dxa"/>
                </w:tcMar>
                <w:tcW w:w="4680" w:type="dxa"/>
              </w:tcPr>
              <w:p w14:paraId="457C8393"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54D087AD" w14:textId="77777777">
                <w:pPr>
                  <w:widowControl w:val="false"/>
                  <w:pBdr/>
                  <w:spacing w:after="0" w:line="240" w:lineRule="auto"/>
                  <w:ind w:firstLine="0"/>
                  <w:jc w:val="left"/>
                  <w:rPr/>
                </w:pPr>
                <w:r>
                  <w:t xml:space="preserve">Media</w:t>
                </w:r>
                <w:r/>
              </w:p>
            </w:tc>
          </w:tr>
          <w:tr>
            <w:trPr/>
            <w:tc>
              <w:tcPr>
                <w:tcBorders/>
                <w:tcMar>
                  <w:left w:w="100" w:type="dxa"/>
                  <w:top w:w="100" w:type="dxa"/>
                  <w:right w:w="100" w:type="dxa"/>
                  <w:bottom w:w="100" w:type="dxa"/>
                </w:tcMar>
                <w:tcW w:w="4680" w:type="dxa"/>
              </w:tcPr>
              <w:p w14:paraId="7F33F107" w14:textId="77777777">
                <w:pPr>
                  <w:widowControl w:val="false"/>
                  <w:pBdr/>
                  <w:spacing w:after="0" w:line="240" w:lineRule="auto"/>
                  <w:ind w:firstLine="0"/>
                  <w:jc w:val="left"/>
                  <w:rPr>
                    <w:b/>
                    <w:bCs/>
                  </w:rPr>
                </w:pPr>
                <w:r>
                  <w:rPr>
                    <w:b/>
                    <w:bCs/>
                  </w:rPr>
                  <w:t xml:space="preserve">Dependencias</w:t>
                </w:r>
                <w:r>
                  <w:rPr>
                    <w:b/>
                    <w:bCs/>
                  </w:rPr>
                </w:r>
              </w:p>
            </w:tc>
            <w:tc>
              <w:tcPr>
                <w:tcBorders/>
                <w:tcMar>
                  <w:left w:w="100" w:type="dxa"/>
                  <w:top w:w="100" w:type="dxa"/>
                  <w:right w:w="100" w:type="dxa"/>
                  <w:bottom w:w="100" w:type="dxa"/>
                </w:tcMar>
                <w:tcW w:w="4680" w:type="dxa"/>
              </w:tcPr>
              <w:p w14:paraId="06B28E96" w14:textId="77777777">
                <w:pPr>
                  <w:widowControl w:val="false"/>
                  <w:pBdr/>
                  <w:spacing w:after="0" w:line="240" w:lineRule="auto"/>
                  <w:ind w:firstLine="0"/>
                  <w:jc w:val="left"/>
                  <w:rPr/>
                </w:pPr>
                <w:r>
                  <w:t xml:space="preserve">RF09</w:t>
                </w:r>
                <w:r/>
              </w:p>
            </w:tc>
          </w:tr>
          <w:tr>
            <w:trPr/>
            <w:tc>
              <w:tcPr>
                <w:tcBorders/>
                <w:tcMar>
                  <w:left w:w="100" w:type="dxa"/>
                  <w:top w:w="100" w:type="dxa"/>
                  <w:right w:w="100" w:type="dxa"/>
                  <w:bottom w:w="100" w:type="dxa"/>
                </w:tcMar>
                <w:tcW w:w="4680" w:type="dxa"/>
              </w:tcPr>
              <w:p w14:paraId="351C64DF" w14:textId="77777777">
                <w:pPr>
                  <w:widowControl w:val="false"/>
                  <w:pBdr/>
                  <w:spacing w:after="0" w:line="240" w:lineRule="auto"/>
                  <w:ind w:firstLine="0"/>
                  <w:jc w:val="left"/>
                  <w:rPr>
                    <w:b/>
                    <w:bCs/>
                  </w:rPr>
                </w:pPr>
                <w:r>
                  <w:rPr>
                    <w:b/>
                    <w:bCs/>
                  </w:rPr>
                  <w:t xml:space="preserve">Criterio de Aceptación</w:t>
                </w:r>
                <w:r>
                  <w:rPr>
                    <w:b/>
                    <w:bCs/>
                  </w:rPr>
                </w:r>
              </w:p>
            </w:tc>
            <w:tc>
              <w:tcPr>
                <w:tcBorders/>
                <w:tcMar>
                  <w:left w:w="100" w:type="dxa"/>
                  <w:top w:w="100" w:type="dxa"/>
                  <w:right w:w="100" w:type="dxa"/>
                  <w:bottom w:w="100" w:type="dxa"/>
                </w:tcMar>
                <w:tcW w:w="4680" w:type="dxa"/>
              </w:tcPr>
              <w:p w14:paraId="1D5699E7" w14:textId="77777777">
                <w:pPr>
                  <w:widowControl w:val="false"/>
                  <w:pBdr/>
                  <w:spacing w:after="0" w:line="240" w:lineRule="auto"/>
                  <w:ind w:firstLine="0"/>
                  <w:jc w:val="left"/>
                  <w:rPr/>
                </w:pPr>
                <w:r>
                  <w:t xml:space="preserve">Dado que un usuario con rol administrativo selecciona el mes actual, cuando presiona "Generar", entonces el sistema debe descargar un documento con el total de citas, cancelaciones e inasistencias en menos de 5 segundos.</w:t>
                </w:r>
                <w:r/>
              </w:p>
            </w:tc>
          </w:tr>
        </w:tbl>
      </w:sdtContent>
    </w:sdt>
    <w:p w14:paraId="222B4C82" w14:textId="77777777">
      <w:pPr>
        <w:pBdr/>
        <w:spacing/>
        <w:ind w:firstLine="0"/>
        <w:jc w:val="left"/>
        <w:rPr>
          <w:b/>
          <w:bCs/>
        </w:rPr>
      </w:pPr>
      <w:r>
        <w:rPr>
          <w:b/>
          <w:bCs/>
        </w:rPr>
      </w:r>
      <w:r>
        <w:rPr>
          <w:b/>
          <w:bCs/>
        </w:rPr>
      </w:r>
    </w:p>
    <w:p w14:paraId="409295D7" w14:textId="72CBAD62">
      <w:pPr>
        <w:pBdr/>
        <w:spacing/>
        <w:ind w:firstLine="708"/>
        <w:jc w:val="left"/>
        <w:rPr>
          <w:b/>
          <w:bCs/>
        </w:rPr>
      </w:pPr>
      <w:r>
        <w:rPr>
          <w:b/>
          <w:bCs/>
        </w:rPr>
        <w:t xml:space="preserve">Requisitos No Funcionales</w:t>
      </w:r>
      <w:r>
        <w:rPr>
          <w:b/>
          <w:bCs/>
        </w:rPr>
      </w:r>
    </w:p>
    <w:sdt>
      <w:sdtPr>
        <w:tag w:val="goog_rdk_10"/>
        <w15:appearance w15:val="boundingBox"/>
        <w:id w:val="240153319"/>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528B37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41E0779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RNF01</w:t>
                </w:r>
                <w:r/>
              </w:p>
            </w:tc>
          </w:tr>
          <w:tr>
            <w:trPr/>
            <w:tc>
              <w:tcPr>
                <w:tcBorders/>
                <w:tcMar>
                  <w:left w:w="100" w:type="dxa"/>
                  <w:top w:w="100" w:type="dxa"/>
                  <w:right w:w="100" w:type="dxa"/>
                  <w:bottom w:w="100" w:type="dxa"/>
                </w:tcMar>
                <w:tcW w:w="4680" w:type="dxa"/>
              </w:tcPr>
              <w:p w14:paraId="54A3B6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27AC6D2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Compatibilidad con infraestructura existente</w:t>
                </w:r>
                <w:r/>
              </w:p>
            </w:tc>
          </w:tr>
          <w:tr>
            <w:trPr/>
            <w:tc>
              <w:tcPr>
                <w:tcBorders/>
                <w:tcMar>
                  <w:left w:w="100" w:type="dxa"/>
                  <w:top w:w="100" w:type="dxa"/>
                  <w:right w:w="100" w:type="dxa"/>
                  <w:bottom w:w="100" w:type="dxa"/>
                </w:tcMar>
                <w:tcW w:w="4680" w:type="dxa"/>
              </w:tcPr>
              <w:p w14:paraId="73902B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7CDFEA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El sistema debe operar sobre la infraestructura ya disponible ( computador con conexión a internet), sin requerir hardware adicional</w:t>
                </w:r>
                <w:r/>
              </w:p>
            </w:tc>
          </w:tr>
          <w:tr>
            <w:trPr/>
            <w:tc>
              <w:tcPr>
                <w:tcBorders/>
                <w:tcMar>
                  <w:left w:w="100" w:type="dxa"/>
                  <w:top w:w="100" w:type="dxa"/>
                  <w:right w:w="100" w:type="dxa"/>
                  <w:bottom w:w="100" w:type="dxa"/>
                </w:tcMar>
                <w:tcW w:w="4680" w:type="dxa"/>
              </w:tcPr>
              <w:p w14:paraId="197D2A2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71C6282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after="0" w:line="240" w:lineRule="auto"/>
                  <w:ind w:firstLine="0"/>
                  <w:jc w:val="left"/>
                  <w:rPr/>
                </w:pPr>
                <w:r>
                  <w:t xml:space="preserve">Media</w:t>
                </w:r>
                <w:r/>
              </w:p>
            </w:tc>
          </w:tr>
        </w:tbl>
      </w:sdtContent>
    </w:sdt>
    <w:p w14:paraId="0A421C07" w14:textId="77777777">
      <w:pPr>
        <w:pBdr/>
        <w:spacing/>
        <w:ind w:firstLine="708"/>
        <w:jc w:val="left"/>
        <w:rPr>
          <w:b/>
          <w:bCs/>
        </w:rPr>
      </w:pPr>
      <w:r>
        <w:rPr>
          <w:b/>
          <w:bCs/>
        </w:rPr>
      </w:r>
      <w:r>
        <w:rPr>
          <w:b/>
          <w:bCs/>
        </w:rPr>
      </w:r>
    </w:p>
    <w:p w14:paraId="2539F7C9" w14:textId="77777777">
      <w:pPr>
        <w:pBdr/>
        <w:spacing/>
        <w:ind w:firstLine="708"/>
        <w:jc w:val="left"/>
        <w:rPr>
          <w:b/>
          <w:bCs/>
        </w:rPr>
      </w:pPr>
      <w:r>
        <w:rPr>
          <w:b/>
          <w:bCs/>
        </w:rPr>
      </w:r>
      <w:r>
        <w:rPr>
          <w:b/>
          <w:bCs/>
        </w:rPr>
      </w:r>
    </w:p>
    <w:sdt>
      <w:sdtPr>
        <w:tag w:val="goog_rdk_11"/>
        <w15:appearance w15:val="boundingBox"/>
        <w:id w:val="143355093"/>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3BE3992F"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25787EA3" w14:textId="77777777">
                <w:pPr>
                  <w:widowControl w:val="false"/>
                  <w:pBdr/>
                  <w:spacing w:after="0" w:line="240" w:lineRule="auto"/>
                  <w:ind w:firstLine="0"/>
                  <w:jc w:val="left"/>
                  <w:rPr/>
                </w:pPr>
                <w:r>
                  <w:t xml:space="preserve">RNF02</w:t>
                </w:r>
                <w:r/>
              </w:p>
            </w:tc>
          </w:tr>
          <w:tr>
            <w:trPr/>
            <w:tc>
              <w:tcPr>
                <w:tcBorders/>
                <w:tcMar>
                  <w:left w:w="100" w:type="dxa"/>
                  <w:top w:w="100" w:type="dxa"/>
                  <w:right w:w="100" w:type="dxa"/>
                  <w:bottom w:w="100" w:type="dxa"/>
                </w:tcMar>
                <w:tcW w:w="4680" w:type="dxa"/>
              </w:tcPr>
              <w:p w14:paraId="5E5816B6"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746C29F1" w14:textId="77777777">
                <w:pPr>
                  <w:widowControl w:val="false"/>
                  <w:pBdr/>
                  <w:spacing w:after="0" w:line="240" w:lineRule="auto"/>
                  <w:ind w:firstLine="0"/>
                  <w:jc w:val="left"/>
                  <w:rPr/>
                </w:pPr>
                <w:r>
                  <w:t xml:space="preserve">Interfaz simple y accesible</w:t>
                </w:r>
                <w:r/>
              </w:p>
            </w:tc>
          </w:tr>
          <w:tr>
            <w:trPr/>
            <w:tc>
              <w:tcPr>
                <w:tcBorders/>
                <w:tcMar>
                  <w:left w:w="100" w:type="dxa"/>
                  <w:top w:w="100" w:type="dxa"/>
                  <w:right w:w="100" w:type="dxa"/>
                  <w:bottom w:w="100" w:type="dxa"/>
                </w:tcMar>
                <w:tcW w:w="4680" w:type="dxa"/>
              </w:tcPr>
              <w:p w14:paraId="1FA321E5"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505819A5" w14:textId="77777777">
                <w:pPr>
                  <w:widowControl w:val="false"/>
                  <w:pBdr/>
                  <w:spacing w:after="0" w:line="240" w:lineRule="auto"/>
                  <w:ind w:firstLine="0"/>
                  <w:jc w:val="left"/>
                  <w:rPr/>
                </w:pPr>
                <w:r>
                  <w:t xml:space="preserve">La interfaz di</w:t>
                </w:r>
                <w:r>
                  <w:t xml:space="preserve">rigida a los pacientes debe permitir completar el proceso de agendamiento en un máximo de 3 pasos (selección de horario, ingreso de nombre/teléfono y confirmación), garantizando su usabilidad para adultos mayores o personas con baja alfabetización digital.</w:t>
                </w:r>
                <w:r/>
              </w:p>
            </w:tc>
          </w:tr>
          <w:tr>
            <w:trPr/>
            <w:tc>
              <w:tcPr>
                <w:tcBorders/>
                <w:tcMar>
                  <w:left w:w="100" w:type="dxa"/>
                  <w:top w:w="100" w:type="dxa"/>
                  <w:right w:w="100" w:type="dxa"/>
                  <w:bottom w:w="100" w:type="dxa"/>
                </w:tcMar>
                <w:tcW w:w="4680" w:type="dxa"/>
              </w:tcPr>
              <w:p w14:paraId="51C27826"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2C881CD4" w14:textId="77777777">
                <w:pPr>
                  <w:widowControl w:val="false"/>
                  <w:pBdr/>
                  <w:spacing w:after="0" w:line="240" w:lineRule="auto"/>
                  <w:ind w:firstLine="0"/>
                  <w:jc w:val="left"/>
                  <w:rPr/>
                </w:pPr>
                <w:r>
                  <w:t xml:space="preserve">Alta</w:t>
                </w:r>
                <w:r/>
              </w:p>
            </w:tc>
          </w:tr>
        </w:tbl>
      </w:sdtContent>
    </w:sdt>
    <w:p w14:paraId="6D1CB65F" w14:textId="77777777">
      <w:pPr>
        <w:pBdr/>
        <w:spacing/>
        <w:ind w:firstLine="708"/>
        <w:jc w:val="left"/>
        <w:rPr>
          <w:b/>
          <w:bCs/>
        </w:rPr>
      </w:pPr>
      <w:r>
        <w:rPr>
          <w:b/>
          <w:bCs/>
        </w:rPr>
      </w:r>
      <w:r>
        <w:rPr>
          <w:b/>
          <w:bCs/>
        </w:rPr>
      </w:r>
    </w:p>
    <w:p w14:paraId="018D5386" w14:textId="77777777">
      <w:pPr>
        <w:pBdr/>
        <w:spacing/>
        <w:ind w:firstLine="708"/>
        <w:jc w:val="left"/>
        <w:rPr>
          <w:b/>
          <w:bCs/>
        </w:rPr>
      </w:pPr>
      <w:r>
        <w:rPr>
          <w:b/>
          <w:bCs/>
        </w:rPr>
      </w:r>
      <w:r>
        <w:rPr>
          <w:b/>
          <w:bCs/>
        </w:rPr>
      </w:r>
    </w:p>
    <w:sdt>
      <w:sdtPr>
        <w:tag w:val="goog_rdk_12"/>
        <w15:appearance w15:val="boundingBox"/>
        <w:id w:val="-2027149719"/>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25C9FCA5"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50EE0BED" w14:textId="77777777">
                <w:pPr>
                  <w:widowControl w:val="false"/>
                  <w:pBdr/>
                  <w:spacing w:after="0" w:line="240" w:lineRule="auto"/>
                  <w:ind w:firstLine="0"/>
                  <w:jc w:val="left"/>
                  <w:rPr/>
                </w:pPr>
                <w:r>
                  <w:t xml:space="preserve">RNF03</w:t>
                </w:r>
                <w:r/>
              </w:p>
            </w:tc>
          </w:tr>
          <w:tr>
            <w:trPr/>
            <w:tc>
              <w:tcPr>
                <w:tcBorders/>
                <w:tcMar>
                  <w:left w:w="100" w:type="dxa"/>
                  <w:top w:w="100" w:type="dxa"/>
                  <w:right w:w="100" w:type="dxa"/>
                  <w:bottom w:w="100" w:type="dxa"/>
                </w:tcMar>
                <w:tcW w:w="4680" w:type="dxa"/>
              </w:tcPr>
              <w:p w14:paraId="274FC811"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3ABB02ED" w14:textId="77777777">
                <w:pPr>
                  <w:widowControl w:val="false"/>
                  <w:pBdr/>
                  <w:spacing w:after="0" w:line="240" w:lineRule="auto"/>
                  <w:ind w:firstLine="0"/>
                  <w:jc w:val="left"/>
                  <w:rPr/>
                </w:pPr>
                <w:r>
                  <w:t xml:space="preserve">Confidencialidad de los datos del paciente</w:t>
                </w:r>
                <w:r/>
              </w:p>
            </w:tc>
          </w:tr>
          <w:tr>
            <w:trPr/>
            <w:tc>
              <w:tcPr>
                <w:tcBorders/>
                <w:tcMar>
                  <w:left w:w="100" w:type="dxa"/>
                  <w:top w:w="100" w:type="dxa"/>
                  <w:right w:w="100" w:type="dxa"/>
                  <w:bottom w:w="100" w:type="dxa"/>
                </w:tcMar>
                <w:tcW w:w="4680" w:type="dxa"/>
              </w:tcPr>
              <w:p w14:paraId="54524A32"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73F543AA" w14:textId="77777777">
                <w:pPr>
                  <w:widowControl w:val="false"/>
                  <w:pBdr/>
                  <w:spacing w:after="0" w:line="240" w:lineRule="auto"/>
                  <w:ind w:firstLine="0"/>
                  <w:jc w:val="left"/>
                  <w:rPr/>
                </w:pPr>
                <w:r>
                  <w:t xml:space="preserve">Los datos personales de los pacientes (teléfono, dirección, historia clínica) deben mantenerse confidenciales, con acceso restringido a la doctora, especialistas y auxiliar</w:t>
                </w:r>
                <w:r/>
              </w:p>
            </w:tc>
          </w:tr>
          <w:tr>
            <w:trPr/>
            <w:tc>
              <w:tcPr>
                <w:tcBorders/>
                <w:tcMar>
                  <w:left w:w="100" w:type="dxa"/>
                  <w:top w:w="100" w:type="dxa"/>
                  <w:right w:w="100" w:type="dxa"/>
                  <w:bottom w:w="100" w:type="dxa"/>
                </w:tcMar>
                <w:tcW w:w="4680" w:type="dxa"/>
              </w:tcPr>
              <w:p w14:paraId="4A6C30A1"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33926FA6" w14:textId="77777777">
                <w:pPr>
                  <w:widowControl w:val="false"/>
                  <w:pBdr/>
                  <w:spacing w:after="0" w:line="240" w:lineRule="auto"/>
                  <w:ind w:firstLine="0"/>
                  <w:jc w:val="left"/>
                  <w:rPr/>
                </w:pPr>
                <w:r>
                  <w:t xml:space="preserve">Alta</w:t>
                </w:r>
                <w:r/>
              </w:p>
            </w:tc>
          </w:tr>
        </w:tbl>
      </w:sdtContent>
    </w:sdt>
    <w:p w14:paraId="38812DA3" w14:textId="77777777">
      <w:pPr>
        <w:pBdr/>
        <w:spacing/>
        <w:ind w:firstLine="0"/>
        <w:jc w:val="left"/>
        <w:rPr>
          <w:b/>
          <w:bCs/>
        </w:rPr>
      </w:pPr>
      <w:r>
        <w:rPr>
          <w:b/>
          <w:bCs/>
        </w:rPr>
      </w:r>
      <w:r>
        <w:rPr>
          <w:b/>
          <w:bCs/>
        </w:rPr>
      </w:r>
    </w:p>
    <w:sdt>
      <w:sdtPr>
        <w:tag w:val="goog_rdk_13"/>
        <w15:appearance w15:val="boundingBox"/>
        <w:id w:val="-368458174"/>
        <w:lock w:val="contentLocked"/>
        <w:rP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trPr/>
            <w:tc>
              <w:tcPr>
                <w:tcBorders/>
                <w:tcMar>
                  <w:left w:w="100" w:type="dxa"/>
                  <w:top w:w="100" w:type="dxa"/>
                  <w:right w:w="100" w:type="dxa"/>
                  <w:bottom w:w="100" w:type="dxa"/>
                </w:tcMar>
                <w:tcW w:w="4680" w:type="dxa"/>
              </w:tcPr>
              <w:p w14:paraId="4EC0A48D" w14:textId="77777777">
                <w:pPr>
                  <w:widowControl w:val="false"/>
                  <w:pBdr/>
                  <w:spacing w:after="0" w:line="240" w:lineRule="auto"/>
                  <w:ind w:firstLine="0"/>
                  <w:jc w:val="left"/>
                  <w:rPr>
                    <w:b/>
                    <w:bCs/>
                  </w:rPr>
                </w:pPr>
                <w:r>
                  <w:rPr>
                    <w:b/>
                    <w:bCs/>
                  </w:rPr>
                  <w:t xml:space="preserve">Código del Requisito</w:t>
                </w:r>
                <w:r>
                  <w:rPr>
                    <w:b/>
                    <w:bCs/>
                  </w:rPr>
                </w:r>
              </w:p>
            </w:tc>
            <w:tc>
              <w:tcPr>
                <w:tcBorders/>
                <w:tcMar>
                  <w:left w:w="100" w:type="dxa"/>
                  <w:top w:w="100" w:type="dxa"/>
                  <w:right w:w="100" w:type="dxa"/>
                  <w:bottom w:w="100" w:type="dxa"/>
                </w:tcMar>
                <w:tcW w:w="4680" w:type="dxa"/>
              </w:tcPr>
              <w:p w14:paraId="4F7582FF" w14:textId="77777777">
                <w:pPr>
                  <w:widowControl w:val="false"/>
                  <w:pBdr/>
                  <w:spacing w:after="0" w:line="240" w:lineRule="auto"/>
                  <w:ind w:firstLine="0"/>
                  <w:jc w:val="left"/>
                  <w:rPr/>
                </w:pPr>
                <w:r>
                  <w:t xml:space="preserve">RNF04</w:t>
                </w:r>
                <w:r/>
              </w:p>
            </w:tc>
          </w:tr>
          <w:tr>
            <w:trPr/>
            <w:tc>
              <w:tcPr>
                <w:tcBorders/>
                <w:tcMar>
                  <w:left w:w="100" w:type="dxa"/>
                  <w:top w:w="100" w:type="dxa"/>
                  <w:right w:w="100" w:type="dxa"/>
                  <w:bottom w:w="100" w:type="dxa"/>
                </w:tcMar>
                <w:tcW w:w="4680" w:type="dxa"/>
              </w:tcPr>
              <w:p w14:paraId="3668180A" w14:textId="77777777">
                <w:pPr>
                  <w:widowControl w:val="false"/>
                  <w:pBdr/>
                  <w:spacing w:after="0" w:line="240" w:lineRule="auto"/>
                  <w:ind w:firstLine="0"/>
                  <w:jc w:val="left"/>
                  <w:rPr>
                    <w:b/>
                    <w:bCs/>
                  </w:rPr>
                </w:pPr>
                <w:r>
                  <w:rPr>
                    <w:b/>
                    <w:bCs/>
                  </w:rPr>
                  <w:t xml:space="preserve">Nombre</w:t>
                </w:r>
                <w:r>
                  <w:rPr>
                    <w:b/>
                    <w:bCs/>
                  </w:rPr>
                </w:r>
              </w:p>
            </w:tc>
            <w:tc>
              <w:tcPr>
                <w:tcBorders/>
                <w:tcMar>
                  <w:left w:w="100" w:type="dxa"/>
                  <w:top w:w="100" w:type="dxa"/>
                  <w:right w:w="100" w:type="dxa"/>
                  <w:bottom w:w="100" w:type="dxa"/>
                </w:tcMar>
                <w:tcW w:w="4680" w:type="dxa"/>
              </w:tcPr>
              <w:p w14:paraId="526F1644" w14:textId="77777777">
                <w:pPr>
                  <w:widowControl w:val="false"/>
                  <w:pBdr/>
                  <w:spacing w:after="0" w:line="240" w:lineRule="auto"/>
                  <w:ind w:firstLine="0"/>
                  <w:jc w:val="left"/>
                  <w:rPr/>
                </w:pPr>
                <w:r>
                  <w:t xml:space="preserve">Soporte al volumen real de atención</w:t>
                </w:r>
                <w:r/>
              </w:p>
            </w:tc>
          </w:tr>
          <w:tr>
            <w:trPr/>
            <w:tc>
              <w:tcPr>
                <w:tcBorders/>
                <w:tcMar>
                  <w:left w:w="100" w:type="dxa"/>
                  <w:top w:w="100" w:type="dxa"/>
                  <w:right w:w="100" w:type="dxa"/>
                  <w:bottom w:w="100" w:type="dxa"/>
                </w:tcMar>
                <w:tcW w:w="4680" w:type="dxa"/>
              </w:tcPr>
              <w:p w14:paraId="06D112E2" w14:textId="77777777">
                <w:pPr>
                  <w:widowControl w:val="false"/>
                  <w:pBdr/>
                  <w:spacing w:after="0" w:line="240" w:lineRule="auto"/>
                  <w:ind w:firstLine="0"/>
                  <w:jc w:val="left"/>
                  <w:rPr>
                    <w:b/>
                    <w:bCs/>
                  </w:rPr>
                </w:pPr>
                <w:r>
                  <w:rPr>
                    <w:b/>
                    <w:bCs/>
                  </w:rPr>
                  <w:t xml:space="preserve">Descripción</w:t>
                </w:r>
                <w:r>
                  <w:rPr>
                    <w:b/>
                    <w:bCs/>
                  </w:rPr>
                </w:r>
              </w:p>
            </w:tc>
            <w:tc>
              <w:tcPr>
                <w:tcBorders/>
                <w:tcMar>
                  <w:left w:w="100" w:type="dxa"/>
                  <w:top w:w="100" w:type="dxa"/>
                  <w:right w:w="100" w:type="dxa"/>
                  <w:bottom w:w="100" w:type="dxa"/>
                </w:tcMar>
                <w:tcW w:w="4680" w:type="dxa"/>
              </w:tcPr>
              <w:p w14:paraId="1DCE27F1" w14:textId="77777777">
                <w:pPr>
                  <w:widowControl w:val="false"/>
                  <w:pBdr/>
                  <w:spacing w:after="0" w:line="240" w:lineRule="auto"/>
                  <w:ind w:firstLine="0"/>
                  <w:jc w:val="left"/>
                  <w:rPr/>
                </w:pPr>
                <w:r>
                  <w:t xml:space="preserve">El sistema debe manejar la carga transaccional de la clínica (hasta 15 atenciones diarias) manteniendo un tiempo de respuesta de la interfaz inferior a 2 segundos por cada interacción o recarga de agenda.</w:t>
                </w:r>
                <w:r/>
              </w:p>
            </w:tc>
          </w:tr>
          <w:tr>
            <w:trPr/>
            <w:tc>
              <w:tcPr>
                <w:tcBorders/>
                <w:tcMar>
                  <w:left w:w="100" w:type="dxa"/>
                  <w:top w:w="100" w:type="dxa"/>
                  <w:right w:w="100" w:type="dxa"/>
                  <w:bottom w:w="100" w:type="dxa"/>
                </w:tcMar>
                <w:tcW w:w="4680" w:type="dxa"/>
              </w:tcPr>
              <w:p w14:paraId="71D2B809" w14:textId="77777777">
                <w:pPr>
                  <w:widowControl w:val="false"/>
                  <w:pBdr/>
                  <w:spacing w:after="0" w:line="240" w:lineRule="auto"/>
                  <w:ind w:firstLine="0"/>
                  <w:jc w:val="left"/>
                  <w:rPr>
                    <w:b/>
                    <w:bCs/>
                  </w:rPr>
                </w:pPr>
                <w:r>
                  <w:rPr>
                    <w:b/>
                    <w:bCs/>
                  </w:rPr>
                  <w:t xml:space="preserve">Prioridad</w:t>
                </w:r>
                <w:r>
                  <w:rPr>
                    <w:b/>
                    <w:bCs/>
                  </w:rPr>
                </w:r>
              </w:p>
            </w:tc>
            <w:tc>
              <w:tcPr>
                <w:tcBorders/>
                <w:tcMar>
                  <w:left w:w="100" w:type="dxa"/>
                  <w:top w:w="100" w:type="dxa"/>
                  <w:right w:w="100" w:type="dxa"/>
                  <w:bottom w:w="100" w:type="dxa"/>
                </w:tcMar>
                <w:tcW w:w="4680" w:type="dxa"/>
              </w:tcPr>
              <w:p w14:paraId="3BEB16F3" w14:textId="77777777">
                <w:pPr>
                  <w:widowControl w:val="false"/>
                  <w:pBdr/>
                  <w:spacing w:after="0" w:line="240" w:lineRule="auto"/>
                  <w:ind w:firstLine="0"/>
                  <w:jc w:val="left"/>
                  <w:rPr/>
                </w:pPr>
                <w:r>
                  <w:t xml:space="preserve">Media</w:t>
                </w:r>
                <w:r/>
              </w:p>
            </w:tc>
          </w:tr>
        </w:tbl>
      </w:sdtContent>
    </w:sdt>
    <w:p w14:paraId="77451444">
      <w:pPr>
        <w:pBdr/>
        <w:spacing/>
        <w:ind w:firstLine="0"/>
        <w:jc w:val="left"/>
        <w:rPr>
          <w:b/>
          <w:bCs/>
        </w:rPr>
      </w:pPr>
      <w:r>
        <w:rPr>
          <w:b/>
          <w:bCs/>
        </w:rPr>
      </w:r>
      <w:r>
        <w:rPr>
          <w:b/>
          <w:bCs/>
        </w:rPr>
      </w:r>
      <w:r>
        <w:rPr>
          <w:b/>
          <w:bCs/>
        </w:rPr>
      </w:r>
    </w:p>
    <w:tbl>
      <w:tblPr>
        <w:tblStyle w:val="12"/>
        <w:tblW w:w="0" w:type="auto"/>
        <w:tblBorders/>
        <w:tblLook w:val="04A0" w:firstRow="1" w:lastRow="0" w:firstColumn="1" w:lastColumn="0" w:noHBand="0" w:noVBand="1"/>
      </w:tblPr>
      <w:tblGrid>
        <w:gridCol w:w="4680"/>
        <w:gridCol w:w="4680"/>
      </w:tblGrid>
      <w:tr>
        <w:trPr/>
        <w:tc>
          <w:tcPr>
            <w:tcBorders/>
            <w:tcW w:w="4680" w:type="dxa"/>
          </w:tcPr>
          <w:p w14:paraId="077B3DCB">
            <w:pPr>
              <w:widowControl w:val="false"/>
              <w:pBdr/>
              <w:spacing w:after="0" w:line="240" w:lineRule="auto"/>
              <w:ind w:firstLine="0"/>
              <w:jc w:val="left"/>
              <w:rPr>
                <w:b/>
                <w:bCs/>
              </w:rPr>
            </w:pPr>
            <w:r>
              <w:rPr>
                <w:b/>
                <w:bCs/>
              </w:rPr>
              <w:t xml:space="preserve">Código del Requisito</w:t>
            </w:r>
            <w:r>
              <w:rPr>
                <w:b/>
                <w:bCs/>
              </w:rPr>
            </w:r>
            <w:r>
              <w:rPr>
                <w:b/>
                <w:bCs/>
              </w:rPr>
            </w:r>
          </w:p>
          <w:p w14:paraId="7BB4A5EC">
            <w:pPr>
              <w:pBdr/>
              <w:spacing/>
              <w:ind w:firstLine="0"/>
              <w:rPr/>
            </w:pPr>
            <w:r/>
            <w:r/>
          </w:p>
        </w:tc>
        <w:tc>
          <w:tcPr>
            <w:tcBorders/>
            <w:tcW w:w="4680" w:type="dxa"/>
          </w:tcPr>
          <w:p w14:paraId="294A3CBC">
            <w:pPr>
              <w:widowControl w:val="false"/>
              <w:pBdr/>
              <w:spacing w:after="0" w:line="240" w:lineRule="auto"/>
              <w:ind w:firstLine="0"/>
              <w:jc w:val="left"/>
              <w:rPr/>
            </w:pPr>
            <w:r>
              <w:t xml:space="preserve">RNF05</w:t>
            </w:r>
            <w:r/>
            <w:r/>
          </w:p>
          <w:p w14:paraId="096C1079">
            <w:pPr>
              <w:pBdr/>
              <w:spacing/>
              <w:ind/>
              <w:rPr/>
            </w:pPr>
            <w:r/>
            <w:r/>
          </w:p>
        </w:tc>
      </w:tr>
      <w:tr>
        <w:trPr/>
        <w:tc>
          <w:tcPr>
            <w:tcBorders/>
            <w:tcW w:w="4680" w:type="dxa"/>
          </w:tcPr>
          <w:p w14:paraId="51513FB6">
            <w:pPr>
              <w:widowControl w:val="false"/>
              <w:pBdr/>
              <w:spacing w:after="0" w:line="240" w:lineRule="auto"/>
              <w:ind w:firstLine="0"/>
              <w:jc w:val="left"/>
              <w:rPr>
                <w:b/>
                <w:bCs/>
              </w:rPr>
            </w:pPr>
            <w:r>
              <w:rPr>
                <w:b/>
                <w:bCs/>
              </w:rPr>
              <w:t xml:space="preserve">Nombre</w:t>
            </w:r>
            <w:r>
              <w:rPr>
                <w:b/>
                <w:bCs/>
              </w:rPr>
            </w:r>
            <w:r>
              <w:rPr>
                <w:b/>
                <w:bCs/>
              </w:rPr>
            </w:r>
          </w:p>
          <w:p w14:paraId="514CA578">
            <w:pPr>
              <w:pBdr/>
              <w:spacing/>
              <w:ind/>
              <w:jc w:val="left"/>
              <w:rPr>
                <w:b/>
                <w:bCs/>
              </w:rPr>
            </w:pPr>
            <w:r>
              <w:rPr>
                <w:b/>
                <w:bCs/>
              </w:rPr>
            </w:r>
            <w:r>
              <w:rPr>
                <w:b/>
                <w:bCs/>
              </w:rPr>
            </w:r>
          </w:p>
        </w:tc>
        <w:tc>
          <w:tcPr>
            <w:tcBorders/>
            <w:tcW w:w="4680" w:type="dxa"/>
          </w:tcPr>
          <w:p w14:paraId="5A9E5FC9">
            <w:pPr>
              <w:widowControl w:val="false"/>
              <w:pBdr/>
              <w:spacing w:after="0" w:line="240" w:lineRule="auto"/>
              <w:ind w:firstLine="0"/>
              <w:jc w:val="left"/>
              <w:rPr/>
            </w:pPr>
            <w:r>
              <w:t xml:space="preserve">Arquitectura y Despliegue en la Nube</w:t>
            </w:r>
            <w:r/>
            <w:r/>
          </w:p>
          <w:p w14:paraId="15E2C574">
            <w:pPr>
              <w:pBdr/>
              <w:spacing/>
              <w:ind/>
              <w:jc w:val="left"/>
              <w:rPr>
                <w:b/>
                <w:bCs/>
              </w:rPr>
            </w:pPr>
            <w:r>
              <w:rPr>
                <w:b/>
                <w:bCs/>
              </w:rPr>
            </w:r>
            <w:r>
              <w:rPr>
                <w:b/>
                <w:bCs/>
              </w:rPr>
            </w:r>
          </w:p>
        </w:tc>
      </w:tr>
      <w:tr>
        <w:trPr/>
        <w:tc>
          <w:tcPr>
            <w:tcBorders/>
            <w:tcW w:w="4680" w:type="dxa"/>
          </w:tcPr>
          <w:p w14:paraId="1510B6C8">
            <w:pPr>
              <w:widowControl w:val="false"/>
              <w:pBdr/>
              <w:spacing w:after="0" w:line="240" w:lineRule="auto"/>
              <w:ind w:firstLine="0"/>
              <w:jc w:val="left"/>
              <w:rPr>
                <w:b/>
                <w:bCs/>
              </w:rPr>
            </w:pPr>
            <w:r>
              <w:rPr>
                <w:b/>
                <w:bCs/>
              </w:rPr>
              <w:t xml:space="preserve">Descripción</w:t>
            </w:r>
            <w:r>
              <w:rPr>
                <w:b/>
                <w:bCs/>
              </w:rPr>
            </w:r>
            <w:r>
              <w:rPr>
                <w:b/>
                <w:bCs/>
              </w:rPr>
            </w:r>
          </w:p>
          <w:p w14:paraId="79F77F7A">
            <w:pPr>
              <w:pBdr/>
              <w:spacing/>
              <w:ind/>
              <w:jc w:val="left"/>
              <w:rPr>
                <w:b/>
                <w:bCs/>
              </w:rPr>
            </w:pPr>
            <w:r>
              <w:rPr>
                <w:b/>
                <w:bCs/>
              </w:rPr>
            </w:r>
            <w:r>
              <w:rPr>
                <w:b/>
                <w:bCs/>
              </w:rPr>
            </w:r>
          </w:p>
        </w:tc>
        <w:tc>
          <w:tcPr>
            <w:tcBorders/>
            <w:tcW w:w="4680" w:type="dxa"/>
          </w:tcPr>
          <w:p w14:paraId="25A3B3A0">
            <w:pPr>
              <w:widowControl w:val="false"/>
              <w:pBdr/>
              <w:spacing w:after="0" w:line="240" w:lineRule="auto"/>
              <w:ind w:firstLine="0"/>
              <w:jc w:val="left"/>
              <w:rPr/>
            </w:pPr>
            <w:r>
              <w:t xml:space="preserve">El sistema debe desarrollarse bajo un</w:t>
            </w:r>
            <w:r>
              <w:t xml:space="preserve">a arquitectura cliente-servidor. El frontend se construirá con</w:t>
            </w:r>
            <w:r>
              <w:rPr>
                <w:lang w:val="es-ES"/>
              </w:rPr>
              <w:t xml:space="preserve"> Angular</w:t>
            </w:r>
            <w:r>
              <w:t xml:space="preserve"> y se desplegará en Vercel. El backend se desarrollará en Spring Boot con despliegue en Render, y los datos se almacenarán en una base de datos PostgreSQL alojada en el servicio de Neon.</w:t>
            </w:r>
            <w:r/>
            <w:r/>
            <w:r>
              <w:rPr>
                <w:b/>
                <w:bCs/>
              </w:rPr>
            </w:r>
            <w:r>
              <w:rPr>
                <w:b/>
                <w:bCs/>
              </w:rPr>
            </w:r>
            <w:r/>
          </w:p>
        </w:tc>
      </w:tr>
      <w:tr>
        <w:trPr/>
        <w:tc>
          <w:tcPr>
            <w:tcBorders/>
            <w:tcW w:w="4680" w:type="dxa"/>
          </w:tcPr>
          <w:p w14:paraId="29F7AC61">
            <w:pPr>
              <w:widowControl w:val="false"/>
              <w:pBdr/>
              <w:spacing w:after="0" w:line="240" w:lineRule="auto"/>
              <w:ind w:firstLine="0"/>
              <w:jc w:val="left"/>
              <w:rPr>
                <w:b/>
                <w:bCs/>
              </w:rPr>
            </w:pPr>
            <w:r>
              <w:rPr>
                <w:b/>
                <w:bCs/>
              </w:rPr>
              <w:t xml:space="preserve">Prioridad</w:t>
            </w:r>
            <w:r>
              <w:rPr>
                <w:b/>
                <w:bCs/>
              </w:rPr>
            </w:r>
            <w:r>
              <w:rPr>
                <w:b/>
                <w:bCs/>
              </w:rPr>
            </w:r>
          </w:p>
          <w:p w14:paraId="2DE104D6">
            <w:pPr>
              <w:pBdr/>
              <w:spacing/>
              <w:ind/>
              <w:jc w:val="left"/>
              <w:rPr>
                <w:b/>
                <w:bCs/>
              </w:rPr>
            </w:pPr>
            <w:r>
              <w:rPr>
                <w:b/>
                <w:bCs/>
              </w:rPr>
            </w:r>
            <w:r>
              <w:rPr>
                <w:b/>
                <w:bCs/>
              </w:rPr>
            </w:r>
          </w:p>
        </w:tc>
        <w:tc>
          <w:tcPr>
            <w:tcBorders/>
            <w:tcW w:w="4680" w:type="dxa"/>
          </w:tcPr>
          <w:p w14:paraId="619800E6">
            <w:pPr>
              <w:widowControl w:val="false"/>
              <w:pBdr/>
              <w:spacing w:after="0" w:line="240" w:lineRule="auto"/>
              <w:ind w:firstLine="0"/>
              <w:jc w:val="left"/>
              <w:rPr/>
            </w:pPr>
            <w:r>
              <w:t xml:space="preserve">Media</w:t>
            </w:r>
            <w:r/>
            <w:r/>
            <w:r>
              <w:rPr>
                <w:b/>
                <w:bCs/>
              </w:rPr>
            </w:r>
            <w:r>
              <w:rPr>
                <w:b/>
                <w:bCs/>
              </w:rPr>
            </w:r>
            <w:r/>
          </w:p>
        </w:tc>
      </w:tr>
    </w:tbl>
    <w:p w14:paraId="3CAA51A9" w14:textId="77777777">
      <w:pPr>
        <w:pBdr/>
        <w:spacing/>
        <w:ind w:firstLine="0"/>
        <w:jc w:val="left"/>
        <w:rPr>
          <w:b/>
          <w:bCs/>
        </w:rPr>
      </w:pPr>
      <w:r>
        <w:rPr>
          <w:b/>
          <w:bCs/>
        </w:rPr>
      </w:r>
      <w:r>
        <w:rPr>
          <w:b/>
          <w:bCs/>
        </w:rPr>
      </w:r>
    </w:p>
    <w:p w14:paraId="2A1C2ADA" w14:textId="77777777">
      <w:pPr>
        <w:pBdr/>
        <w:spacing/>
        <w:ind w:firstLine="708"/>
        <w:jc w:val="center"/>
        <w:rPr>
          <w:b/>
          <w:bCs/>
        </w:rPr>
      </w:pPr>
      <w:r>
        <w:rPr>
          <w:b/>
          <w:bCs/>
        </w:rPr>
        <w:t xml:space="preserve">Gestión de Cambios y Ajuste del Alcance</w:t>
      </w:r>
      <w:r>
        <w:rPr>
          <w:b/>
          <w:bCs/>
        </w:rPr>
      </w:r>
    </w:p>
    <w:p w14:paraId="15A4B9B3" w14:textId="77777777">
      <w:pPr>
        <w:pBdr/>
        <w:spacing/>
        <w:ind w:firstLine="708"/>
        <w:jc w:val="left"/>
        <w:rPr/>
      </w:pPr>
      <w:r>
        <w:t xml:space="preserve">Bajo el enfoque de la metodología RAD, el control de cambios del sistema </w:t>
      </w:r>
      <w:r>
        <w:t xml:space="preserve">Villadent</w:t>
      </w:r>
      <w:r>
        <w:t xml:space="preserve"> se gestionará de manera continua a través de la validación iterativa de prototipos. Cualquier solicitud para modificar los requisitos previame</w:t>
      </w:r>
      <w:r>
        <w:t xml:space="preserve">nte acordados se evaluará de inmediato junto con los usuarios finales y se integrará directamente en la siguiente evolución visual o funcional del software. Asimismo, el ajuste de alcance se ejecutará mediante la asignación de bloques de tiempo estrictos (</w:t>
      </w:r>
      <w:r>
        <w:t xml:space="preserve">timeboxing</w:t>
      </w:r>
      <w:r>
        <w:t xml:space="preserve">) p</w:t>
      </w:r>
      <w:r>
        <w:t xml:space="preserve">ara cada ciclo de desarrollo. Esto garantiza que la cantidad de requisitos a construir no exceda las restricciones de tiempo, costo o personal del proyecto, asegurando siempre la entrega de los módulos críticos operativos dentro de los plazos establecidos.</w:t>
      </w:r>
      <w:r/>
    </w:p>
    <w:p w14:paraId="6B74CCF6" w14:textId="77777777">
      <w:pPr>
        <w:pBdr/>
        <w:spacing/>
        <w:ind w:firstLine="708"/>
        <w:jc w:val="center"/>
        <w:rPr>
          <w:b/>
          <w:bCs/>
        </w:rPr>
      </w:pPr>
      <w:r>
        <w:rPr>
          <w:b/>
          <w:bCs/>
        </w:rPr>
        <w:t xml:space="preserve">Casos de Uso</w:t>
      </w:r>
      <w:r>
        <w:rPr>
          <w:b/>
          <w:bCs/>
        </w:rPr>
      </w:r>
    </w:p>
    <w:p w14:paraId="7AE7D766" w14:textId="77777777">
      <w:pPr>
        <w:pBdr/>
        <w:spacing/>
        <w:ind w:firstLine="0"/>
        <w:rPr/>
      </w:pPr>
      <w:r>
        <w:rPr>
          <w:b/>
          <w:bCs/>
        </w:rPr>
        <w:t xml:space="preserve">CU-01: Consultar disponibilidad de horarios</w:t>
      </w:r>
      <w:r/>
    </w:p>
    <w:p w14:paraId="2B3F62C3" w14:textId="77777777">
      <w:pPr>
        <w:numPr>
          <w:ilvl w:val="0"/>
          <w:numId w:val="3"/>
        </w:numPr>
        <w:pBdr/>
        <w:spacing/>
        <w:ind/>
        <w:rPr/>
      </w:pPr>
      <w:r>
        <w:rPr>
          <w:b/>
          <w:bCs/>
        </w:rPr>
        <w:t xml:space="preserve">Actor:</w:t>
      </w:r>
      <w:r>
        <w:t xml:space="preserve"> Paciente, Auxiliar administrativa</w:t>
      </w:r>
      <w:r/>
    </w:p>
    <w:p w14:paraId="39BC8C50" w14:textId="77777777">
      <w:pPr>
        <w:numPr>
          <w:ilvl w:val="0"/>
          <w:numId w:val="3"/>
        </w:numPr>
        <w:pBdr/>
        <w:spacing/>
        <w:ind/>
        <w:rPr/>
      </w:pPr>
      <w:r>
        <w:rPr>
          <w:b/>
          <w:bCs/>
        </w:rPr>
        <w:t xml:space="preserve">Descripción:</w:t>
      </w:r>
      <w:r>
        <w:t xml:space="preserve"> El paciente o auxiliar consulta los horarios disponibles de un odontólogo para una fecha y tipo de consulta determinados, con el fin de seleccionar un horario disponible para la cita.</w:t>
      </w:r>
      <w:r/>
    </w:p>
    <w:p w14:paraId="115F98C1" w14:textId="77777777">
      <w:pPr>
        <w:numPr>
          <w:ilvl w:val="0"/>
          <w:numId w:val="3"/>
        </w:numPr>
        <w:pBdr/>
        <w:spacing/>
        <w:ind/>
        <w:rPr/>
      </w:pPr>
      <w:r>
        <w:rPr>
          <w:b/>
          <w:bCs/>
        </w:rPr>
        <w:t xml:space="preserve">Flujo principal:</w:t>
      </w:r>
      <w:r>
        <w:t xml:space="preserve"> </w:t>
      </w:r>
      <w:r/>
    </w:p>
    <w:p w14:paraId="1B73E6BA" w14:textId="77777777">
      <w:pPr>
        <w:numPr>
          <w:ilvl w:val="1"/>
          <w:numId w:val="3"/>
        </w:numPr>
        <w:pBdr/>
        <w:spacing/>
        <w:ind/>
        <w:rPr/>
      </w:pPr>
      <w:r>
        <w:t xml:space="preserve">El actor ingresa al apartado de agendamiento de citas.</w:t>
      </w:r>
      <w:r/>
    </w:p>
    <w:p w14:paraId="48673367" w14:textId="77777777">
      <w:pPr>
        <w:numPr>
          <w:ilvl w:val="1"/>
          <w:numId w:val="3"/>
        </w:numPr>
        <w:pBdr/>
        <w:spacing/>
        <w:ind/>
        <w:rPr/>
      </w:pPr>
      <w:r>
        <w:t xml:space="preserve">Selecciona el odontólogo o profesional que desea consultar.</w:t>
      </w:r>
      <w:r/>
    </w:p>
    <w:p w14:paraId="3A2BDB59" w14:textId="77777777">
      <w:pPr>
        <w:numPr>
          <w:ilvl w:val="1"/>
          <w:numId w:val="3"/>
        </w:numPr>
        <w:pBdr/>
        <w:spacing/>
        <w:ind/>
        <w:rPr/>
      </w:pPr>
      <w:r>
        <w:t xml:space="preserve">Selecciona la fecha de la cita.</w:t>
      </w:r>
      <w:r/>
    </w:p>
    <w:p w14:paraId="3F8AB282" w14:textId="77777777">
      <w:pPr>
        <w:numPr>
          <w:ilvl w:val="1"/>
          <w:numId w:val="3"/>
        </w:numPr>
        <w:pBdr/>
        <w:spacing/>
        <w:ind/>
        <w:rPr/>
      </w:pPr>
      <w:r>
        <w:t xml:space="preserve">Selecciona el tipo de consulta o procedimiento.</w:t>
      </w:r>
      <w:r/>
    </w:p>
    <w:p w14:paraId="46EF0283" w14:textId="77777777">
      <w:pPr>
        <w:numPr>
          <w:ilvl w:val="1"/>
          <w:numId w:val="3"/>
        </w:numPr>
        <w:pBdr/>
        <w:spacing/>
        <w:ind/>
        <w:rPr/>
      </w:pPr>
      <w:r>
        <w:t xml:space="preserve">Solicita consultar los horarios disponibles.</w:t>
      </w:r>
      <w:r/>
    </w:p>
    <w:p w14:paraId="5A403AE6" w14:textId="77777777">
      <w:pPr>
        <w:numPr>
          <w:ilvl w:val="1"/>
          <w:numId w:val="3"/>
        </w:numPr>
        <w:pBdr/>
        <w:spacing/>
        <w:ind/>
        <w:rPr/>
      </w:pPr>
      <w:r>
        <w:t xml:space="preserve">Revisa los horarios que aparecen disponibles.</w:t>
      </w:r>
      <w:r/>
    </w:p>
    <w:p w14:paraId="6D206531" w14:textId="77777777">
      <w:pPr>
        <w:numPr>
          <w:ilvl w:val="1"/>
          <w:numId w:val="3"/>
        </w:numPr>
        <w:pBdr/>
        <w:spacing/>
        <w:ind/>
        <w:rPr/>
      </w:pPr>
      <w:r>
        <w:t xml:space="preserve">Selecciona uno de los horarios si desea continuar con el agendamiento.</w:t>
      </w:r>
      <w:r/>
    </w:p>
    <w:p w14:paraId="0ED6E843" w14:textId="77777777">
      <w:pPr>
        <w:numPr>
          <w:ilvl w:val="0"/>
          <w:numId w:val="3"/>
        </w:numPr>
        <w:pBdr/>
        <w:spacing/>
        <w:ind/>
        <w:rPr/>
      </w:pPr>
      <w:r>
        <w:rPr>
          <w:b/>
          <w:bCs/>
        </w:rPr>
        <w:t xml:space="preserve">Flujo alternativo:</w:t>
      </w:r>
      <w:r>
        <w:t xml:space="preserve"> </w:t>
      </w:r>
      <w:r/>
    </w:p>
    <w:p w14:paraId="659915B3" w14:textId="77777777">
      <w:pPr>
        <w:numPr>
          <w:ilvl w:val="1"/>
          <w:numId w:val="4"/>
        </w:numPr>
        <w:pBdr/>
        <w:spacing/>
        <w:ind/>
        <w:rPr/>
      </w:pPr>
      <w:r>
        <w:t xml:space="preserve">A1 – Sin agenda disponible: Si el profesional no tiene agenda disponible para la fecha seleccionada, el actor recibe un aviso y puede consultar otra fecha o profesional.</w:t>
      </w:r>
      <w:r/>
    </w:p>
    <w:p w14:paraId="3CE2592E" w14:textId="77777777">
      <w:pPr>
        <w:numPr>
          <w:ilvl w:val="1"/>
          <w:numId w:val="4"/>
        </w:numPr>
        <w:pBdr/>
        <w:spacing/>
        <w:ind/>
        <w:rPr/>
      </w:pPr>
      <w:r>
        <w:t xml:space="preserve">A2 – Sin horarios disponibles: Si no existen horarios disponibles, el actor puede realizar una nueva consulta.</w:t>
      </w:r>
      <w:r/>
    </w:p>
    <w:p w14:paraId="52841BCB" w14:textId="77777777">
      <w:pPr>
        <w:pBdr/>
        <w:spacing/>
        <w:ind w:firstLine="0"/>
        <w:rPr/>
      </w:pPr>
      <w:r>
        <w:rPr>
          <w:b/>
          <w:bCs/>
        </w:rPr>
        <w:t xml:space="preserve">CU-02: Registrar información del paciente</w:t>
      </w:r>
      <w:r/>
    </w:p>
    <w:p w14:paraId="312B0BAB" w14:textId="77777777">
      <w:pPr>
        <w:numPr>
          <w:ilvl w:val="0"/>
          <w:numId w:val="5"/>
        </w:numPr>
        <w:pBdr/>
        <w:spacing/>
        <w:ind/>
        <w:rPr/>
      </w:pPr>
      <w:r>
        <w:rPr>
          <w:b/>
          <w:bCs/>
        </w:rPr>
        <w:t xml:space="preserve">Actor:</w:t>
      </w:r>
      <w:r>
        <w:t xml:space="preserve"> Paciente, Auxiliar administrativa</w:t>
      </w:r>
      <w:r/>
    </w:p>
    <w:p w14:paraId="5B6B7F8D" w14:textId="77777777">
      <w:pPr>
        <w:numPr>
          <w:ilvl w:val="0"/>
          <w:numId w:val="5"/>
        </w:numPr>
        <w:pBdr/>
        <w:spacing/>
        <w:ind/>
        <w:rPr/>
      </w:pPr>
      <w:r>
        <w:rPr>
          <w:b/>
          <w:bCs/>
        </w:rPr>
        <w:t xml:space="preserve">Descripción:</w:t>
      </w:r>
      <w:r>
        <w:t xml:space="preserve"> El paciente o auxiliar registra los datos necesarios del paciente para asociarlos a una cita, incluyendo su nombre completo y número de teléfono.</w:t>
      </w:r>
      <w:r/>
    </w:p>
    <w:p w14:paraId="46093BA9" w14:textId="77777777">
      <w:pPr>
        <w:numPr>
          <w:ilvl w:val="0"/>
          <w:numId w:val="5"/>
        </w:numPr>
        <w:pBdr/>
        <w:spacing/>
        <w:ind/>
        <w:rPr/>
      </w:pPr>
      <w:r>
        <w:rPr>
          <w:b/>
          <w:bCs/>
        </w:rPr>
        <w:t xml:space="preserve">Flujo principal:</w:t>
      </w:r>
      <w:r>
        <w:t xml:space="preserve"> </w:t>
      </w:r>
      <w:r/>
    </w:p>
    <w:p w14:paraId="6B428A66" w14:textId="77777777">
      <w:pPr>
        <w:numPr>
          <w:ilvl w:val="1"/>
          <w:numId w:val="5"/>
        </w:numPr>
        <w:pBdr/>
        <w:spacing/>
        <w:ind/>
        <w:rPr/>
      </w:pPr>
      <w:r>
        <w:t xml:space="preserve">El actor ingresa al apartado de registro de información del paciente.</w:t>
      </w:r>
      <w:r/>
    </w:p>
    <w:p w14:paraId="72C45A3F" w14:textId="77777777">
      <w:pPr>
        <w:numPr>
          <w:ilvl w:val="1"/>
          <w:numId w:val="5"/>
        </w:numPr>
        <w:pBdr/>
        <w:spacing/>
        <w:ind/>
        <w:rPr/>
      </w:pPr>
      <w:r>
        <w:t xml:space="preserve">Ingresa el nombre completo del paciente.</w:t>
      </w:r>
      <w:r/>
    </w:p>
    <w:p w14:paraId="71C71201" w14:textId="77777777">
      <w:pPr>
        <w:numPr>
          <w:ilvl w:val="1"/>
          <w:numId w:val="5"/>
        </w:numPr>
        <w:pBdr/>
        <w:spacing/>
        <w:ind/>
        <w:rPr/>
      </w:pPr>
      <w:r>
        <w:t xml:space="preserve">Ingresa el número de teléfono.</w:t>
      </w:r>
      <w:r/>
    </w:p>
    <w:p w14:paraId="7D0A9896" w14:textId="77777777">
      <w:pPr>
        <w:numPr>
          <w:ilvl w:val="1"/>
          <w:numId w:val="5"/>
        </w:numPr>
        <w:pBdr/>
        <w:spacing/>
        <w:ind/>
        <w:rPr/>
      </w:pPr>
      <w:r>
        <w:t xml:space="preserve">Revisa la información ingresada.</w:t>
      </w:r>
      <w:r/>
    </w:p>
    <w:p w14:paraId="1A8CA5CF" w14:textId="77777777">
      <w:pPr>
        <w:numPr>
          <w:ilvl w:val="1"/>
          <w:numId w:val="5"/>
        </w:numPr>
        <w:pBdr/>
        <w:spacing/>
        <w:ind/>
        <w:rPr/>
      </w:pPr>
      <w:r>
        <w:t xml:space="preserve">Confirma el registro.</w:t>
      </w:r>
      <w:r/>
    </w:p>
    <w:p w14:paraId="20C1BEA8" w14:textId="77777777">
      <w:pPr>
        <w:numPr>
          <w:ilvl w:val="1"/>
          <w:numId w:val="5"/>
        </w:numPr>
        <w:pBdr/>
        <w:spacing/>
        <w:ind/>
        <w:rPr/>
      </w:pPr>
      <w:r>
        <w:t xml:space="preserve">El actor continúa con el proceso de agendamiento o registro de la cita.</w:t>
      </w:r>
      <w:r/>
    </w:p>
    <w:p w14:paraId="43BBFF4F" w14:textId="77777777">
      <w:pPr>
        <w:numPr>
          <w:ilvl w:val="0"/>
          <w:numId w:val="5"/>
        </w:numPr>
        <w:pBdr/>
        <w:spacing/>
        <w:ind/>
        <w:rPr/>
      </w:pPr>
      <w:r>
        <w:rPr>
          <w:b/>
          <w:bCs/>
        </w:rPr>
        <w:t xml:space="preserve">Flujo alternativo:</w:t>
      </w:r>
      <w:r>
        <w:t xml:space="preserve"> </w:t>
      </w:r>
      <w:r/>
    </w:p>
    <w:p w14:paraId="1E3E5018" w14:textId="77777777">
      <w:pPr>
        <w:numPr>
          <w:ilvl w:val="1"/>
          <w:numId w:val="6"/>
        </w:numPr>
        <w:pBdr/>
        <w:spacing/>
        <w:ind/>
        <w:rPr/>
      </w:pPr>
      <w:r>
        <w:t xml:space="preserve">A1 – Formato inválido: Si el número de teléfono no tiene el formato establecido, el actor debe corregirlo.</w:t>
      </w:r>
      <w:r/>
    </w:p>
    <w:p w14:paraId="57936CC1" w14:textId="77777777">
      <w:pPr>
        <w:numPr>
          <w:ilvl w:val="1"/>
          <w:numId w:val="6"/>
        </w:numPr>
        <w:pBdr/>
        <w:spacing/>
        <w:ind/>
        <w:rPr/>
      </w:pPr>
      <w:r>
        <w:t xml:space="preserve">A2 – Información incompleta: Si falta información obligatoria, el actor debe completar los datos antes de continuar.</w:t>
      </w:r>
      <w:r/>
    </w:p>
    <w:p w14:paraId="4DBFFF41" w14:textId="77777777">
      <w:pPr>
        <w:pBdr/>
        <w:spacing/>
        <w:ind w:firstLine="0"/>
        <w:rPr/>
      </w:pPr>
      <w:r>
        <w:rPr>
          <w:b/>
          <w:bCs/>
        </w:rPr>
        <w:t xml:space="preserve">CU-03: Agendar cita de forma autónoma</w:t>
      </w:r>
      <w:r/>
    </w:p>
    <w:p w14:paraId="59B043F8" w14:textId="77777777">
      <w:pPr>
        <w:numPr>
          <w:ilvl w:val="0"/>
          <w:numId w:val="7"/>
        </w:numPr>
        <w:pBdr/>
        <w:spacing/>
        <w:ind/>
        <w:rPr/>
      </w:pPr>
      <w:r>
        <w:rPr>
          <w:b/>
          <w:bCs/>
        </w:rPr>
        <w:t xml:space="preserve">Actor:</w:t>
      </w:r>
      <w:r>
        <w:t xml:space="preserve"> Paciente</w:t>
      </w:r>
      <w:r/>
    </w:p>
    <w:p w14:paraId="5A2C5563" w14:textId="77777777">
      <w:pPr>
        <w:numPr>
          <w:ilvl w:val="0"/>
          <w:numId w:val="7"/>
        </w:numPr>
        <w:pBdr/>
        <w:spacing/>
        <w:ind/>
        <w:rPr/>
      </w:pPr>
      <w:r>
        <w:rPr>
          <w:b/>
          <w:bCs/>
        </w:rPr>
        <w:t xml:space="preserve">Descripción:</w:t>
      </w:r>
      <w:r>
        <w:t xml:space="preserve"> El paciente realiza de manera autónoma el proceso de agendamiento de una cita, seleccionando el odontólogo, fecha y horario disponible, y registrando sus datos personales.</w:t>
      </w:r>
      <w:r/>
    </w:p>
    <w:p w14:paraId="71D49E10" w14:textId="77777777">
      <w:pPr>
        <w:numPr>
          <w:ilvl w:val="0"/>
          <w:numId w:val="7"/>
        </w:numPr>
        <w:pBdr/>
        <w:spacing/>
        <w:ind/>
        <w:rPr/>
      </w:pPr>
      <w:r>
        <w:rPr>
          <w:b/>
          <w:bCs/>
        </w:rPr>
        <w:t xml:space="preserve">Flujo principal:</w:t>
      </w:r>
      <w:r>
        <w:t xml:space="preserve"> </w:t>
      </w:r>
      <w:r/>
    </w:p>
    <w:p w14:paraId="04C0C99F" w14:textId="77777777">
      <w:pPr>
        <w:numPr>
          <w:ilvl w:val="1"/>
          <w:numId w:val="7"/>
        </w:numPr>
        <w:pBdr/>
        <w:spacing/>
        <w:ind/>
        <w:rPr/>
      </w:pPr>
      <w:r>
        <w:t xml:space="preserve">El paciente ingresa al apartado de agendamiento de citas.</w:t>
      </w:r>
      <w:r/>
    </w:p>
    <w:p w14:paraId="73038B56" w14:textId="77777777">
      <w:pPr>
        <w:numPr>
          <w:ilvl w:val="1"/>
          <w:numId w:val="7"/>
        </w:numPr>
        <w:pBdr/>
        <w:spacing/>
        <w:ind/>
        <w:rPr/>
      </w:pPr>
      <w:r>
        <w:t xml:space="preserve">Selecciona el odontólogo con quien desea la consulta.</w:t>
      </w:r>
      <w:r/>
    </w:p>
    <w:p w14:paraId="6A055362" w14:textId="77777777">
      <w:pPr>
        <w:numPr>
          <w:ilvl w:val="1"/>
          <w:numId w:val="7"/>
        </w:numPr>
        <w:pBdr/>
        <w:spacing/>
        <w:ind/>
        <w:rPr/>
      </w:pPr>
      <w:r>
        <w:t xml:space="preserve">Selecciona la fecha.</w:t>
      </w:r>
      <w:r/>
    </w:p>
    <w:p w14:paraId="695CBB3A" w14:textId="77777777">
      <w:pPr>
        <w:numPr>
          <w:ilvl w:val="1"/>
          <w:numId w:val="7"/>
        </w:numPr>
        <w:pBdr/>
        <w:spacing/>
        <w:ind/>
        <w:rPr/>
      </w:pPr>
      <w:r>
        <w:t xml:space="preserve">Selecciona el tipo de consulta o procedimiento.</w:t>
      </w:r>
      <w:r/>
    </w:p>
    <w:p w14:paraId="25879E1A" w14:textId="77777777">
      <w:pPr>
        <w:numPr>
          <w:ilvl w:val="1"/>
          <w:numId w:val="7"/>
        </w:numPr>
        <w:pBdr/>
        <w:spacing/>
        <w:ind/>
        <w:rPr/>
      </w:pPr>
      <w:r>
        <w:t xml:space="preserve">Consulta los horarios disponibles.</w:t>
      </w:r>
      <w:r/>
    </w:p>
    <w:p w14:paraId="5EC912DA" w14:textId="77777777">
      <w:pPr>
        <w:numPr>
          <w:ilvl w:val="1"/>
          <w:numId w:val="7"/>
        </w:numPr>
        <w:pBdr/>
        <w:spacing/>
        <w:ind/>
        <w:rPr/>
      </w:pPr>
      <w:r>
        <w:t xml:space="preserve">Revisa las opciones de horario mostradas.</w:t>
      </w:r>
      <w:r/>
    </w:p>
    <w:p w14:paraId="62E51301" w14:textId="77777777">
      <w:pPr>
        <w:numPr>
          <w:ilvl w:val="1"/>
          <w:numId w:val="7"/>
        </w:numPr>
        <w:pBdr/>
        <w:spacing/>
        <w:ind/>
        <w:rPr/>
      </w:pPr>
      <w:r>
        <w:t xml:space="preserve">Selecciona el horario que desea.</w:t>
      </w:r>
      <w:r/>
    </w:p>
    <w:p w14:paraId="0916F717" w14:textId="77777777">
      <w:pPr>
        <w:numPr>
          <w:ilvl w:val="1"/>
          <w:numId w:val="7"/>
        </w:numPr>
        <w:pBdr/>
        <w:spacing/>
        <w:ind/>
        <w:rPr/>
      </w:pPr>
      <w:r>
        <w:t xml:space="preserve">Ingresa su nombre completo.</w:t>
      </w:r>
      <w:r/>
    </w:p>
    <w:p w14:paraId="5111EC25" w14:textId="77777777">
      <w:pPr>
        <w:numPr>
          <w:ilvl w:val="1"/>
          <w:numId w:val="7"/>
        </w:numPr>
        <w:pBdr/>
        <w:spacing/>
        <w:ind/>
        <w:rPr/>
      </w:pPr>
      <w:r>
        <w:t xml:space="preserve">Ingresa su número de teléfono.</w:t>
      </w:r>
      <w:r/>
    </w:p>
    <w:p w14:paraId="379D2986" w14:textId="77777777">
      <w:pPr>
        <w:numPr>
          <w:ilvl w:val="1"/>
          <w:numId w:val="7"/>
        </w:numPr>
        <w:pBdr/>
        <w:spacing/>
        <w:ind/>
        <w:rPr/>
      </w:pPr>
      <w:r>
        <w:t xml:space="preserve">Revisa los datos de la cita.</w:t>
      </w:r>
      <w:r/>
    </w:p>
    <w:p w14:paraId="234ECA9B" w14:textId="77777777">
      <w:pPr>
        <w:numPr>
          <w:ilvl w:val="1"/>
          <w:numId w:val="7"/>
        </w:numPr>
        <w:pBdr/>
        <w:spacing/>
        <w:ind/>
        <w:rPr/>
      </w:pPr>
      <w:r>
        <w:t xml:space="preserve">Confirma la solicitud de agendamiento.</w:t>
      </w:r>
      <w:r/>
    </w:p>
    <w:p w14:paraId="20BF5661" w14:textId="77777777">
      <w:pPr>
        <w:numPr>
          <w:ilvl w:val="1"/>
          <w:numId w:val="7"/>
        </w:numPr>
        <w:pBdr/>
        <w:spacing/>
        <w:ind/>
        <w:rPr/>
      </w:pPr>
      <w:r>
        <w:t xml:space="preserve">Recibe la confirmación de la cita.</w:t>
      </w:r>
      <w:r/>
    </w:p>
    <w:p w14:paraId="6761984F" w14:textId="77777777">
      <w:pPr>
        <w:numPr>
          <w:ilvl w:val="0"/>
          <w:numId w:val="7"/>
        </w:numPr>
        <w:pBdr/>
        <w:spacing/>
        <w:ind/>
        <w:rPr/>
      </w:pPr>
      <w:r>
        <w:rPr>
          <w:b/>
          <w:bCs/>
        </w:rPr>
        <w:t xml:space="preserve">Flujo alternativo:</w:t>
      </w:r>
      <w:r>
        <w:t xml:space="preserve"> </w:t>
      </w:r>
      <w:r/>
    </w:p>
    <w:p w14:paraId="261CFD12" w14:textId="77777777">
      <w:pPr>
        <w:numPr>
          <w:ilvl w:val="1"/>
          <w:numId w:val="8"/>
        </w:numPr>
        <w:pBdr/>
        <w:spacing/>
        <w:ind/>
        <w:rPr/>
      </w:pPr>
      <w:r>
        <w:t xml:space="preserve">A1 – Cita activa existente: Si el paciente ya tiene una cita activa asociada al número de teléfono, no puede registrar otra.</w:t>
      </w:r>
      <w:r/>
    </w:p>
    <w:p w14:paraId="4125645F" w14:textId="77777777">
      <w:pPr>
        <w:numPr>
          <w:ilvl w:val="1"/>
          <w:numId w:val="8"/>
        </w:numPr>
        <w:pBdr/>
        <w:spacing/>
        <w:ind/>
        <w:rPr/>
      </w:pPr>
      <w:r>
        <w:t xml:space="preserve">A2 – Horario ocupado: Si el horario seleccionado deja de estar disponible antes de confirmar, el paciente debe seleccionar otro horario.</w:t>
      </w:r>
      <w:r/>
    </w:p>
    <w:p w14:paraId="52885944" w14:textId="77777777">
      <w:pPr>
        <w:numPr>
          <w:ilvl w:val="1"/>
          <w:numId w:val="8"/>
        </w:numPr>
        <w:pBdr/>
        <w:spacing/>
        <w:ind/>
        <w:rPr/>
      </w:pPr>
      <w:r>
        <w:t xml:space="preserve">A3 – Datos incorrectos: Si los datos ingresados son incorrectos, el paciente debe corregirlos.</w:t>
      </w:r>
      <w:r/>
    </w:p>
    <w:p w14:paraId="53D56DDA" w14:textId="77777777">
      <w:pPr>
        <w:pBdr/>
        <w:spacing/>
        <w:ind w:firstLine="0"/>
        <w:rPr/>
      </w:pPr>
      <w:r>
        <w:rPr>
          <w:b/>
          <w:bCs/>
        </w:rPr>
        <w:t xml:space="preserve">CU-04: Registrar cita manualmente</w:t>
      </w:r>
      <w:r/>
    </w:p>
    <w:p w14:paraId="3DE43078" w14:textId="77777777">
      <w:pPr>
        <w:numPr>
          <w:ilvl w:val="0"/>
          <w:numId w:val="9"/>
        </w:numPr>
        <w:pBdr/>
        <w:spacing/>
        <w:ind/>
        <w:rPr/>
      </w:pPr>
      <w:r>
        <w:rPr>
          <w:b/>
          <w:bCs/>
        </w:rPr>
        <w:t xml:space="preserve">Actor:</w:t>
      </w:r>
      <w:r>
        <w:t xml:space="preserve"> Auxiliar administrativa</w:t>
      </w:r>
      <w:r/>
    </w:p>
    <w:p w14:paraId="76243120" w14:textId="77777777">
      <w:pPr>
        <w:numPr>
          <w:ilvl w:val="0"/>
          <w:numId w:val="9"/>
        </w:numPr>
        <w:pBdr/>
        <w:spacing/>
        <w:ind/>
        <w:rPr/>
      </w:pPr>
      <w:r>
        <w:rPr>
          <w:b/>
          <w:bCs/>
        </w:rPr>
        <w:t xml:space="preserve">Descripción:</w:t>
      </w:r>
      <w:r>
        <w:t xml:space="preserve"> El auxiliar registra en el sistema las citas solicitadas por los pacientes mediante atención telefónica, WhatsApp u otro medio de contacto, utilizando la agenda correspondiente al odontólogo seleccionado.</w:t>
      </w:r>
      <w:r/>
    </w:p>
    <w:p w14:paraId="657D880B" w14:textId="77777777">
      <w:pPr>
        <w:numPr>
          <w:ilvl w:val="0"/>
          <w:numId w:val="9"/>
        </w:numPr>
        <w:pBdr/>
        <w:spacing/>
        <w:ind/>
        <w:rPr/>
      </w:pPr>
      <w:r>
        <w:rPr>
          <w:b/>
          <w:bCs/>
        </w:rPr>
        <w:t xml:space="preserve">Flujo principal:</w:t>
      </w:r>
      <w:r>
        <w:t xml:space="preserve"> </w:t>
      </w:r>
      <w:r/>
    </w:p>
    <w:p w14:paraId="1BD8EBBC" w14:textId="77777777">
      <w:pPr>
        <w:numPr>
          <w:ilvl w:val="1"/>
          <w:numId w:val="9"/>
        </w:numPr>
        <w:pBdr/>
        <w:spacing/>
        <w:ind/>
        <w:rPr/>
      </w:pPr>
      <w:r>
        <w:t xml:space="preserve">El auxiliar recibe la solicitud de una cita por parte del paciente.</w:t>
      </w:r>
      <w:r/>
    </w:p>
    <w:p w14:paraId="6BD847B0" w14:textId="77777777">
      <w:pPr>
        <w:numPr>
          <w:ilvl w:val="1"/>
          <w:numId w:val="9"/>
        </w:numPr>
        <w:pBdr/>
        <w:spacing/>
        <w:ind/>
        <w:rPr/>
      </w:pPr>
      <w:r>
        <w:t xml:space="preserve">Ingresa al apartado de gestión de citas.</w:t>
      </w:r>
      <w:r/>
    </w:p>
    <w:p w14:paraId="63431436" w14:textId="77777777">
      <w:pPr>
        <w:numPr>
          <w:ilvl w:val="1"/>
          <w:numId w:val="9"/>
        </w:numPr>
        <w:pBdr/>
        <w:spacing/>
        <w:ind/>
        <w:rPr/>
      </w:pPr>
      <w:r>
        <w:t xml:space="preserve">Selecciona el odontólogo solicitado.</w:t>
      </w:r>
      <w:r/>
    </w:p>
    <w:p w14:paraId="1F6B3D67" w14:textId="77777777">
      <w:pPr>
        <w:numPr>
          <w:ilvl w:val="1"/>
          <w:numId w:val="9"/>
        </w:numPr>
        <w:pBdr/>
        <w:spacing/>
        <w:ind/>
        <w:rPr/>
      </w:pPr>
      <w:r>
        <w:t xml:space="preserve">Selecciona la fecha solicitada.</w:t>
      </w:r>
      <w:r/>
    </w:p>
    <w:p w14:paraId="701F4D77" w14:textId="77777777">
      <w:pPr>
        <w:numPr>
          <w:ilvl w:val="1"/>
          <w:numId w:val="9"/>
        </w:numPr>
        <w:pBdr/>
        <w:spacing/>
        <w:ind/>
        <w:rPr/>
      </w:pPr>
      <w:r>
        <w:t xml:space="preserve">Consulta los horarios disponibles.</w:t>
      </w:r>
      <w:r/>
    </w:p>
    <w:p w14:paraId="7BEBBF25" w14:textId="77777777">
      <w:pPr>
        <w:numPr>
          <w:ilvl w:val="1"/>
          <w:numId w:val="9"/>
        </w:numPr>
        <w:pBdr/>
        <w:spacing/>
        <w:ind/>
        <w:rPr/>
      </w:pPr>
      <w:r>
        <w:t xml:space="preserve">Revisa los horarios disponibles.</w:t>
      </w:r>
      <w:r/>
    </w:p>
    <w:p w14:paraId="1E10E475" w14:textId="77777777">
      <w:pPr>
        <w:numPr>
          <w:ilvl w:val="1"/>
          <w:numId w:val="9"/>
        </w:numPr>
        <w:pBdr/>
        <w:spacing/>
        <w:ind/>
        <w:rPr/>
      </w:pPr>
      <w:r>
        <w:t xml:space="preserve">Selecciona el horario acordado con el paciente.</w:t>
      </w:r>
      <w:r/>
    </w:p>
    <w:p w14:paraId="09191348" w14:textId="77777777">
      <w:pPr>
        <w:numPr>
          <w:ilvl w:val="1"/>
          <w:numId w:val="9"/>
        </w:numPr>
        <w:pBdr/>
        <w:spacing/>
        <w:ind/>
        <w:rPr/>
      </w:pPr>
      <w:r>
        <w:t xml:space="preserve">Registra el nombre completo del paciente.</w:t>
      </w:r>
      <w:r/>
    </w:p>
    <w:p w14:paraId="22055C2B" w14:textId="77777777">
      <w:pPr>
        <w:numPr>
          <w:ilvl w:val="1"/>
          <w:numId w:val="9"/>
        </w:numPr>
        <w:pBdr/>
        <w:spacing/>
        <w:ind/>
        <w:rPr/>
      </w:pPr>
      <w:r>
        <w:t xml:space="preserve">Registra el número de teléfono.</w:t>
      </w:r>
      <w:r/>
    </w:p>
    <w:p w14:paraId="42AD9B23" w14:textId="77777777">
      <w:pPr>
        <w:numPr>
          <w:ilvl w:val="1"/>
          <w:numId w:val="9"/>
        </w:numPr>
        <w:pBdr/>
        <w:spacing/>
        <w:ind/>
        <w:rPr/>
      </w:pPr>
      <w:r>
        <w:t xml:space="preserve">Revisa la información de la cita.</w:t>
      </w:r>
      <w:r/>
    </w:p>
    <w:p w14:paraId="19256C6D" w14:textId="77777777">
      <w:pPr>
        <w:numPr>
          <w:ilvl w:val="1"/>
          <w:numId w:val="9"/>
        </w:numPr>
        <w:pBdr/>
        <w:spacing/>
        <w:ind/>
        <w:rPr/>
      </w:pPr>
      <w:r>
        <w:t xml:space="preserve">Confirma el registro.</w:t>
      </w:r>
      <w:r/>
    </w:p>
    <w:p w14:paraId="4BBD5BDA" w14:textId="77777777">
      <w:pPr>
        <w:numPr>
          <w:ilvl w:val="1"/>
          <w:numId w:val="9"/>
        </w:numPr>
        <w:pBdr/>
        <w:spacing/>
        <w:ind/>
        <w:rPr/>
      </w:pPr>
      <w:r>
        <w:t xml:space="preserve">Verifica que la cita haya quedado registrada en la agenda correspondiente.</w:t>
      </w:r>
      <w:r/>
    </w:p>
    <w:p w14:paraId="3A799443" w14:textId="77777777">
      <w:pPr>
        <w:numPr>
          <w:ilvl w:val="0"/>
          <w:numId w:val="9"/>
        </w:numPr>
        <w:pBdr/>
        <w:spacing/>
        <w:ind/>
        <w:rPr/>
      </w:pPr>
      <w:r>
        <w:rPr>
          <w:b/>
          <w:bCs/>
        </w:rPr>
        <w:t xml:space="preserve">Flujo alternativo:</w:t>
      </w:r>
      <w:r>
        <w:t xml:space="preserve"> </w:t>
      </w:r>
      <w:r/>
    </w:p>
    <w:p w14:paraId="65398E8D" w14:textId="77777777">
      <w:pPr>
        <w:numPr>
          <w:ilvl w:val="1"/>
          <w:numId w:val="10"/>
        </w:numPr>
        <w:pBdr/>
        <w:spacing/>
        <w:ind/>
        <w:rPr/>
      </w:pPr>
      <w:r>
        <w:t xml:space="preserve">A1 – Sin disponibilidad: Si no existe disponibilidad, el auxiliar consulta otra fecha u otro horario.</w:t>
      </w:r>
      <w:r/>
    </w:p>
    <w:p w14:paraId="6C1EAA9C" w14:textId="77777777">
      <w:pPr>
        <w:numPr>
          <w:ilvl w:val="1"/>
          <w:numId w:val="10"/>
        </w:numPr>
        <w:pBdr/>
        <w:spacing/>
        <w:ind/>
        <w:rPr/>
      </w:pPr>
      <w:r>
        <w:t xml:space="preserve">A2 – Cita activa existente: Si el paciente ya tiene una cita activa, se informa la situación y se evita registrar una nueva.</w:t>
      </w:r>
      <w:r/>
    </w:p>
    <w:p w14:paraId="6F841862" w14:textId="77777777">
      <w:pPr>
        <w:numPr>
          <w:ilvl w:val="1"/>
          <w:numId w:val="10"/>
        </w:numPr>
        <w:pBdr/>
        <w:spacing/>
        <w:ind/>
        <w:rPr/>
      </w:pPr>
      <w:r>
        <w:t xml:space="preserve">A3 – Horario ocupado durante el registro: Si otro usuario ocupa el horario antes de finalizar el registro, el auxiliar debe seleccionar otro horario.</w:t>
      </w:r>
      <w:r/>
    </w:p>
    <w:p w14:paraId="39A84F3A" w14:textId="77777777">
      <w:pPr>
        <w:pBdr/>
        <w:spacing/>
        <w:ind w:firstLine="0"/>
        <w:rPr/>
      </w:pPr>
      <w:r>
        <w:rPr>
          <w:b/>
          <w:bCs/>
        </w:rPr>
        <w:t xml:space="preserve">CU-05: Enviar recordatorio automático</w:t>
      </w:r>
      <w:r/>
    </w:p>
    <w:p w14:paraId="08F44601" w14:textId="77777777">
      <w:pPr>
        <w:numPr>
          <w:ilvl w:val="0"/>
          <w:numId w:val="11"/>
        </w:numPr>
        <w:pBdr/>
        <w:spacing/>
        <w:ind/>
        <w:rPr/>
      </w:pPr>
      <w:r>
        <w:rPr>
          <w:b/>
          <w:bCs/>
        </w:rPr>
        <w:t xml:space="preserve">Actor:</w:t>
      </w:r>
      <w:r>
        <w:t xml:space="preserve"> Sistema (proceso automatizado)</w:t>
      </w:r>
      <w:r/>
    </w:p>
    <w:p w14:paraId="1E2E575A" w14:textId="77777777">
      <w:pPr>
        <w:numPr>
          <w:ilvl w:val="0"/>
          <w:numId w:val="11"/>
        </w:numPr>
        <w:pBdr/>
        <w:spacing/>
        <w:ind/>
        <w:rPr/>
      </w:pPr>
      <w:r>
        <w:rPr>
          <w:b/>
          <w:bCs/>
        </w:rPr>
        <w:t xml:space="preserve">Descripción:</w:t>
      </w:r>
      <w:r>
        <w:t xml:space="preserve"> El proceso automatizado identifica las citas próximas y envía al paciente un recordatorio mediante WhatsApp, de acuerdo con el horario establecido para la cita.</w:t>
      </w:r>
      <w:r/>
    </w:p>
    <w:p w14:paraId="72D9DA01" w14:textId="77777777">
      <w:pPr>
        <w:numPr>
          <w:ilvl w:val="0"/>
          <w:numId w:val="11"/>
        </w:numPr>
        <w:pBdr/>
        <w:spacing/>
        <w:ind/>
        <w:rPr/>
      </w:pPr>
      <w:r>
        <w:rPr>
          <w:b/>
          <w:bCs/>
        </w:rPr>
        <w:t xml:space="preserve">Flujo principal:</w:t>
      </w:r>
      <w:r>
        <w:t xml:space="preserve"> </w:t>
      </w:r>
      <w:r/>
    </w:p>
    <w:p w14:paraId="2A8D4F0D" w14:textId="77777777">
      <w:pPr>
        <w:numPr>
          <w:ilvl w:val="1"/>
          <w:numId w:val="11"/>
        </w:numPr>
        <w:pBdr/>
        <w:spacing/>
        <w:ind/>
        <w:rPr/>
      </w:pPr>
      <w:r>
        <w:t xml:space="preserve">El proceso automatizado identifica las citas próximas que requieren recordatorio.</w:t>
      </w:r>
      <w:r/>
    </w:p>
    <w:p w14:paraId="0A1E74C7" w14:textId="77777777">
      <w:pPr>
        <w:numPr>
          <w:ilvl w:val="1"/>
          <w:numId w:val="11"/>
        </w:numPr>
        <w:pBdr/>
        <w:spacing/>
        <w:ind/>
        <w:rPr/>
      </w:pPr>
      <w:r>
        <w:t xml:space="preserve">Consulta la información de la cita y del paciente.</w:t>
      </w:r>
      <w:r/>
    </w:p>
    <w:p w14:paraId="4D729B9B" w14:textId="77777777">
      <w:pPr>
        <w:numPr>
          <w:ilvl w:val="1"/>
          <w:numId w:val="11"/>
        </w:numPr>
        <w:pBdr/>
        <w:spacing/>
        <w:ind/>
        <w:rPr/>
      </w:pPr>
      <w:r>
        <w:t xml:space="preserve">Determina el momento correspondiente para enviar el recordatorio.</w:t>
      </w:r>
      <w:r/>
    </w:p>
    <w:p w14:paraId="40C874AE" w14:textId="77777777">
      <w:pPr>
        <w:numPr>
          <w:ilvl w:val="1"/>
          <w:numId w:val="11"/>
        </w:numPr>
        <w:pBdr/>
        <w:spacing/>
        <w:ind/>
        <w:rPr/>
      </w:pPr>
      <w:r>
        <w:t xml:space="preserve">Genera el mensaje de recordatorio.</w:t>
      </w:r>
      <w:r/>
    </w:p>
    <w:p w14:paraId="65311C36" w14:textId="77777777">
      <w:pPr>
        <w:numPr>
          <w:ilvl w:val="1"/>
          <w:numId w:val="11"/>
        </w:numPr>
        <w:pBdr/>
        <w:spacing/>
        <w:ind/>
        <w:rPr/>
      </w:pPr>
      <w:r>
        <w:t xml:space="preserve">Envía el mensaje al número de WhatsApp registrado.</w:t>
      </w:r>
      <w:r/>
    </w:p>
    <w:p w14:paraId="28143E20" w14:textId="77777777">
      <w:pPr>
        <w:numPr>
          <w:ilvl w:val="1"/>
          <w:numId w:val="11"/>
        </w:numPr>
        <w:pBdr/>
        <w:spacing/>
        <w:ind/>
        <w:rPr/>
      </w:pPr>
      <w:r>
        <w:t xml:space="preserve">El paciente recibe el recordatorio.</w:t>
      </w:r>
      <w:r/>
    </w:p>
    <w:p w14:paraId="2BA02ACB" w14:textId="77777777">
      <w:pPr>
        <w:numPr>
          <w:ilvl w:val="1"/>
          <w:numId w:val="11"/>
        </w:numPr>
        <w:pBdr/>
        <w:spacing/>
        <w:ind/>
        <w:rPr/>
      </w:pPr>
      <w:r>
        <w:t xml:space="preserve">El mensaje presenta las opciones para confirmar, cancelar o reprogramar la cita.</w:t>
      </w:r>
      <w:r/>
    </w:p>
    <w:p w14:paraId="3A966711" w14:textId="77777777">
      <w:pPr>
        <w:numPr>
          <w:ilvl w:val="0"/>
          <w:numId w:val="11"/>
        </w:numPr>
        <w:pBdr/>
        <w:spacing/>
        <w:ind/>
        <w:rPr/>
      </w:pPr>
      <w:r>
        <w:rPr>
          <w:b/>
          <w:bCs/>
        </w:rPr>
        <w:t xml:space="preserve">Flujo alternativo:</w:t>
      </w:r>
      <w:r>
        <w:t xml:space="preserve"> </w:t>
      </w:r>
      <w:r/>
    </w:p>
    <w:p w14:paraId="36FCCF4B" w14:textId="77777777">
      <w:pPr>
        <w:numPr>
          <w:ilvl w:val="1"/>
          <w:numId w:val="12"/>
        </w:numPr>
        <w:pBdr/>
        <w:spacing/>
        <w:ind/>
        <w:rPr/>
      </w:pPr>
      <w:r>
        <w:t xml:space="preserve">A1 – Cita cancelada previamente: Si una cita fue cancelada antes del envío, no se envía el recordatorio.</w:t>
      </w:r>
      <w:r/>
    </w:p>
    <w:p w14:paraId="1BA93B1A" w14:textId="77777777">
      <w:pPr>
        <w:numPr>
          <w:ilvl w:val="1"/>
          <w:numId w:val="12"/>
        </w:numPr>
        <w:pBdr/>
        <w:spacing/>
        <w:ind/>
        <w:rPr/>
      </w:pPr>
      <w:r>
        <w:t xml:space="preserve">A2 – Falla de envío: Si ocurre un problema durante el envío, el recordatorio no puede ser entregado correctamente.</w:t>
      </w:r>
      <w:r/>
    </w:p>
    <w:p w14:paraId="464D1987" w14:textId="77777777">
      <w:pPr>
        <w:pBdr/>
        <w:spacing/>
        <w:ind w:firstLine="0"/>
        <w:rPr/>
      </w:pPr>
      <w:r>
        <w:rPr>
          <w:b/>
          <w:bCs/>
        </w:rPr>
        <w:t xml:space="preserve">CU-06: Confirmar, cancelar o reprogramar cita</w:t>
      </w:r>
      <w:r/>
    </w:p>
    <w:p w14:paraId="16D93C04" w14:textId="77777777">
      <w:pPr>
        <w:numPr>
          <w:ilvl w:val="0"/>
          <w:numId w:val="13"/>
        </w:numPr>
        <w:pBdr/>
        <w:spacing/>
        <w:ind/>
        <w:rPr/>
      </w:pPr>
      <w:r>
        <w:rPr>
          <w:b/>
          <w:bCs/>
        </w:rPr>
        <w:t xml:space="preserve">Actor:</w:t>
      </w:r>
      <w:r>
        <w:t xml:space="preserve"> Paciente</w:t>
      </w:r>
      <w:r/>
    </w:p>
    <w:p w14:paraId="26E0357A" w14:textId="77777777">
      <w:pPr>
        <w:numPr>
          <w:ilvl w:val="0"/>
          <w:numId w:val="13"/>
        </w:numPr>
        <w:pBdr/>
        <w:spacing/>
        <w:ind/>
        <w:rPr/>
      </w:pPr>
      <w:r>
        <w:rPr>
          <w:b/>
          <w:bCs/>
        </w:rPr>
        <w:t xml:space="preserve">Descripción:</w:t>
      </w:r>
      <w:r>
        <w:t xml:space="preserve"> El paciente recibe el recordatorio de su cita mediante WhatsApp, revisa la información y selecciona la acción que desea realizar sobre la cita: confirmarla, cancelarla o reprogramarla.</w:t>
      </w:r>
      <w:r/>
    </w:p>
    <w:p w14:paraId="027062DD" w14:textId="77777777">
      <w:pPr>
        <w:numPr>
          <w:ilvl w:val="0"/>
          <w:numId w:val="13"/>
        </w:numPr>
        <w:pBdr/>
        <w:spacing/>
        <w:ind/>
        <w:rPr/>
      </w:pPr>
      <w:r>
        <w:rPr>
          <w:b/>
          <w:bCs/>
        </w:rPr>
        <w:t xml:space="preserve">Flujo principal:</w:t>
      </w:r>
      <w:r>
        <w:t xml:space="preserve"> </w:t>
      </w:r>
      <w:r/>
    </w:p>
    <w:p w14:paraId="2C8D6E16" w14:textId="77777777">
      <w:pPr>
        <w:numPr>
          <w:ilvl w:val="1"/>
          <w:numId w:val="13"/>
        </w:numPr>
        <w:pBdr/>
        <w:spacing/>
        <w:ind/>
        <w:rPr/>
      </w:pPr>
      <w:r>
        <w:t xml:space="preserve">El paciente recibe el recordatorio de su cita por WhatsApp.</w:t>
      </w:r>
      <w:r/>
    </w:p>
    <w:p w14:paraId="48C50581" w14:textId="77777777">
      <w:pPr>
        <w:numPr>
          <w:ilvl w:val="1"/>
          <w:numId w:val="13"/>
        </w:numPr>
        <w:pBdr/>
        <w:spacing/>
        <w:ind/>
        <w:rPr/>
      </w:pPr>
      <w:r>
        <w:t xml:space="preserve">Revisa la información de la cita.</w:t>
      </w:r>
      <w:r/>
    </w:p>
    <w:p w14:paraId="49710998" w14:textId="77777777">
      <w:pPr>
        <w:numPr>
          <w:ilvl w:val="1"/>
          <w:numId w:val="13"/>
        </w:numPr>
        <w:pBdr/>
        <w:spacing/>
        <w:ind/>
        <w:rPr/>
      </w:pPr>
      <w:r>
        <w:t xml:space="preserve">Selecciona la opción "Confirmar cita".</w:t>
      </w:r>
      <w:r/>
    </w:p>
    <w:p w14:paraId="1089DCFF" w14:textId="77777777">
      <w:pPr>
        <w:numPr>
          <w:ilvl w:val="1"/>
          <w:numId w:val="13"/>
        </w:numPr>
        <w:pBdr/>
        <w:spacing/>
        <w:ind/>
        <w:rPr/>
      </w:pPr>
      <w:r>
        <w:t xml:space="preserve">Revisa el mensaje de confirmación.</w:t>
      </w:r>
      <w:r/>
    </w:p>
    <w:p w14:paraId="13EFCEC6" w14:textId="77777777">
      <w:pPr>
        <w:numPr>
          <w:ilvl w:val="1"/>
          <w:numId w:val="13"/>
        </w:numPr>
        <w:pBdr/>
        <w:spacing/>
        <w:ind/>
        <w:rPr/>
      </w:pPr>
      <w:r>
        <w:t xml:space="preserve">La cita queda confirmada.</w:t>
      </w:r>
      <w:r/>
    </w:p>
    <w:p w14:paraId="71DC34E1" w14:textId="77777777">
      <w:pPr>
        <w:numPr>
          <w:ilvl w:val="0"/>
          <w:numId w:val="13"/>
        </w:numPr>
        <w:pBdr/>
        <w:spacing/>
        <w:ind/>
        <w:rPr/>
      </w:pPr>
      <w:r>
        <w:rPr>
          <w:b/>
          <w:bCs/>
        </w:rPr>
        <w:t xml:space="preserve">Flujo alternativo:</w:t>
      </w:r>
      <w:r>
        <w:t xml:space="preserve"> </w:t>
      </w:r>
      <w:r/>
    </w:p>
    <w:p w14:paraId="27E5895C" w14:textId="77777777">
      <w:pPr>
        <w:numPr>
          <w:ilvl w:val="1"/>
          <w:numId w:val="14"/>
        </w:numPr>
        <w:pBdr/>
        <w:spacing/>
        <w:ind/>
        <w:rPr/>
      </w:pPr>
      <w:r>
        <w:t xml:space="preserve">A1 – Cancelar cita: El paciente selecciona "Cancelar cita" y confirma la cancelación. La cita queda cancelada y el horario se actualiza como disponible.</w:t>
      </w:r>
      <w:r/>
    </w:p>
    <w:p w14:paraId="2BD35E5F" w14:textId="77777777">
      <w:pPr>
        <w:numPr>
          <w:ilvl w:val="1"/>
          <w:numId w:val="14"/>
        </w:numPr>
        <w:pBdr/>
        <w:spacing/>
        <w:ind/>
        <w:rPr/>
      </w:pPr>
      <w:r>
        <w:t xml:space="preserve">A2 – Reprogramar cita: El paciente selecciona "Reprogramar cita", consulta horarios disponibles, selecciona nueva fecha/horario y confirma el cambio.</w:t>
      </w:r>
      <w:r/>
    </w:p>
    <w:p w14:paraId="66D83515" w14:textId="77777777">
      <w:pPr>
        <w:numPr>
          <w:ilvl w:val="1"/>
          <w:numId w:val="14"/>
        </w:numPr>
        <w:pBdr/>
        <w:spacing/>
        <w:ind/>
        <w:rPr/>
      </w:pPr>
      <w:r>
        <w:t xml:space="preserve">A3 – No responder: El paciente no selecciona ninguna opción del recordatorio; la cita permanece sin confirmación.</w:t>
      </w:r>
      <w:r/>
    </w:p>
    <w:p w14:paraId="0F7946EA" w14:textId="77777777">
      <w:pPr>
        <w:numPr>
          <w:ilvl w:val="1"/>
          <w:numId w:val="14"/>
        </w:numPr>
        <w:pBdr/>
        <w:spacing/>
        <w:ind/>
        <w:rPr/>
      </w:pPr>
      <w:r>
        <w:t xml:space="preserve">A4 – Sin disponibilidad para reprogramar: Si al reprogramar no hay horarios disponibles, el paciente puede consultar otra fecha.</w:t>
      </w:r>
      <w:r/>
    </w:p>
    <w:p w14:paraId="3AA24225" w14:textId="77777777">
      <w:pPr>
        <w:numPr>
          <w:ilvl w:val="1"/>
          <w:numId w:val="14"/>
        </w:numPr>
        <w:pBdr/>
        <w:spacing/>
        <w:ind/>
        <w:rPr/>
      </w:pPr>
      <w:r>
        <w:t xml:space="preserve">A5 – Horario ocupado durante la reprogramación: Si el horario seleccionado deja de estar disponible antes de confirmar, el paciente debe elegir otro.</w:t>
      </w:r>
      <w:r/>
    </w:p>
    <w:p w14:paraId="7DD055B0" w14:textId="77777777">
      <w:pPr>
        <w:numPr>
          <w:ilvl w:val="1"/>
          <w:numId w:val="14"/>
        </w:numPr>
        <w:pBdr/>
        <w:spacing/>
        <w:ind/>
        <w:rPr/>
      </w:pPr>
      <w:r>
        <w:t xml:space="preserve">A6 – Problema con el mensaje: Si el recordatorio no puede ser entregado correctamente, el paciente no podrá realizar la acción mediante ese mensaje.</w:t>
      </w:r>
      <w:r/>
    </w:p>
    <w:p w14:paraId="3C742F62" w14:textId="77777777">
      <w:pPr>
        <w:pBdr/>
        <w:spacing/>
        <w:ind w:firstLine="0"/>
        <w:rPr/>
      </w:pPr>
      <w:r>
        <w:rPr>
          <w:b/>
          <w:bCs/>
        </w:rPr>
        <w:t xml:space="preserve">CU-07: Iniciar sesión y controlar acceso por rol</w:t>
      </w:r>
      <w:r/>
    </w:p>
    <w:p w14:paraId="504A928D" w14:textId="77777777">
      <w:pPr>
        <w:numPr>
          <w:ilvl w:val="0"/>
          <w:numId w:val="15"/>
        </w:numPr>
        <w:pBdr/>
        <w:spacing/>
        <w:ind/>
        <w:rPr/>
      </w:pPr>
      <w:r>
        <w:rPr>
          <w:b/>
          <w:bCs/>
        </w:rPr>
        <w:t xml:space="preserve">Actor:</w:t>
      </w:r>
      <w:r>
        <w:t xml:space="preserve"> Auxiliar administrativa, Odontólogo/Especialista</w:t>
      </w:r>
      <w:r/>
    </w:p>
    <w:p w14:paraId="57E4FDCB" w14:textId="77777777">
      <w:pPr>
        <w:numPr>
          <w:ilvl w:val="0"/>
          <w:numId w:val="15"/>
        </w:numPr>
        <w:pBdr/>
        <w:spacing/>
        <w:ind/>
        <w:rPr/>
      </w:pPr>
      <w:r>
        <w:rPr>
          <w:b/>
          <w:bCs/>
        </w:rPr>
        <w:t xml:space="preserve">Descripción:</w:t>
      </w:r>
      <w:r>
        <w:t xml:space="preserve"> El usuario inicia sesión mediante sus credenciales para acceder al sistema y utilizar las funciones correspondientes al rol que tiene asignado.</w:t>
      </w:r>
      <w:r/>
    </w:p>
    <w:p w14:paraId="06E93508" w14:textId="77777777">
      <w:pPr>
        <w:numPr>
          <w:ilvl w:val="0"/>
          <w:numId w:val="15"/>
        </w:numPr>
        <w:pBdr/>
        <w:spacing/>
        <w:ind/>
        <w:rPr/>
      </w:pPr>
      <w:r>
        <w:rPr>
          <w:b/>
          <w:bCs/>
        </w:rPr>
        <w:t xml:space="preserve">Flujo principal:</w:t>
      </w:r>
      <w:r>
        <w:t xml:space="preserve"> </w:t>
      </w:r>
      <w:r/>
    </w:p>
    <w:p w14:paraId="3BA4370B" w14:textId="77777777">
      <w:pPr>
        <w:numPr>
          <w:ilvl w:val="1"/>
          <w:numId w:val="15"/>
        </w:numPr>
        <w:pBdr/>
        <w:spacing/>
        <w:ind/>
        <w:rPr/>
      </w:pPr>
      <w:r>
        <w:t xml:space="preserve">El actor ingresa al apartado de inicio de sesión.</w:t>
      </w:r>
      <w:r/>
    </w:p>
    <w:p w14:paraId="25E0713F" w14:textId="77777777">
      <w:pPr>
        <w:numPr>
          <w:ilvl w:val="1"/>
          <w:numId w:val="15"/>
        </w:numPr>
        <w:pBdr/>
        <w:spacing/>
        <w:ind/>
        <w:rPr/>
      </w:pPr>
      <w:r>
        <w:t xml:space="preserve">Ingresa sus credenciales.</w:t>
      </w:r>
      <w:r/>
    </w:p>
    <w:p w14:paraId="2E6545F8" w14:textId="77777777">
      <w:pPr>
        <w:numPr>
          <w:ilvl w:val="1"/>
          <w:numId w:val="15"/>
        </w:numPr>
        <w:pBdr/>
        <w:spacing/>
        <w:ind/>
        <w:rPr/>
      </w:pPr>
      <w:r>
        <w:t xml:space="preserve">Confirma el inicio de sesión.</w:t>
      </w:r>
      <w:r/>
    </w:p>
    <w:p w14:paraId="7E3A0AE4" w14:textId="77777777">
      <w:pPr>
        <w:numPr>
          <w:ilvl w:val="1"/>
          <w:numId w:val="15"/>
        </w:numPr>
        <w:pBdr/>
        <w:spacing/>
        <w:ind/>
        <w:rPr/>
      </w:pPr>
      <w:r>
        <w:t xml:space="preserve">El actor accede al sistema.</w:t>
      </w:r>
      <w:r/>
    </w:p>
    <w:p w14:paraId="13C0B7D4" w14:textId="77777777">
      <w:pPr>
        <w:numPr>
          <w:ilvl w:val="1"/>
          <w:numId w:val="15"/>
        </w:numPr>
        <w:pBdr/>
        <w:spacing/>
        <w:ind/>
        <w:rPr/>
      </w:pPr>
      <w:r>
        <w:t xml:space="preserve">El actor visualiza las funciones correspondientes a su rol.</w:t>
      </w:r>
      <w:r/>
    </w:p>
    <w:p w14:paraId="6359022D" w14:textId="77777777">
      <w:pPr>
        <w:numPr>
          <w:ilvl w:val="0"/>
          <w:numId w:val="15"/>
        </w:numPr>
        <w:pBdr/>
        <w:spacing/>
        <w:ind/>
        <w:rPr/>
      </w:pPr>
      <w:r>
        <w:rPr>
          <w:b/>
          <w:bCs/>
        </w:rPr>
        <w:t xml:space="preserve">Flujo alternativo:</w:t>
      </w:r>
      <w:r>
        <w:t xml:space="preserve"> </w:t>
      </w:r>
      <w:r/>
    </w:p>
    <w:p w14:paraId="68B56118" w14:textId="77777777">
      <w:pPr>
        <w:numPr>
          <w:ilvl w:val="1"/>
          <w:numId w:val="16"/>
        </w:numPr>
        <w:pBdr/>
        <w:spacing/>
        <w:ind/>
        <w:rPr/>
      </w:pPr>
      <w:r>
        <w:t xml:space="preserve">A1 – Credenciales incorrectas: El actor recibe un mensaje de error y debe ingresar nuevamente sus datos.</w:t>
      </w:r>
      <w:r/>
    </w:p>
    <w:p w14:paraId="115AD360" w14:textId="77777777">
      <w:pPr>
        <w:numPr>
          <w:ilvl w:val="1"/>
          <w:numId w:val="16"/>
        </w:numPr>
        <w:pBdr/>
        <w:spacing/>
        <w:ind/>
        <w:rPr/>
      </w:pPr>
      <w:r>
        <w:t xml:space="preserve">A2 – Acceso a función no autorizada: Si el actor intenta acceder a una función que no corresponde a su rol, el acceso es restringido.</w:t>
      </w:r>
      <w:r/>
    </w:p>
    <w:p w14:paraId="646BD4CD" w14:textId="77777777">
      <w:pPr>
        <w:numPr>
          <w:ilvl w:val="1"/>
          <w:numId w:val="16"/>
        </w:numPr>
        <w:pBdr/>
        <w:spacing/>
        <w:ind/>
        <w:rPr/>
      </w:pPr>
      <w:r>
        <w:t xml:space="preserve">A3 – Sin autorización: Si el usuario no cuenta con autorización para acceder al sistema, se deniega el acceso.</w:t>
      </w:r>
      <w:r/>
    </w:p>
    <w:p w14:paraId="17CFAEE4" w14:textId="77777777">
      <w:pPr>
        <w:pBdr/>
        <w:spacing/>
        <w:ind w:firstLine="0"/>
        <w:rPr/>
      </w:pPr>
      <w:r>
        <w:rPr>
          <w:b/>
          <w:bCs/>
        </w:rPr>
        <w:t xml:space="preserve">CU-08: Gestionar agendas independientes por profesional</w:t>
      </w:r>
      <w:r/>
    </w:p>
    <w:p w14:paraId="15752252" w14:textId="77777777">
      <w:pPr>
        <w:numPr>
          <w:ilvl w:val="0"/>
          <w:numId w:val="17"/>
        </w:numPr>
        <w:pBdr/>
        <w:spacing/>
        <w:ind/>
        <w:rPr/>
      </w:pPr>
      <w:r>
        <w:rPr>
          <w:b/>
          <w:bCs/>
        </w:rPr>
        <w:t xml:space="preserve">Actor:</w:t>
      </w:r>
      <w:r>
        <w:t xml:space="preserve"> Auxiliar administrativa, Odontólogo/Especialista</w:t>
      </w:r>
      <w:r/>
    </w:p>
    <w:p w14:paraId="49B24DD3" w14:textId="77777777">
      <w:pPr>
        <w:numPr>
          <w:ilvl w:val="0"/>
          <w:numId w:val="17"/>
        </w:numPr>
        <w:pBdr/>
        <w:spacing/>
        <w:ind/>
        <w:rPr/>
      </w:pPr>
      <w:r>
        <w:rPr>
          <w:b/>
          <w:bCs/>
        </w:rPr>
        <w:t xml:space="preserve">Descripción:</w:t>
      </w:r>
      <w:r>
        <w:t xml:space="preserve"> El auxiliar u odontólogo consulta y gestiona la agenda correspondiente a un profesional, asegurando que las citas registradas afecten únicamente la disponibilidad de ese profesional.</w:t>
      </w:r>
      <w:r/>
    </w:p>
    <w:p w14:paraId="58606DAB" w14:textId="77777777">
      <w:pPr>
        <w:numPr>
          <w:ilvl w:val="0"/>
          <w:numId w:val="17"/>
        </w:numPr>
        <w:pBdr/>
        <w:spacing/>
        <w:ind/>
        <w:rPr/>
      </w:pPr>
      <w:r>
        <w:rPr>
          <w:b/>
          <w:bCs/>
        </w:rPr>
        <w:t xml:space="preserve">Flujo principal:</w:t>
      </w:r>
      <w:r>
        <w:t xml:space="preserve"> </w:t>
      </w:r>
      <w:r/>
    </w:p>
    <w:p w14:paraId="065C270B" w14:textId="77777777">
      <w:pPr>
        <w:numPr>
          <w:ilvl w:val="1"/>
          <w:numId w:val="17"/>
        </w:numPr>
        <w:pBdr/>
        <w:spacing/>
        <w:ind/>
        <w:rPr/>
      </w:pPr>
      <w:r>
        <w:t xml:space="preserve">El actor ingresa al apartado de gestión de agendas.</w:t>
      </w:r>
      <w:r/>
    </w:p>
    <w:p w14:paraId="18529662" w14:textId="77777777">
      <w:pPr>
        <w:numPr>
          <w:ilvl w:val="1"/>
          <w:numId w:val="17"/>
        </w:numPr>
        <w:pBdr/>
        <w:spacing/>
        <w:ind/>
        <w:rPr/>
      </w:pPr>
      <w:r>
        <w:t xml:space="preserve">Selecciona el odontólogo o profesional cuya agenda desea consultar.</w:t>
      </w:r>
      <w:r/>
    </w:p>
    <w:p w14:paraId="335FE8B9" w14:textId="77777777">
      <w:pPr>
        <w:numPr>
          <w:ilvl w:val="1"/>
          <w:numId w:val="17"/>
        </w:numPr>
        <w:pBdr/>
        <w:spacing/>
        <w:ind/>
        <w:rPr/>
      </w:pPr>
      <w:r>
        <w:t xml:space="preserve">Selecciona la fecha que desea revisar.</w:t>
      </w:r>
      <w:r/>
    </w:p>
    <w:p w14:paraId="016FC0C0" w14:textId="77777777">
      <w:pPr>
        <w:numPr>
          <w:ilvl w:val="1"/>
          <w:numId w:val="17"/>
        </w:numPr>
        <w:pBdr/>
        <w:spacing/>
        <w:ind/>
        <w:rPr/>
      </w:pPr>
      <w:r>
        <w:t xml:space="preserve">Consulta los horarios registrados para el profesional.</w:t>
      </w:r>
      <w:r/>
    </w:p>
    <w:p w14:paraId="37423A6D" w14:textId="77777777">
      <w:pPr>
        <w:numPr>
          <w:ilvl w:val="1"/>
          <w:numId w:val="17"/>
        </w:numPr>
        <w:pBdr/>
        <w:spacing/>
        <w:ind/>
        <w:rPr/>
      </w:pPr>
      <w:r>
        <w:t xml:space="preserve">Revisa las citas y espacios disponibles de la agenda.</w:t>
      </w:r>
      <w:r/>
    </w:p>
    <w:p w14:paraId="02C835AE" w14:textId="77777777">
      <w:pPr>
        <w:numPr>
          <w:ilvl w:val="1"/>
          <w:numId w:val="17"/>
        </w:numPr>
        <w:pBdr/>
        <w:spacing/>
        <w:ind/>
        <w:rPr/>
      </w:pPr>
      <w:r>
        <w:t xml:space="preserve">Selecciona el horario correspondiente cuando realiza una gestión de cita.</w:t>
      </w:r>
      <w:r/>
    </w:p>
    <w:p w14:paraId="55BFF720" w14:textId="77777777">
      <w:pPr>
        <w:numPr>
          <w:ilvl w:val="1"/>
          <w:numId w:val="17"/>
        </w:numPr>
        <w:pBdr/>
        <w:spacing/>
        <w:ind/>
        <w:rPr/>
      </w:pPr>
      <w:r>
        <w:t xml:space="preserve">Verifica la actualización de la agenda del profesional seleccionado.</w:t>
      </w:r>
      <w:r/>
    </w:p>
    <w:p w14:paraId="40787931" w14:textId="77777777">
      <w:pPr>
        <w:numPr>
          <w:ilvl w:val="0"/>
          <w:numId w:val="17"/>
        </w:numPr>
        <w:pBdr/>
        <w:spacing/>
        <w:ind/>
        <w:rPr/>
      </w:pPr>
      <w:r>
        <w:rPr>
          <w:b/>
          <w:bCs/>
        </w:rPr>
        <w:t xml:space="preserve">Flujo alternativo:</w:t>
      </w:r>
      <w:r>
        <w:t xml:space="preserve"> </w:t>
      </w:r>
      <w:r/>
    </w:p>
    <w:p w14:paraId="68CE333A" w14:textId="77777777">
      <w:pPr>
        <w:numPr>
          <w:ilvl w:val="1"/>
          <w:numId w:val="18"/>
        </w:numPr>
        <w:pBdr/>
        <w:spacing/>
        <w:ind/>
        <w:rPr/>
      </w:pPr>
      <w:r>
        <w:t xml:space="preserve">A1 – Sin agenda activa: Si el profesional no tiene agenda activa, el actor recibe un aviso y no puede realizar la gestión.</w:t>
      </w:r>
      <w:r/>
    </w:p>
    <w:p w14:paraId="49901D86" w14:textId="77777777">
      <w:pPr>
        <w:numPr>
          <w:ilvl w:val="1"/>
          <w:numId w:val="18"/>
        </w:numPr>
        <w:pBdr/>
        <w:spacing/>
        <w:ind/>
        <w:rPr/>
      </w:pPr>
      <w:r>
        <w:t xml:space="preserve">A2 – Horario ocupado: Si el horario seleccionado ya está ocupado, el actor debe consultar otro horario disponible.</w:t>
      </w:r>
      <w:r/>
    </w:p>
    <w:p w14:paraId="38C97546" w14:textId="77777777">
      <w:pPr>
        <w:numPr>
          <w:ilvl w:val="1"/>
          <w:numId w:val="18"/>
        </w:numPr>
        <w:pBdr/>
        <w:spacing/>
        <w:ind/>
        <w:rPr/>
      </w:pPr>
      <w:r>
        <w:t xml:space="preserve">A3 – Aislamiento de agenda: Si se registra, cancela o reprograma una cita, únicamente se actualiza la disponibilidad de la agenda del profesional correspondiente.</w:t>
      </w:r>
      <w:r/>
    </w:p>
    <w:p w14:paraId="23A4BEDF" w14:textId="77777777">
      <w:pPr>
        <w:pBdr/>
        <w:spacing/>
        <w:ind w:firstLine="0"/>
        <w:rPr/>
      </w:pPr>
      <w:r>
        <w:rPr>
          <w:b/>
          <w:bCs/>
        </w:rPr>
        <w:t xml:space="preserve">CU-09: Configurar duración según tipo de procedimiento</w:t>
      </w:r>
      <w:r/>
    </w:p>
    <w:p w14:paraId="023B2C95" w14:textId="77777777">
      <w:pPr>
        <w:numPr>
          <w:ilvl w:val="0"/>
          <w:numId w:val="19"/>
        </w:numPr>
        <w:pBdr/>
        <w:spacing/>
        <w:ind/>
        <w:rPr/>
      </w:pPr>
      <w:r>
        <w:rPr>
          <w:b/>
          <w:bCs/>
        </w:rPr>
        <w:t xml:space="preserve">Actor:</w:t>
      </w:r>
      <w:r>
        <w:t xml:space="preserve"> Auxiliar administrativa</w:t>
      </w:r>
      <w:r/>
    </w:p>
    <w:p w14:paraId="332A131E" w14:textId="77777777">
      <w:pPr>
        <w:numPr>
          <w:ilvl w:val="0"/>
          <w:numId w:val="19"/>
        </w:numPr>
        <w:pBdr/>
        <w:spacing/>
        <w:ind/>
        <w:rPr/>
      </w:pPr>
      <w:r>
        <w:rPr>
          <w:b/>
          <w:bCs/>
        </w:rPr>
        <w:t xml:space="preserve">Descripción:</w:t>
      </w:r>
      <w:r>
        <w:t xml:space="preserve"> El auxiliar selecciona el tipo de procedimiento al momento de gestionar una cita, permitiendo establecer el tiempo que debe ocupar el procedimiento dentro de la agenda del profesional.</w:t>
      </w:r>
      <w:r/>
    </w:p>
    <w:p w14:paraId="702C2836" w14:textId="77777777">
      <w:pPr>
        <w:numPr>
          <w:ilvl w:val="0"/>
          <w:numId w:val="19"/>
        </w:numPr>
        <w:pBdr/>
        <w:spacing/>
        <w:ind/>
        <w:rPr/>
      </w:pPr>
      <w:r>
        <w:rPr>
          <w:b/>
          <w:bCs/>
        </w:rPr>
        <w:t xml:space="preserve">Flujo principal:</w:t>
      </w:r>
      <w:r>
        <w:t xml:space="preserve"> </w:t>
      </w:r>
      <w:r/>
    </w:p>
    <w:p w14:paraId="690F86F1" w14:textId="77777777">
      <w:pPr>
        <w:numPr>
          <w:ilvl w:val="1"/>
          <w:numId w:val="19"/>
        </w:numPr>
        <w:pBdr/>
        <w:spacing/>
        <w:ind/>
        <w:rPr/>
      </w:pPr>
      <w:r>
        <w:t xml:space="preserve">El auxiliar ingresa al apartado de gestión de citas.</w:t>
      </w:r>
      <w:r/>
    </w:p>
    <w:p w14:paraId="13B8B7FA" w14:textId="77777777">
      <w:pPr>
        <w:numPr>
          <w:ilvl w:val="1"/>
          <w:numId w:val="19"/>
        </w:numPr>
        <w:pBdr/>
        <w:spacing/>
        <w:ind/>
        <w:rPr/>
      </w:pPr>
      <w:r>
        <w:t xml:space="preserve">Selecciona el tipo de procedimiento que realizará el paciente.</w:t>
      </w:r>
      <w:r/>
    </w:p>
    <w:p w14:paraId="30769EEE" w14:textId="77777777">
      <w:pPr>
        <w:numPr>
          <w:ilvl w:val="1"/>
          <w:numId w:val="19"/>
        </w:numPr>
        <w:pBdr/>
        <w:spacing/>
        <w:ind/>
        <w:rPr/>
      </w:pPr>
      <w:r>
        <w:t xml:space="preserve">Revisa la duración correspondiente al procedimiento.</w:t>
      </w:r>
      <w:r/>
    </w:p>
    <w:p w14:paraId="51BBD146" w14:textId="77777777">
      <w:pPr>
        <w:numPr>
          <w:ilvl w:val="1"/>
          <w:numId w:val="19"/>
        </w:numPr>
        <w:pBdr/>
        <w:spacing/>
        <w:ind/>
        <w:rPr/>
      </w:pPr>
      <w:r>
        <w:t xml:space="preserve">Selecciona un horario disponible.</w:t>
      </w:r>
      <w:r/>
    </w:p>
    <w:p w14:paraId="2D5848D7" w14:textId="77777777">
      <w:pPr>
        <w:numPr>
          <w:ilvl w:val="1"/>
          <w:numId w:val="19"/>
        </w:numPr>
        <w:pBdr/>
        <w:spacing/>
        <w:ind/>
        <w:rPr/>
      </w:pPr>
      <w:r>
        <w:t xml:space="preserve">Verifica que el horario permita realizar el procedimiento durante el tiempo requerido.</w:t>
      </w:r>
      <w:r/>
    </w:p>
    <w:p w14:paraId="2EEF34DA" w14:textId="77777777">
      <w:pPr>
        <w:numPr>
          <w:ilvl w:val="1"/>
          <w:numId w:val="19"/>
        </w:numPr>
        <w:pBdr/>
        <w:spacing/>
        <w:ind/>
        <w:rPr/>
      </w:pPr>
      <w:r>
        <w:t xml:space="preserve">Continúa con el registro de la cita.</w:t>
      </w:r>
      <w:r/>
    </w:p>
    <w:p w14:paraId="29CB5362" w14:textId="77777777">
      <w:pPr>
        <w:numPr>
          <w:ilvl w:val="0"/>
          <w:numId w:val="19"/>
        </w:numPr>
        <w:pBdr/>
        <w:spacing/>
        <w:ind/>
        <w:rPr/>
      </w:pPr>
      <w:r>
        <w:rPr>
          <w:b/>
          <w:bCs/>
        </w:rPr>
        <w:t xml:space="preserve">Flujo alternativo:</w:t>
      </w:r>
      <w:r>
        <w:t xml:space="preserve"> </w:t>
      </w:r>
      <w:r/>
    </w:p>
    <w:p w14:paraId="784A9550" w14:textId="77777777">
      <w:pPr>
        <w:numPr>
          <w:ilvl w:val="1"/>
          <w:numId w:val="20"/>
        </w:numPr>
        <w:pBdr/>
        <w:spacing/>
        <w:ind/>
        <w:rPr/>
      </w:pPr>
      <w:r>
        <w:t xml:space="preserve">A1 – Tiempo insuficiente: Si el horario seleccionado no cuenta con suficiente tiempo, el auxiliar debe seleccionar otro horario.</w:t>
      </w:r>
      <w:r/>
    </w:p>
    <w:p w14:paraId="604F1F89" w14:textId="77777777">
      <w:pPr>
        <w:numPr>
          <w:ilvl w:val="1"/>
          <w:numId w:val="20"/>
        </w:numPr>
        <w:pBdr/>
        <w:spacing/>
        <w:ind/>
        <w:rPr/>
      </w:pPr>
      <w:r>
        <w:t xml:space="preserve">A2 – Cruce con otra cita: Si existe un cruce con otra cita durante la duración requerida, el horario no puede ser utilizado.</w:t>
      </w:r>
      <w:r/>
    </w:p>
    <w:p w14:paraId="5679C62D" w14:textId="77777777">
      <w:pPr>
        <w:numPr>
          <w:ilvl w:val="1"/>
          <w:numId w:val="20"/>
        </w:numPr>
        <w:pBdr/>
        <w:spacing/>
        <w:ind/>
        <w:rPr/>
      </w:pPr>
      <w:r>
        <w:t xml:space="preserve">A3 – Procedimiento incorrecto: Si el procedimiento requiere una duración diferente, el auxiliar debe seleccionar el procedimiento correspondiente antes de continuar.</w:t>
      </w:r>
      <w:r/>
    </w:p>
    <w:p w14:paraId="18B48C69" w14:textId="77777777">
      <w:pPr>
        <w:pBdr/>
        <w:spacing/>
        <w:ind w:firstLine="0"/>
        <w:rPr/>
      </w:pPr>
      <w:r>
        <w:rPr>
          <w:b/>
          <w:bCs/>
        </w:rPr>
        <w:t xml:space="preserve">CU-10: Generar reportes administrativos</w:t>
      </w:r>
      <w:r/>
    </w:p>
    <w:p w14:paraId="617B4660" w14:textId="77777777">
      <w:pPr>
        <w:numPr>
          <w:ilvl w:val="0"/>
          <w:numId w:val="21"/>
        </w:numPr>
        <w:pBdr/>
        <w:spacing/>
        <w:ind/>
        <w:rPr/>
      </w:pPr>
      <w:r>
        <w:rPr>
          <w:b/>
          <w:bCs/>
        </w:rPr>
        <w:t xml:space="preserve">Actor:</w:t>
      </w:r>
      <w:r>
        <w:t xml:space="preserve"> Auxiliar administrativa (rol administrativo)</w:t>
      </w:r>
      <w:r/>
    </w:p>
    <w:p w14:paraId="5147AD7C" w14:textId="77777777">
      <w:pPr>
        <w:numPr>
          <w:ilvl w:val="0"/>
          <w:numId w:val="21"/>
        </w:numPr>
        <w:pBdr/>
        <w:spacing/>
        <w:ind/>
        <w:rPr/>
      </w:pPr>
      <w:r>
        <w:rPr>
          <w:b/>
          <w:bCs/>
        </w:rPr>
        <w:t xml:space="preserve">Descripción:</w:t>
      </w:r>
      <w:r>
        <w:t xml:space="preserve"> El auxiliar consulta y genera reportes sobre las citas registradas, utilizando filtros de fecha y profesional para realizar seguimiento de la información administrativa.</w:t>
      </w:r>
      <w:r/>
    </w:p>
    <w:p w14:paraId="45D75B5E" w14:textId="77777777">
      <w:pPr>
        <w:numPr>
          <w:ilvl w:val="0"/>
          <w:numId w:val="21"/>
        </w:numPr>
        <w:pBdr/>
        <w:spacing/>
        <w:ind/>
        <w:rPr/>
      </w:pPr>
      <w:r>
        <w:rPr>
          <w:b/>
          <w:bCs/>
        </w:rPr>
        <w:t xml:space="preserve">Flujo principal:</w:t>
      </w:r>
      <w:r>
        <w:t xml:space="preserve"> </w:t>
      </w:r>
      <w:r/>
    </w:p>
    <w:p w14:paraId="71D8FF82" w14:textId="77777777">
      <w:pPr>
        <w:numPr>
          <w:ilvl w:val="1"/>
          <w:numId w:val="21"/>
        </w:numPr>
        <w:pBdr/>
        <w:spacing/>
        <w:ind/>
        <w:rPr/>
      </w:pPr>
      <w:r>
        <w:t xml:space="preserve">El actor ingresa al apartado de reportes administrativos.</w:t>
      </w:r>
      <w:r/>
    </w:p>
    <w:p w14:paraId="2CCF20AE" w14:textId="77777777">
      <w:pPr>
        <w:numPr>
          <w:ilvl w:val="1"/>
          <w:numId w:val="21"/>
        </w:numPr>
        <w:pBdr/>
        <w:spacing/>
        <w:ind/>
        <w:rPr/>
      </w:pPr>
      <w:r>
        <w:t xml:space="preserve">Selecciona el periodo de consulta.</w:t>
      </w:r>
      <w:r/>
    </w:p>
    <w:p w14:paraId="21256FD5" w14:textId="77777777">
      <w:pPr>
        <w:numPr>
          <w:ilvl w:val="1"/>
          <w:numId w:val="21"/>
        </w:numPr>
        <w:pBdr/>
        <w:spacing/>
        <w:ind/>
        <w:rPr/>
      </w:pPr>
      <w:r>
        <w:t xml:space="preserve">Selecciona, si es necesario, el odontólogo o especialista que desea consultar.</w:t>
      </w:r>
      <w:r/>
    </w:p>
    <w:p w14:paraId="343FEFD5" w14:textId="77777777">
      <w:pPr>
        <w:numPr>
          <w:ilvl w:val="1"/>
          <w:numId w:val="21"/>
        </w:numPr>
        <w:pBdr/>
        <w:spacing/>
        <w:ind/>
        <w:rPr/>
      </w:pPr>
      <w:r>
        <w:t xml:space="preserve">Solicita la generación del reporte.</w:t>
      </w:r>
      <w:r/>
    </w:p>
    <w:p w14:paraId="13E093BA" w14:textId="77777777">
      <w:pPr>
        <w:numPr>
          <w:ilvl w:val="1"/>
          <w:numId w:val="21"/>
        </w:numPr>
        <w:pBdr/>
        <w:spacing/>
        <w:ind/>
        <w:rPr/>
      </w:pPr>
      <w:r>
        <w:t xml:space="preserve">Revisa la información obtenida.</w:t>
      </w:r>
      <w:r/>
    </w:p>
    <w:p w14:paraId="298FF5C7" w14:textId="77777777">
      <w:pPr>
        <w:numPr>
          <w:ilvl w:val="1"/>
          <w:numId w:val="21"/>
        </w:numPr>
        <w:pBdr/>
        <w:spacing/>
        <w:ind/>
        <w:rPr/>
      </w:pPr>
      <w:r>
        <w:t xml:space="preserve">Consulta los datos de pacientes atendidos.</w:t>
      </w:r>
      <w:r/>
    </w:p>
    <w:p w14:paraId="12D49768" w14:textId="77777777">
      <w:pPr>
        <w:numPr>
          <w:ilvl w:val="1"/>
          <w:numId w:val="21"/>
        </w:numPr>
        <w:pBdr/>
        <w:spacing/>
        <w:ind/>
        <w:rPr/>
      </w:pPr>
      <w:r>
        <w:t xml:space="preserve">Consulta las citas canceladas.</w:t>
      </w:r>
      <w:r/>
    </w:p>
    <w:p w14:paraId="00C12888" w14:textId="77777777">
      <w:pPr>
        <w:numPr>
          <w:ilvl w:val="1"/>
          <w:numId w:val="21"/>
        </w:numPr>
        <w:pBdr/>
        <w:spacing/>
        <w:ind/>
        <w:rPr/>
      </w:pPr>
      <w:r>
        <w:t xml:space="preserve">Consulta el índice de inasistencia.</w:t>
      </w:r>
      <w:r/>
    </w:p>
    <w:p w14:paraId="0D3CA248" w14:textId="77777777">
      <w:pPr>
        <w:numPr>
          <w:ilvl w:val="1"/>
          <w:numId w:val="21"/>
        </w:numPr>
        <w:pBdr/>
        <w:spacing/>
        <w:ind/>
        <w:rPr/>
      </w:pPr>
      <w:r>
        <w:t xml:space="preserve">Si lo requiere, exporta el reporte.</w:t>
      </w:r>
      <w:r/>
    </w:p>
    <w:p w14:paraId="6A2A5276" w14:textId="77777777">
      <w:pPr>
        <w:numPr>
          <w:ilvl w:val="0"/>
          <w:numId w:val="21"/>
        </w:numPr>
        <w:pBdr/>
        <w:spacing/>
        <w:ind/>
        <w:rPr/>
      </w:pPr>
      <w:r>
        <w:rPr>
          <w:b/>
          <w:bCs/>
        </w:rPr>
        <w:t xml:space="preserve">Flujo alternativo:</w:t>
      </w:r>
      <w:r>
        <w:t xml:space="preserve"> </w:t>
      </w:r>
      <w:r/>
    </w:p>
    <w:p w14:paraId="74AA67F2" w14:textId="77777777">
      <w:pPr>
        <w:numPr>
          <w:ilvl w:val="1"/>
          <w:numId w:val="22"/>
        </w:numPr>
        <w:pBdr/>
        <w:spacing/>
        <w:ind/>
        <w:rPr/>
      </w:pPr>
      <w:r>
        <w:t xml:space="preserve">A1 – Sin datos: Si no existen datos para el periodo seleccionado, el actor recibe un aviso.</w:t>
      </w:r>
      <w:r/>
    </w:p>
    <w:p w14:paraId="4862A6CD" w14:textId="77777777">
      <w:pPr>
        <w:numPr>
          <w:ilvl w:val="1"/>
          <w:numId w:val="22"/>
        </w:numPr>
        <w:pBdr/>
        <w:spacing/>
        <w:ind/>
        <w:rPr/>
      </w:pPr>
      <w:r>
        <w:t xml:space="preserve">A2 – Rango inválido: Si el rango de fechas es inválido, debe realizar una nueva selección.</w:t>
      </w:r>
      <w:r/>
    </w:p>
    <w:p w14:paraId="20A64F13" w14:textId="6C187941">
      <w:pPr>
        <w:numPr>
          <w:ilvl w:val="1"/>
          <w:numId w:val="22"/>
        </w:numPr>
        <w:pBdr/>
        <w:spacing/>
        <w:ind/>
        <w:rPr/>
      </w:pPr>
      <w:r>
        <w:t xml:space="preserve">A3 – Sin especialista seleccionado: Si no selecciona un especialista, puede consultar la información general del periodo.</w:t>
      </w:r>
      <w:r/>
    </w:p>
    <w:sectPr>
      <w:footnotePr/>
      <w:endnotePr/>
      <w:type w:val="nextPage"/>
      <w:pgSz w:h="15840" w:orient="portrait" w:w="12240"/>
      <w:pgMar w:top="1440" w:right="1440" w:bottom="1440" w:left="1440"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Wingdings">
    <w:panose1 w:val="05000000000000000000"/>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887B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1EF2603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nsid w:val="20FA4C4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56D733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2F046A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3B1D13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45B457C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07143E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5B8C45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0043B1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0">
    <w:nsid w:val="68DD42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794929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7A31089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9"/>
  </w:num>
  <w:num w:numId="2">
    <w:abstractNumId w:val="1"/>
  </w:num>
  <w:num w:numId="3">
    <w:abstractNumId w:val="10"/>
  </w:num>
  <w:num w:numId="4">
    <w:abstractNumId w:val="10"/>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5">
    <w:abstractNumId w:val="11"/>
  </w:num>
  <w:num w:numId="6">
    <w:abstractNumId w:val="11"/>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7">
    <w:abstractNumId w:val="2"/>
  </w:num>
  <w:num w:numId="8">
    <w:abstractNumId w:val="2"/>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9">
    <w:abstractNumId w:val="7"/>
  </w:num>
  <w:num w:numId="10">
    <w:abstractNumId w:val="7"/>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1">
    <w:abstractNumId w:val="0"/>
  </w:num>
  <w:num w:numId="12">
    <w:abstractNumId w:val="0"/>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3">
    <w:abstractNumId w:val="8"/>
  </w:num>
  <w:num w:numId="14">
    <w:abstractNumId w:val="8"/>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5">
    <w:abstractNumId w:val="3"/>
  </w:num>
  <w:num w:numId="16">
    <w:abstractNumId w:val="3"/>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7">
    <w:abstractNumId w:val="12"/>
  </w:num>
  <w:num w:numId="18">
    <w:abstractNumId w:val="12"/>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19">
    <w:abstractNumId w:val="6"/>
  </w:num>
  <w:num w:numId="20">
    <w:abstractNumId w:val="6"/>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1">
    <w:abstractNumId w:val="4"/>
  </w:num>
  <w:num w:numId="22">
    <w:abstractNumId w:val="4"/>
    <w:lvlOverride w:ilvl="1">
      <w:lvl w:ilvl="1">
        <w:isLgl w:val="false"/>
        <w:lvlJc w:val="left"/>
        <w:lvlText w:val="o"/>
        <w:numFmt w:val="bullet"/>
        <w:pPr>
          <w:pBdr/>
          <w:tabs>
            <w:tab w:val="num" w:leader="none" w:pos="1440"/>
          </w:tabs>
          <w:spacing/>
          <w:ind w:hanging="360" w:left="1440"/>
        </w:pPr>
        <w:rPr>
          <w:rFonts w:hint="default" w:ascii="Courier New" w:hAnsi="Courier New"/>
          <w:sz w:val="20"/>
        </w:rPr>
        <w:start w:val="0"/>
        <w:suff w:val="tab"/>
      </w:lvl>
    </w:lvlOverride>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O"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1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13"/>
    <w:link w:val="704"/>
    <w:uiPriority w:val="9"/>
    <w:pPr>
      <w:pBdr/>
      <w:spacing/>
      <w:ind/>
    </w:pPr>
    <w:rPr>
      <w:rFonts w:ascii="Arial" w:hAnsi="Arial" w:eastAsia="Arial" w:cs="Arial"/>
      <w:color w:val="0f4761" w:themeColor="accent1" w:themeShade="BF"/>
      <w:sz w:val="40"/>
      <w:szCs w:val="40"/>
    </w:rPr>
  </w:style>
  <w:style w:type="character" w:styleId="151">
    <w:name w:val="Heading 2 Char"/>
    <w:basedOn w:val="713"/>
    <w:link w:val="705"/>
    <w:uiPriority w:val="9"/>
    <w:pPr>
      <w:pBdr/>
      <w:spacing/>
      <w:ind/>
    </w:pPr>
    <w:rPr>
      <w:rFonts w:ascii="Arial" w:hAnsi="Arial" w:eastAsia="Arial" w:cs="Arial"/>
      <w:color w:val="0f4761" w:themeColor="accent1" w:themeShade="BF"/>
      <w:sz w:val="32"/>
      <w:szCs w:val="32"/>
    </w:rPr>
  </w:style>
  <w:style w:type="character" w:styleId="152">
    <w:name w:val="Heading 3 Char"/>
    <w:basedOn w:val="713"/>
    <w:link w:val="706"/>
    <w:uiPriority w:val="9"/>
    <w:pPr>
      <w:pBdr/>
      <w:spacing/>
      <w:ind/>
    </w:pPr>
    <w:rPr>
      <w:rFonts w:ascii="Arial" w:hAnsi="Arial" w:eastAsia="Arial" w:cs="Arial"/>
      <w:color w:val="0f4761" w:themeColor="accent1" w:themeShade="BF"/>
      <w:sz w:val="28"/>
      <w:szCs w:val="28"/>
    </w:rPr>
  </w:style>
  <w:style w:type="character" w:styleId="153">
    <w:name w:val="Heading 4 Char"/>
    <w:basedOn w:val="713"/>
    <w:link w:val="707"/>
    <w:uiPriority w:val="9"/>
    <w:pPr>
      <w:pBdr/>
      <w:spacing/>
      <w:ind/>
    </w:pPr>
    <w:rPr>
      <w:rFonts w:ascii="Arial" w:hAnsi="Arial" w:eastAsia="Arial" w:cs="Arial"/>
      <w:i/>
      <w:iCs/>
      <w:color w:val="0f4761" w:themeColor="accent1" w:themeShade="BF"/>
    </w:rPr>
  </w:style>
  <w:style w:type="character" w:styleId="154">
    <w:name w:val="Heading 5 Char"/>
    <w:basedOn w:val="713"/>
    <w:link w:val="708"/>
    <w:uiPriority w:val="9"/>
    <w:pPr>
      <w:pBdr/>
      <w:spacing/>
      <w:ind/>
    </w:pPr>
    <w:rPr>
      <w:rFonts w:ascii="Arial" w:hAnsi="Arial" w:eastAsia="Arial" w:cs="Arial"/>
      <w:color w:val="0f4761" w:themeColor="accent1" w:themeShade="BF"/>
    </w:rPr>
  </w:style>
  <w:style w:type="character" w:styleId="155">
    <w:name w:val="Heading 6 Char"/>
    <w:basedOn w:val="713"/>
    <w:link w:val="709"/>
    <w:uiPriority w:val="9"/>
    <w:pPr>
      <w:pBdr/>
      <w:spacing/>
      <w:ind/>
    </w:pPr>
    <w:rPr>
      <w:rFonts w:ascii="Arial" w:hAnsi="Arial" w:eastAsia="Arial" w:cs="Arial"/>
      <w:i/>
      <w:iCs/>
      <w:color w:val="595959" w:themeColor="text1" w:themeTint="A6"/>
    </w:rPr>
  </w:style>
  <w:style w:type="character" w:styleId="156">
    <w:name w:val="Heading 7 Char"/>
    <w:basedOn w:val="713"/>
    <w:link w:val="710"/>
    <w:uiPriority w:val="9"/>
    <w:pPr>
      <w:pBdr/>
      <w:spacing/>
      <w:ind/>
    </w:pPr>
    <w:rPr>
      <w:rFonts w:ascii="Arial" w:hAnsi="Arial" w:eastAsia="Arial" w:cs="Arial"/>
      <w:color w:val="595959" w:themeColor="text1" w:themeTint="A6"/>
    </w:rPr>
  </w:style>
  <w:style w:type="character" w:styleId="157">
    <w:name w:val="Heading 8 Char"/>
    <w:basedOn w:val="713"/>
    <w:link w:val="711"/>
    <w:uiPriority w:val="9"/>
    <w:pPr>
      <w:pBdr/>
      <w:spacing/>
      <w:ind/>
    </w:pPr>
    <w:rPr>
      <w:rFonts w:ascii="Arial" w:hAnsi="Arial" w:eastAsia="Arial" w:cs="Arial"/>
      <w:i/>
      <w:iCs/>
      <w:color w:val="272727" w:themeColor="text1" w:themeTint="D8"/>
    </w:rPr>
  </w:style>
  <w:style w:type="character" w:styleId="158">
    <w:name w:val="Heading 9 Char"/>
    <w:basedOn w:val="713"/>
    <w:link w:val="712"/>
    <w:uiPriority w:val="9"/>
    <w:pPr>
      <w:pBdr/>
      <w:spacing/>
      <w:ind/>
    </w:pPr>
    <w:rPr>
      <w:rFonts w:ascii="Arial" w:hAnsi="Arial" w:eastAsia="Arial" w:cs="Arial"/>
      <w:i/>
      <w:iCs/>
      <w:color w:val="272727" w:themeColor="text1" w:themeTint="D8"/>
    </w:rPr>
  </w:style>
  <w:style w:type="character" w:styleId="160">
    <w:name w:val="Title Char"/>
    <w:basedOn w:val="713"/>
    <w:link w:val="725"/>
    <w:uiPriority w:val="10"/>
    <w:pPr>
      <w:pBdr/>
      <w:spacing/>
      <w:ind/>
    </w:pPr>
    <w:rPr>
      <w:rFonts w:ascii="Arial" w:hAnsi="Arial" w:eastAsia="Arial" w:cs="Arial"/>
      <w:spacing w:val="-10"/>
      <w:sz w:val="56"/>
      <w:szCs w:val="56"/>
    </w:rPr>
  </w:style>
  <w:style w:type="character" w:styleId="162">
    <w:name w:val="Subtitle Char"/>
    <w:basedOn w:val="713"/>
    <w:link w:val="727"/>
    <w:uiPriority w:val="11"/>
    <w:pPr>
      <w:pBdr/>
      <w:spacing/>
      <w:ind/>
    </w:pPr>
    <w:rPr>
      <w:color w:val="595959" w:themeColor="text1" w:themeTint="A6"/>
      <w:spacing w:val="15"/>
      <w:sz w:val="28"/>
      <w:szCs w:val="28"/>
    </w:rPr>
  </w:style>
  <w:style w:type="character" w:styleId="164">
    <w:name w:val="Quote Char"/>
    <w:basedOn w:val="713"/>
    <w:link w:val="729"/>
    <w:uiPriority w:val="29"/>
    <w:pPr>
      <w:pBdr/>
      <w:spacing/>
      <w:ind/>
    </w:pPr>
    <w:rPr>
      <w:i/>
      <w:iCs/>
      <w:color w:val="404040" w:themeColor="text1" w:themeTint="BF"/>
    </w:rPr>
  </w:style>
  <w:style w:type="character" w:styleId="168">
    <w:name w:val="Intense Quote Char"/>
    <w:basedOn w:val="713"/>
    <w:link w:val="733"/>
    <w:uiPriority w:val="30"/>
    <w:pPr>
      <w:pBdr/>
      <w:spacing/>
      <w:ind/>
    </w:pPr>
    <w:rPr>
      <w:i/>
      <w:iCs/>
      <w:color w:val="0f4761" w:themeColor="accent1" w:themeShade="BF"/>
    </w:rPr>
  </w:style>
  <w:style w:type="paragraph" w:styleId="170">
    <w:name w:val="No Spacing"/>
    <w:basedOn w:val="703"/>
    <w:uiPriority w:val="1"/>
    <w:qFormat/>
    <w:pPr>
      <w:pBdr/>
      <w:spacing w:after="0" w:line="240" w:lineRule="auto"/>
      <w:ind/>
    </w:pPr>
  </w:style>
  <w:style w:type="character" w:styleId="171">
    <w:name w:val="Subtle Emphasis"/>
    <w:basedOn w:val="713"/>
    <w:uiPriority w:val="19"/>
    <w:qFormat/>
    <w:pPr>
      <w:pBdr/>
      <w:spacing/>
      <w:ind/>
    </w:pPr>
    <w:rPr>
      <w:i/>
      <w:iCs/>
      <w:color w:val="404040" w:themeColor="text1" w:themeTint="BF"/>
    </w:rPr>
  </w:style>
  <w:style w:type="character" w:styleId="172">
    <w:name w:val="Emphasis"/>
    <w:basedOn w:val="713"/>
    <w:uiPriority w:val="20"/>
    <w:qFormat/>
    <w:pPr>
      <w:pBdr/>
      <w:spacing/>
      <w:ind/>
    </w:pPr>
    <w:rPr>
      <w:i/>
      <w:iCs/>
    </w:rPr>
  </w:style>
  <w:style w:type="character" w:styleId="173">
    <w:name w:val="Strong"/>
    <w:basedOn w:val="713"/>
    <w:uiPriority w:val="22"/>
    <w:qFormat/>
    <w:pPr>
      <w:pBdr/>
      <w:spacing/>
      <w:ind/>
    </w:pPr>
    <w:rPr>
      <w:b/>
      <w:bCs/>
    </w:rPr>
  </w:style>
  <w:style w:type="character" w:styleId="174">
    <w:name w:val="Subtle Reference"/>
    <w:basedOn w:val="713"/>
    <w:uiPriority w:val="31"/>
    <w:qFormat/>
    <w:pPr>
      <w:pBdr/>
      <w:spacing/>
      <w:ind/>
    </w:pPr>
    <w:rPr>
      <w:smallCaps/>
      <w:color w:val="5a5a5a" w:themeColor="text1" w:themeTint="A5"/>
    </w:rPr>
  </w:style>
  <w:style w:type="character" w:styleId="175">
    <w:name w:val="Book Title"/>
    <w:basedOn w:val="713"/>
    <w:uiPriority w:val="33"/>
    <w:qFormat/>
    <w:pPr>
      <w:pBdr/>
      <w:spacing/>
      <w:ind/>
    </w:pPr>
    <w:rPr>
      <w:b/>
      <w:bCs/>
      <w:i/>
      <w:iCs/>
      <w:spacing w:val="5"/>
    </w:rPr>
  </w:style>
  <w:style w:type="paragraph" w:styleId="176">
    <w:name w:val="Header"/>
    <w:basedOn w:val="703"/>
    <w:link w:val="177"/>
    <w:uiPriority w:val="99"/>
    <w:unhideWhenUsed/>
    <w:pPr>
      <w:pBdr/>
      <w:tabs>
        <w:tab w:val="center" w:leader="none" w:pos="4844"/>
        <w:tab w:val="right" w:leader="none" w:pos="9689"/>
      </w:tabs>
      <w:spacing w:after="0" w:line="240" w:lineRule="auto"/>
      <w:ind/>
    </w:pPr>
  </w:style>
  <w:style w:type="character" w:styleId="177">
    <w:name w:val="Header Char"/>
    <w:basedOn w:val="713"/>
    <w:link w:val="176"/>
    <w:uiPriority w:val="99"/>
    <w:pPr>
      <w:pBdr/>
      <w:spacing/>
      <w:ind/>
    </w:pPr>
  </w:style>
  <w:style w:type="paragraph" w:styleId="178">
    <w:name w:val="Footer"/>
    <w:basedOn w:val="703"/>
    <w:link w:val="179"/>
    <w:uiPriority w:val="99"/>
    <w:unhideWhenUsed/>
    <w:pPr>
      <w:pBdr/>
      <w:tabs>
        <w:tab w:val="center" w:leader="none" w:pos="4844"/>
        <w:tab w:val="right" w:leader="none" w:pos="9689"/>
      </w:tabs>
      <w:spacing w:after="0" w:line="240" w:lineRule="auto"/>
      <w:ind/>
    </w:pPr>
  </w:style>
  <w:style w:type="character" w:styleId="179">
    <w:name w:val="Footer Char"/>
    <w:basedOn w:val="713"/>
    <w:link w:val="178"/>
    <w:uiPriority w:val="99"/>
    <w:pPr>
      <w:pBdr/>
      <w:spacing/>
      <w:ind/>
    </w:pPr>
  </w:style>
  <w:style w:type="paragraph" w:styleId="180">
    <w:name w:val="Caption"/>
    <w:basedOn w:val="703"/>
    <w:next w:val="703"/>
    <w:uiPriority w:val="35"/>
    <w:unhideWhenUsed/>
    <w:qFormat/>
    <w:pPr>
      <w:pBdr/>
      <w:spacing w:after="200" w:line="240" w:lineRule="auto"/>
      <w:ind/>
    </w:pPr>
    <w:rPr>
      <w:i/>
      <w:iCs/>
      <w:color w:val="0e2841" w:themeColor="text2"/>
      <w:sz w:val="18"/>
      <w:szCs w:val="18"/>
    </w:rPr>
  </w:style>
  <w:style w:type="paragraph" w:styleId="181">
    <w:name w:val="footnote text"/>
    <w:basedOn w:val="703"/>
    <w:link w:val="182"/>
    <w:uiPriority w:val="99"/>
    <w:semiHidden/>
    <w:unhideWhenUsed/>
    <w:pPr>
      <w:pBdr/>
      <w:spacing w:after="0" w:line="240" w:lineRule="auto"/>
      <w:ind/>
    </w:pPr>
    <w:rPr>
      <w:sz w:val="20"/>
      <w:szCs w:val="20"/>
    </w:rPr>
  </w:style>
  <w:style w:type="character" w:styleId="182">
    <w:name w:val="Footnote Text Char"/>
    <w:basedOn w:val="713"/>
    <w:link w:val="181"/>
    <w:uiPriority w:val="99"/>
    <w:semiHidden/>
    <w:pPr>
      <w:pBdr/>
      <w:spacing/>
      <w:ind/>
    </w:pPr>
    <w:rPr>
      <w:sz w:val="20"/>
      <w:szCs w:val="20"/>
    </w:rPr>
  </w:style>
  <w:style w:type="character" w:styleId="183">
    <w:name w:val="footnote reference"/>
    <w:basedOn w:val="713"/>
    <w:uiPriority w:val="99"/>
    <w:semiHidden/>
    <w:unhideWhenUsed/>
    <w:pPr>
      <w:pBdr/>
      <w:spacing/>
      <w:ind/>
    </w:pPr>
    <w:rPr>
      <w:vertAlign w:val="superscript"/>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7">
    <w:name w:val="Hyperlink"/>
    <w:basedOn w:val="713"/>
    <w:uiPriority w:val="99"/>
    <w:unhideWhenUsed/>
    <w:pPr>
      <w:pBdr/>
      <w:spacing/>
      <w:ind/>
    </w:pPr>
    <w:rPr>
      <w:color w:val="0563c1" w:themeColor="hyperlink"/>
      <w:u w:val="single"/>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line="360" w:lineRule="auto"/>
      <w:ind w:firstLine="709"/>
      <w:jc w:val="both"/>
    </w:pPr>
    <w:rPr>
      <w:rFonts w:ascii="Times New Roman" w:hAnsi="Times New Roman" w:eastAsia="Times New Roman" w:cs="Times New Roman"/>
      <w:lang w:eastAsia="es-CO"/>
      <w14:ligatures w14:val="none"/>
    </w:rPr>
  </w:style>
  <w:style w:type="paragraph" w:styleId="704">
    <w:name w:val="Heading 1"/>
    <w:basedOn w:val="703"/>
    <w:next w:val="703"/>
    <w:link w:val="716"/>
    <w:uiPriority w:val="9"/>
    <w:qFormat/>
    <w:pPr>
      <w:keepNext w:val="true"/>
      <w:keepLines w:val="true"/>
      <w:pBdr/>
      <w:spacing w:after="80" w:before="360"/>
      <w:ind/>
      <w:jc w:val="center"/>
      <w:outlineLvl w:val="0"/>
    </w:pPr>
    <w:rPr>
      <w:rFonts w:eastAsiaTheme="majorEastAsia" w:cstheme="majorBidi"/>
      <w:b/>
      <w:szCs w:val="40"/>
    </w:rPr>
  </w:style>
  <w:style w:type="paragraph" w:styleId="705">
    <w:name w:val="Heading 2"/>
    <w:basedOn w:val="703"/>
    <w:next w:val="703"/>
    <w:link w:val="717"/>
    <w:uiPriority w:val="9"/>
    <w:unhideWhenUsed/>
    <w:qFormat/>
    <w:pPr>
      <w:keepNext w:val="true"/>
      <w:keepLines w:val="true"/>
      <w:pBdr/>
      <w:spacing w:after="80" w:before="160"/>
      <w:ind/>
      <w:outlineLvl w:val="1"/>
    </w:pPr>
    <w:rPr>
      <w:rFonts w:eastAsiaTheme="majorEastAsia" w:cstheme="majorBidi"/>
      <w:b/>
      <w:color w:val="000000" w:themeColor="text1"/>
      <w:szCs w:val="32"/>
    </w:rPr>
  </w:style>
  <w:style w:type="paragraph" w:styleId="706">
    <w:name w:val="Heading 3"/>
    <w:basedOn w:val="703"/>
    <w:next w:val="703"/>
    <w:link w:val="718"/>
    <w:uiPriority w:val="9"/>
    <w:semiHidden/>
    <w:unhideWhenUsed/>
    <w:qFormat/>
    <w:pPr>
      <w:keepNext w:val="true"/>
      <w:keepLines w:val="true"/>
      <w:pBdr/>
      <w:spacing w:after="80" w:before="160"/>
      <w:ind/>
      <w:jc w:val="left"/>
      <w:outlineLvl w:val="2"/>
    </w:pPr>
    <w:rPr>
      <w:rFonts w:eastAsiaTheme="majorEastAsia" w:cstheme="majorBidi"/>
      <w:b/>
      <w:i/>
      <w:szCs w:val="28"/>
    </w:rPr>
  </w:style>
  <w:style w:type="paragraph" w:styleId="707">
    <w:name w:val="Heading 4"/>
    <w:basedOn w:val="703"/>
    <w:next w:val="703"/>
    <w:link w:val="71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08">
    <w:name w:val="Heading 5"/>
    <w:basedOn w:val="703"/>
    <w:next w:val="703"/>
    <w:link w:val="72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09">
    <w:name w:val="Heading 6"/>
    <w:basedOn w:val="703"/>
    <w:next w:val="703"/>
    <w:link w:val="72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0">
    <w:name w:val="Heading 7"/>
    <w:basedOn w:val="703"/>
    <w:next w:val="703"/>
    <w:link w:val="72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11">
    <w:name w:val="Heading 8"/>
    <w:basedOn w:val="703"/>
    <w:next w:val="703"/>
    <w:link w:val="72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12">
    <w:name w:val="Heading 9"/>
    <w:basedOn w:val="703"/>
    <w:next w:val="703"/>
    <w:link w:val="72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13" w:default="1">
    <w:name w:val="Default Paragraph Font"/>
    <w:uiPriority w:val="1"/>
    <w:unhideWhenUsed/>
    <w:pPr>
      <w:pBdr/>
      <w:spacing/>
      <w:ind/>
    </w:pPr>
  </w:style>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5" w:default="1">
    <w:name w:val="No List"/>
    <w:uiPriority w:val="99"/>
    <w:semiHidden/>
    <w:unhideWhenUsed/>
    <w:pPr>
      <w:pBdr/>
      <w:spacing/>
      <w:ind/>
    </w:pPr>
  </w:style>
  <w:style w:type="character" w:styleId="716" w:customStyle="1">
    <w:name w:val="Título 1 Car"/>
    <w:basedOn w:val="713"/>
    <w:link w:val="704"/>
    <w:uiPriority w:val="9"/>
    <w:pPr>
      <w:pBdr/>
      <w:spacing/>
      <w:ind/>
    </w:pPr>
    <w:rPr>
      <w:rFonts w:ascii="Times New Roman" w:hAnsi="Times New Roman" w:eastAsiaTheme="majorEastAsia" w:cstheme="majorBidi"/>
      <w:b/>
      <w:szCs w:val="40"/>
      <w:lang w:eastAsia="es-CO"/>
      <w14:ligatures w14:val="none"/>
    </w:rPr>
  </w:style>
  <w:style w:type="character" w:styleId="717" w:customStyle="1">
    <w:name w:val="Título 2 Car"/>
    <w:basedOn w:val="713"/>
    <w:link w:val="705"/>
    <w:uiPriority w:val="9"/>
    <w:pPr>
      <w:pBdr/>
      <w:spacing/>
      <w:ind/>
    </w:pPr>
    <w:rPr>
      <w:rFonts w:ascii="Times New Roman" w:hAnsi="Times New Roman" w:eastAsiaTheme="majorEastAsia" w:cstheme="majorBidi"/>
      <w:b/>
      <w:color w:val="000000" w:themeColor="text1"/>
      <w:szCs w:val="32"/>
      <w:lang w:eastAsia="es-CO"/>
      <w14:ligatures w14:val="none"/>
    </w:rPr>
  </w:style>
  <w:style w:type="character" w:styleId="718" w:customStyle="1">
    <w:name w:val="Título 3 Car"/>
    <w:basedOn w:val="713"/>
    <w:link w:val="706"/>
    <w:uiPriority w:val="9"/>
    <w:semiHidden/>
    <w:pPr>
      <w:pBdr/>
      <w:spacing/>
      <w:ind/>
    </w:pPr>
    <w:rPr>
      <w:rFonts w:ascii="Times New Roman" w:hAnsi="Times New Roman" w:eastAsiaTheme="majorEastAsia" w:cstheme="majorBidi"/>
      <w:b/>
      <w:i/>
      <w:szCs w:val="28"/>
      <w:lang w:eastAsia="es-CO"/>
      <w14:ligatures w14:val="none"/>
    </w:rPr>
  </w:style>
  <w:style w:type="character" w:styleId="719" w:customStyle="1">
    <w:name w:val="Título 4 Car"/>
    <w:basedOn w:val="713"/>
    <w:link w:val="707"/>
    <w:uiPriority w:val="9"/>
    <w:semiHidden/>
    <w:pPr>
      <w:pBdr/>
      <w:spacing/>
      <w:ind/>
    </w:pPr>
    <w:rPr>
      <w:rFonts w:eastAsiaTheme="majorEastAsia" w:cstheme="majorBidi"/>
      <w:i/>
      <w:iCs/>
      <w:color w:val="0f4761" w:themeColor="accent1" w:themeShade="BF"/>
    </w:rPr>
  </w:style>
  <w:style w:type="character" w:styleId="720" w:customStyle="1">
    <w:name w:val="Título 5 Car"/>
    <w:basedOn w:val="713"/>
    <w:link w:val="708"/>
    <w:uiPriority w:val="9"/>
    <w:semiHidden/>
    <w:pPr>
      <w:pBdr/>
      <w:spacing/>
      <w:ind/>
    </w:pPr>
    <w:rPr>
      <w:rFonts w:eastAsiaTheme="majorEastAsia" w:cstheme="majorBidi"/>
      <w:color w:val="0f4761" w:themeColor="accent1" w:themeShade="BF"/>
    </w:rPr>
  </w:style>
  <w:style w:type="character" w:styleId="721" w:customStyle="1">
    <w:name w:val="Título 6 Car"/>
    <w:basedOn w:val="713"/>
    <w:link w:val="709"/>
    <w:uiPriority w:val="9"/>
    <w:semiHidden/>
    <w:pPr>
      <w:pBdr/>
      <w:spacing/>
      <w:ind/>
    </w:pPr>
    <w:rPr>
      <w:rFonts w:eastAsiaTheme="majorEastAsia" w:cstheme="majorBidi"/>
      <w:i/>
      <w:iCs/>
      <w:color w:val="595959" w:themeColor="text1" w:themeTint="A6"/>
    </w:rPr>
  </w:style>
  <w:style w:type="character" w:styleId="722" w:customStyle="1">
    <w:name w:val="Título 7 Car"/>
    <w:basedOn w:val="713"/>
    <w:link w:val="710"/>
    <w:uiPriority w:val="9"/>
    <w:semiHidden/>
    <w:pPr>
      <w:pBdr/>
      <w:spacing/>
      <w:ind/>
    </w:pPr>
    <w:rPr>
      <w:rFonts w:eastAsiaTheme="majorEastAsia" w:cstheme="majorBidi"/>
      <w:color w:val="595959" w:themeColor="text1" w:themeTint="A6"/>
    </w:rPr>
  </w:style>
  <w:style w:type="character" w:styleId="723" w:customStyle="1">
    <w:name w:val="Título 8 Car"/>
    <w:basedOn w:val="713"/>
    <w:link w:val="711"/>
    <w:uiPriority w:val="9"/>
    <w:semiHidden/>
    <w:pPr>
      <w:pBdr/>
      <w:spacing/>
      <w:ind/>
    </w:pPr>
    <w:rPr>
      <w:rFonts w:eastAsiaTheme="majorEastAsia" w:cstheme="majorBidi"/>
      <w:i/>
      <w:iCs/>
      <w:color w:val="272727" w:themeColor="text1" w:themeTint="D8"/>
    </w:rPr>
  </w:style>
  <w:style w:type="character" w:styleId="724" w:customStyle="1">
    <w:name w:val="Título 9 Car"/>
    <w:basedOn w:val="713"/>
    <w:link w:val="712"/>
    <w:uiPriority w:val="9"/>
    <w:semiHidden/>
    <w:pPr>
      <w:pBdr/>
      <w:spacing/>
      <w:ind/>
    </w:pPr>
    <w:rPr>
      <w:rFonts w:eastAsiaTheme="majorEastAsia" w:cstheme="majorBidi"/>
      <w:color w:val="272727" w:themeColor="text1" w:themeTint="D8"/>
    </w:rPr>
  </w:style>
  <w:style w:type="paragraph" w:styleId="725">
    <w:name w:val="Title"/>
    <w:basedOn w:val="703"/>
    <w:next w:val="703"/>
    <w:link w:val="72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26" w:customStyle="1">
    <w:name w:val="Título Car"/>
    <w:basedOn w:val="713"/>
    <w:link w:val="725"/>
    <w:uiPriority w:val="10"/>
    <w:pPr>
      <w:pBdr/>
      <w:spacing/>
      <w:ind/>
    </w:pPr>
    <w:rPr>
      <w:rFonts w:asciiTheme="majorHAnsi" w:hAnsiTheme="majorHAnsi" w:eastAsiaTheme="majorEastAsia" w:cstheme="majorBidi"/>
      <w:spacing w:val="-10"/>
      <w:sz w:val="56"/>
      <w:szCs w:val="56"/>
    </w:rPr>
  </w:style>
  <w:style w:type="paragraph" w:styleId="727">
    <w:name w:val="Subtitle"/>
    <w:basedOn w:val="703"/>
    <w:next w:val="703"/>
    <w:link w:val="728"/>
    <w:uiPriority w:val="11"/>
    <w:qFormat/>
    <w:pPr>
      <w:numPr>
        <w:ilvl w:val="1"/>
      </w:numPr>
      <w:pBdr/>
      <w:spacing/>
      <w:ind w:firstLine="709"/>
    </w:pPr>
    <w:rPr>
      <w:rFonts w:eastAsiaTheme="majorEastAsia" w:cstheme="majorBidi"/>
      <w:color w:val="595959" w:themeColor="text1" w:themeTint="A6"/>
      <w:spacing w:val="15"/>
      <w:sz w:val="28"/>
      <w:szCs w:val="28"/>
    </w:rPr>
  </w:style>
  <w:style w:type="character" w:styleId="728" w:customStyle="1">
    <w:name w:val="Subtítulo Car"/>
    <w:basedOn w:val="713"/>
    <w:link w:val="727"/>
    <w:uiPriority w:val="11"/>
    <w:pPr>
      <w:pBdr/>
      <w:spacing/>
      <w:ind/>
    </w:pPr>
    <w:rPr>
      <w:rFonts w:eastAsiaTheme="majorEastAsia" w:cstheme="majorBidi"/>
      <w:color w:val="595959" w:themeColor="text1" w:themeTint="A6"/>
      <w:spacing w:val="15"/>
      <w:sz w:val="28"/>
      <w:szCs w:val="28"/>
    </w:rPr>
  </w:style>
  <w:style w:type="paragraph" w:styleId="729">
    <w:name w:val="Quote"/>
    <w:basedOn w:val="703"/>
    <w:next w:val="703"/>
    <w:link w:val="730"/>
    <w:uiPriority w:val="29"/>
    <w:qFormat/>
    <w:pPr>
      <w:pBdr/>
      <w:spacing w:before="160"/>
      <w:ind/>
      <w:jc w:val="center"/>
    </w:pPr>
    <w:rPr>
      <w:i/>
      <w:iCs/>
      <w:color w:val="404040" w:themeColor="text1" w:themeTint="BF"/>
    </w:rPr>
  </w:style>
  <w:style w:type="character" w:styleId="730" w:customStyle="1">
    <w:name w:val="Cita Car"/>
    <w:basedOn w:val="713"/>
    <w:link w:val="729"/>
    <w:uiPriority w:val="29"/>
    <w:pPr>
      <w:pBdr/>
      <w:spacing/>
      <w:ind/>
    </w:pPr>
    <w:rPr>
      <w:i/>
      <w:iCs/>
      <w:color w:val="404040" w:themeColor="text1" w:themeTint="BF"/>
    </w:rPr>
  </w:style>
  <w:style w:type="paragraph" w:styleId="731">
    <w:name w:val="List Paragraph"/>
    <w:basedOn w:val="703"/>
    <w:uiPriority w:val="34"/>
    <w:qFormat/>
    <w:pPr>
      <w:pBdr/>
      <w:spacing/>
      <w:ind w:left="720"/>
      <w:contextualSpacing w:val="true"/>
    </w:pPr>
  </w:style>
  <w:style w:type="character" w:styleId="732">
    <w:name w:val="Intense Emphasis"/>
    <w:basedOn w:val="713"/>
    <w:uiPriority w:val="21"/>
    <w:qFormat/>
    <w:pPr>
      <w:pBdr/>
      <w:spacing/>
      <w:ind/>
    </w:pPr>
    <w:rPr>
      <w:i/>
      <w:iCs/>
      <w:color w:val="0f4761" w:themeColor="accent1" w:themeShade="BF"/>
    </w:rPr>
  </w:style>
  <w:style w:type="paragraph" w:styleId="733">
    <w:name w:val="Intense Quote"/>
    <w:basedOn w:val="703"/>
    <w:next w:val="703"/>
    <w:link w:val="73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34" w:customStyle="1">
    <w:name w:val="Cita destacada Car"/>
    <w:basedOn w:val="713"/>
    <w:link w:val="733"/>
    <w:uiPriority w:val="30"/>
    <w:pPr>
      <w:pBdr/>
      <w:spacing/>
      <w:ind/>
    </w:pPr>
    <w:rPr>
      <w:i/>
      <w:iCs/>
      <w:color w:val="0f4761" w:themeColor="accent1" w:themeShade="BF"/>
    </w:rPr>
  </w:style>
  <w:style w:type="character" w:styleId="735">
    <w:name w:val="Intense Reference"/>
    <w:basedOn w:val="713"/>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Enrique Leal Espinel</dc:creator>
  <cp:keywords/>
  <dc:description/>
  <cp:revision>3</cp:revision>
  <dcterms:created xsi:type="dcterms:W3CDTF">2026-09-22T00:35:00Z</dcterms:created>
  <dcterms:modified xsi:type="dcterms:W3CDTF">2026-09-29T18:05:43Z</dcterms:modified>
</cp:coreProperties>
</file>