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rPr>
          <w:b/>
          <w:bCs/>
          <w:sz w:val="44"/>
          <w:szCs w:val="44"/>
        </w:rPr>
        <w:t xml:space="preserve">PLAN DE PRUEBAS</w:t>
      </w:r>
    </w:p>
    <w:p>
      <w:pPr>
        <w:spacing w:after="360"/>
        <w:jc w:val="center"/>
      </w:pPr>
      <w:r>
        <w:rPr>
          <w:sz w:val="28"/>
          <w:szCs w:val="28"/>
        </w:rPr>
        <w:t xml:space="preserve">Sistema Web de Agendamiento y Recordatorio de Citas
para el Centro Odontológico Villadent</w:t>
      </w:r>
    </w:p>
    <w:p>
      <w:pPr>
        <w:spacing w:after="720"/>
        <w:jc w:val="center"/>
      </w:pPr>
      <w:r>
        <w:rPr>
          <w:i/>
          <w:iCs/>
          <w:sz w:val="22"/>
          <w:szCs w:val="22"/>
        </w:rPr>
        <w:t xml:space="preserve">Proyecto Centro Odontológico Villadent — Metodología RAD</w:t>
      </w:r>
    </w:p>
    <w:p>
      <w:pPr>
        <w:spacing w:after="120"/>
        <w:jc w:val="center"/>
      </w:pPr>
      <w:r>
        <w:rPr>
          <w:b/>
          <w:bCs/>
          <w:sz w:val="22"/>
          <w:szCs w:val="22"/>
        </w:rPr>
        <w:t xml:space="preserve">Integrantes</w:t>
      </w:r>
    </w:p>
    <w:p>
      <w:pPr>
        <w:spacing w:after="60"/>
        <w:jc w:val="center"/>
      </w:pPr>
      <w:r>
        <w:rPr>
          <w:sz w:val="22"/>
          <w:szCs w:val="22"/>
        </w:rPr>
        <w:t xml:space="preserve">Diego Andrés Becerra Bonilla — 1127046551</w:t>
      </w:r>
    </w:p>
    <w:p>
      <w:pPr>
        <w:spacing w:after="60"/>
        <w:jc w:val="center"/>
      </w:pPr>
      <w:r>
        <w:rPr>
          <w:sz w:val="22"/>
          <w:szCs w:val="22"/>
        </w:rPr>
        <w:t xml:space="preserve">Yenderson Josué Rangel Martínez — 1127045112</w:t>
      </w:r>
    </w:p>
    <w:p>
      <w:pPr>
        <w:spacing w:after="480"/>
        <w:jc w:val="center"/>
      </w:pPr>
      <w:r>
        <w:rPr>
          <w:sz w:val="22"/>
          <w:szCs w:val="22"/>
        </w:rPr>
        <w:t xml:space="preserve">Jesús David Leal Espinel — 1094047490</w:t>
      </w:r>
    </w:p>
    <w:p>
      <w:pPr>
        <w:spacing w:after="60"/>
        <w:jc w:val="center"/>
      </w:pPr>
      <w:r>
        <w:rPr>
          <w:sz w:val="22"/>
          <w:szCs w:val="22"/>
        </w:rPr>
        <w:t xml:space="preserve">Docente: Fanny Casadiego Chiquillo</w:t>
      </w:r>
    </w:p>
    <w:p>
      <w:pPr>
        <w:spacing w:after="60"/>
        <w:jc w:val="center"/>
      </w:pPr>
      <w:r>
        <w:rPr>
          <w:sz w:val="22"/>
          <w:szCs w:val="22"/>
        </w:rPr>
        <w:t xml:space="preserve">Asignatura: Ingeniería de Software II</w:t>
      </w:r>
    </w:p>
    <w:p>
      <w:pPr>
        <w:spacing w:before="480"/>
        <w:jc w:val="center"/>
      </w:pPr>
      <w:r>
        <w:rPr>
          <w:sz w:val="22"/>
          <w:szCs w:val="22"/>
        </w:rPr>
        <w:t>Versión 1.2 — 22 de octubre de 2026</w:t>
      </w:r>
    </w:p>
    <w:p>
      <w:r>
        <w:br w:type="page"/>
      </w:r>
    </w:p>
    <w:p>
      <w:pPr>
        <w:pStyle w:val="Heading1"/>
        <w:spacing w:after="140" w:before="320"/>
      </w:pPr>
      <w:r>
        <w:t xml:space="preserve">0.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360"/>
        <w:gridCol w:w="2000"/>
      </w:tblGrid>
      <w:tr>
        <w:trPr>
          <w:tblHeader/>
        </w:trPr>
        <w:tc>
          <w:tcPr>
            <w:tcW w:type="dxa" w:w="1800"/>
            <w:shd w:fill="DCE6F1" w:color="auto" w:val="clear"/>
            <w:tcMar>
              <w:top w:type="dxa" w:w="60"/>
              <w:left w:type="dxa" w:w="90"/>
              <w:bottom w:type="dxa" w:w="60"/>
              <w:right w:type="dxa" w:w="90"/>
            </w:tcMar>
          </w:tcPr>
          <w:p>
            <w:pPr>
              <w:spacing w:after="0"/>
            </w:pPr>
            <w:r>
              <w:rPr>
                <w:b/>
                <w:bCs/>
                <w:sz w:val="18"/>
                <w:szCs w:val="18"/>
              </w:rPr>
              <w:t xml:space="preserve">Fecha</w:t>
            </w:r>
          </w:p>
        </w:tc>
        <w:tc>
          <w:tcPr>
            <w:tcW w:type="dxa" w:w="1200"/>
            <w:shd w:fill="DCE6F1" w:color="auto" w:val="clear"/>
            <w:tcMar>
              <w:top w:type="dxa" w:w="60"/>
              <w:left w:type="dxa" w:w="90"/>
              <w:bottom w:type="dxa" w:w="60"/>
              <w:right w:type="dxa" w:w="90"/>
            </w:tcMar>
          </w:tcPr>
          <w:p>
            <w:pPr>
              <w:spacing w:after="0"/>
            </w:pPr>
            <w:r>
              <w:rPr>
                <w:b/>
                <w:bCs/>
                <w:sz w:val="18"/>
                <w:szCs w:val="18"/>
              </w:rPr>
              <w:t xml:space="preserve">Versión</w:t>
            </w:r>
          </w:p>
        </w:tc>
        <w:tc>
          <w:tcPr>
            <w:tcW w:type="dxa" w:w="4360"/>
            <w:shd w:fill="DCE6F1" w:color="auto" w:val="clear"/>
            <w:tcMar>
              <w:top w:type="dxa" w:w="60"/>
              <w:left w:type="dxa" w:w="90"/>
              <w:bottom w:type="dxa" w:w="60"/>
              <w:right w:type="dxa" w:w="90"/>
            </w:tcMar>
          </w:tcPr>
          <w:p>
            <w:pPr>
              <w:spacing w:after="0"/>
            </w:pPr>
            <w:r>
              <w:rPr>
                <w:b/>
                <w:bCs/>
                <w:sz w:val="18"/>
                <w:szCs w:val="18"/>
              </w:rPr>
              <w:t xml:space="preserve">Descripción del cambio</w:t>
            </w:r>
          </w:p>
        </w:tc>
        <w:tc>
          <w:tcPr>
            <w:tcW w:type="dxa" w:w="2000"/>
            <w:shd w:fill="DCE6F1" w:color="auto" w:val="clear"/>
            <w:tcMar>
              <w:top w:type="dxa" w:w="60"/>
              <w:left w:type="dxa" w:w="90"/>
              <w:bottom w:type="dxa" w:w="60"/>
              <w:right w:type="dxa" w:w="90"/>
            </w:tcMar>
          </w:tcPr>
          <w:p>
            <w:pPr>
              <w:spacing w:after="0"/>
            </w:pPr>
            <w:r>
              <w:rPr>
                <w:b/>
                <w:bCs/>
                <w:sz w:val="18"/>
                <w:szCs w:val="18"/>
              </w:rPr>
              <w:t xml:space="preserve">Autor</w:t>
            </w:r>
          </w:p>
        </w:tc>
      </w:tr>
      <w:tr>
        <w:tc>
          <w:tcPr>
            <w:tcW w:type="dxa" w:w="1800"/>
            <w:tcMar>
              <w:top w:type="dxa" w:w="60"/>
              <w:left w:type="dxa" w:w="90"/>
              <w:bottom w:type="dxa" w:w="60"/>
              <w:right w:type="dxa" w:w="90"/>
            </w:tcMar>
          </w:tcPr>
          <w:p>
            <w:pPr>
              <w:spacing w:after="0"/>
            </w:pPr>
            <w:r>
              <w:rPr>
                <w:b w:val="false"/>
                <w:bCs w:val="false"/>
                <w:sz w:val="18"/>
                <w:szCs w:val="18"/>
              </w:rPr>
              <w:t xml:space="preserve">14/10/2026</w:t>
            </w:r>
          </w:p>
        </w:tc>
        <w:tc>
          <w:tcPr>
            <w:tcW w:type="dxa" w:w="1200"/>
            <w:tcMar>
              <w:top w:type="dxa" w:w="60"/>
              <w:left w:type="dxa" w:w="90"/>
              <w:bottom w:type="dxa" w:w="60"/>
              <w:right w:type="dxa" w:w="90"/>
            </w:tcMar>
          </w:tcPr>
          <w:p>
            <w:pPr>
              <w:spacing w:after="0"/>
            </w:pPr>
            <w:r>
              <w:rPr>
                <w:b w:val="false"/>
                <w:bCs w:val="false"/>
                <w:sz w:val="18"/>
                <w:szCs w:val="18"/>
              </w:rPr>
              <w:t xml:space="preserve">0.1</w:t>
            </w:r>
          </w:p>
        </w:tc>
        <w:tc>
          <w:tcPr>
            <w:tcW w:type="dxa" w:w="4360"/>
            <w:tcMar>
              <w:top w:type="dxa" w:w="60"/>
              <w:left w:type="dxa" w:w="90"/>
              <w:bottom w:type="dxa" w:w="60"/>
              <w:right w:type="dxa" w:w="90"/>
            </w:tcMar>
          </w:tcPr>
          <w:p>
            <w:pPr>
              <w:spacing w:after="0"/>
            </w:pPr>
            <w:r>
              <w:rPr>
                <w:b w:val="false"/>
                <w:bCs w:val="false"/>
                <w:sz w:val="18"/>
                <w:szCs w:val="18"/>
              </w:rPr>
              <w:t xml:space="preserve">Borrador inicial del plan con requisitos, alcance y casos de prueba.</w:t>
            </w:r>
          </w:p>
        </w:tc>
        <w:tc>
          <w:tcPr>
            <w:tcW w:type="dxa" w:w="2000"/>
            <w:tcMar>
              <w:top w:type="dxa" w:w="60"/>
              <w:left w:type="dxa" w:w="90"/>
              <w:bottom w:type="dxa" w:w="60"/>
              <w:right w:type="dxa" w:w="90"/>
            </w:tcMar>
          </w:tcPr>
          <w:p>
            <w:pPr>
              <w:spacing w:after="0"/>
            </w:pPr>
            <w:r>
              <w:rPr>
                <w:b w:val="false"/>
                <w:bCs w:val="false"/>
                <w:sz w:val="18"/>
                <w:szCs w:val="18"/>
              </w:rPr>
              <w:t xml:space="preserve">Equipo de proyecto</w:t>
            </w:r>
          </w:p>
        </w:tc>
      </w:tr>
      <w:tr>
        <w:tc>
          <w:tcPr>
            <w:tcW w:type="dxa" w:w="1800"/>
            <w:tcMar>
              <w:top w:type="dxa" w:w="60"/>
              <w:left w:type="dxa" w:w="90"/>
              <w:bottom w:type="dxa" w:w="60"/>
              <w:right w:type="dxa" w:w="90"/>
            </w:tcMar>
          </w:tcPr>
          <w:p>
            <w:pPr>
              <w:spacing w:after="0"/>
            </w:pPr>
            <w:r>
              <w:rPr>
                <w:b w:val="false"/>
                <w:bCs w:val="false"/>
                <w:sz w:val="18"/>
                <w:szCs w:val="18"/>
              </w:rPr>
              <w:t xml:space="preserve">18/10/2026</w:t>
            </w:r>
          </w:p>
        </w:tc>
        <w:tc>
          <w:tcPr>
            <w:tcW w:type="dxa" w:w="1200"/>
            <w:tcMar>
              <w:top w:type="dxa" w:w="60"/>
              <w:left w:type="dxa" w:w="90"/>
              <w:bottom w:type="dxa" w:w="60"/>
              <w:right w:type="dxa" w:w="90"/>
            </w:tcMar>
          </w:tcPr>
          <w:p>
            <w:pPr>
              <w:spacing w:after="0"/>
            </w:pPr>
            <w:r>
              <w:rPr>
                <w:b w:val="false"/>
                <w:bCs w:val="false"/>
                <w:sz w:val="18"/>
                <w:szCs w:val="18"/>
              </w:rPr>
              <w:t xml:space="preserve">1.0</w:t>
            </w:r>
          </w:p>
        </w:tc>
        <w:tc>
          <w:tcPr>
            <w:tcW w:type="dxa" w:w="4360"/>
            <w:tcMar>
              <w:top w:type="dxa" w:w="60"/>
              <w:left w:type="dxa" w:w="90"/>
              <w:bottom w:type="dxa" w:w="60"/>
              <w:right w:type="dxa" w:w="90"/>
            </w:tcMar>
          </w:tcPr>
          <w:p>
            <w:pPr>
              <w:spacing w:after="0"/>
            </w:pPr>
            <w:r>
              <w:rPr>
                <w:b w:val="false"/>
                <w:bCs w:val="false"/>
                <w:sz w:val="18"/>
                <w:szCs w:val="18"/>
              </w:rPr>
              <w:t xml:space="preserve">Plan adaptado a la estructura de la Actividad módulo 2 (ISO/IEC/IEEE 29119-3): se agregan referencias, análisis de riesgos, criterios de entrada y salida, cronograma, entregables, matriz de trazabilidad e informe de resultados.</w:t>
            </w:r>
          </w:p>
        </w:tc>
        <w:tc>
          <w:tcPr>
            <w:tcW w:type="dxa" w:w="2000"/>
            <w:tcMar>
              <w:top w:type="dxa" w:w="60"/>
              <w:left w:type="dxa" w:w="90"/>
              <w:bottom w:type="dxa" w:w="60"/>
              <w:right w:type="dxa" w:w="90"/>
            </w:tcMar>
          </w:tcPr>
          <w:p>
            <w:pPr>
              <w:spacing w:after="0"/>
            </w:pPr>
            <w:r>
              <w:rPr>
                <w:b w:val="false"/>
                <w:bCs w:val="false"/>
                <w:sz w:val="18"/>
                <w:szCs w:val="18"/>
              </w:rPr>
              <w:t xml:space="preserve">Equipo de proyecto</w:t>
            </w:r>
          </w:p>
        </w:tc>
      </w:tr>
      <w:tr>
        <w:tc>
          <w:tcPr>
            <w:tcW w:type="dxa" w:w="1800"/>
            <w:tcMar>
              <w:top w:type="dxa" w:w="60"/>
              <w:left w:type="dxa" w:w="90"/>
              <w:bottom w:type="dxa" w:w="60"/>
              <w:right w:type="dxa" w:w="90"/>
            </w:tcMar>
          </w:tcPr>
          <w:p>
            <w:pPr>
              <w:spacing w:after="0"/>
            </w:pPr>
            <w:r>
              <w:rPr>
                <w:b w:val="false"/>
                <w:bCs w:val="false"/>
                <w:sz w:val="18"/>
                <w:szCs w:val="18"/>
              </w:rPr>
              <w:t>22/10/2026</w:t>
            </w:r>
          </w:p>
        </w:tc>
        <w:tc>
          <w:tcPr>
            <w:tcW w:type="dxa" w:w="1200"/>
            <w:tcMar>
              <w:top w:type="dxa" w:w="60"/>
              <w:left w:type="dxa" w:w="90"/>
              <w:bottom w:type="dxa" w:w="60"/>
              <w:right w:type="dxa" w:w="90"/>
            </w:tcMar>
          </w:tcPr>
          <w:p>
            <w:pPr>
              <w:spacing w:after="0"/>
            </w:pPr>
            <w:r>
              <w:rPr>
                <w:b w:val="false"/>
                <w:bCs w:val="false"/>
                <w:sz w:val="18"/>
                <w:szCs w:val="18"/>
              </w:rPr>
              <w:t>1.1</w:t>
            </w:r>
          </w:p>
        </w:tc>
        <w:tc>
          <w:tcPr>
            <w:tcW w:type="dxa" w:w="4360"/>
            <w:tcMar>
              <w:top w:type="dxa" w:w="60"/>
              <w:left w:type="dxa" w:w="90"/>
              <w:bottom w:type="dxa" w:w="60"/>
              <w:right w:type="dxa" w:w="90"/>
            </w:tcMar>
          </w:tcPr>
          <w:p>
            <w:pPr>
              <w:spacing w:after="0"/>
            </w:pPr>
            <w:r>
              <w:rPr>
                <w:b w:val="false"/>
                <w:bCs w:val="false"/>
                <w:sz w:val="18"/>
                <w:szCs w:val="18"/>
              </w:rPr>
              <w:t>Decisión sobre RF09: el paciente no inicia sesión y los roles con sesión son auxiliar y odontólogo. Correcciones de la validación del plan: casos de 45 y 90 minutos (RF04), límite entre jornadas (RF05), enlace de gestión inválido y horario ocupado al reprogramar (RF06), cita activa en el registro manual (RF08), RNF01 incluido, RNF05 justificado fuera del alcance, exposición de datos de pacientes (RNF03), criterio de salida por prioridad y ambiente Docker del backend.</w:t>
            </w:r>
          </w:p>
        </w:tc>
        <w:tc>
          <w:tcPr>
            <w:tcW w:type="dxa" w:w="2000"/>
            <w:tcMar>
              <w:top w:type="dxa" w:w="60"/>
              <w:left w:type="dxa" w:w="90"/>
              <w:bottom w:type="dxa" w:w="60"/>
              <w:right w:type="dxa" w:w="90"/>
            </w:tcMar>
          </w:tcPr>
          <w:p>
            <w:pPr>
              <w:spacing w:after="0"/>
            </w:pPr>
            <w:r>
              <w:rPr>
                <w:b w:val="false"/>
                <w:bCs w:val="false"/>
                <w:sz w:val="18"/>
                <w:szCs w:val="18"/>
              </w:rPr>
              <w:t>Yenderson Josué Rangel Martínez</w:t>
            </w:r>
          </w:p>
        </w:tc>
      </w:tr>
      <w:tr>
        <w:tc>
          <w:tcPr>
            <w:tcW w:type="dxa" w:w="1800"/>
            <w:tcMar>
              <w:top w:type="dxa" w:w="60"/>
              <w:left w:type="dxa" w:w="90"/>
              <w:bottom w:type="dxa" w:w="60"/>
              <w:right w:type="dxa" w:w="90"/>
            </w:tcMar>
          </w:tcPr>
          <w:p>
            <w:pPr>
              <w:spacing w:after="0"/>
            </w:pPr>
            <w:r>
              <w:rPr>
                <w:b w:val="false"/>
                <w:bCs w:val="false"/>
                <w:sz w:val="18"/>
                <w:szCs w:val="18"/>
              </w:rPr>
              <w:t>22/10/2026</w:t>
            </w:r>
          </w:p>
        </w:tc>
        <w:tc>
          <w:tcPr>
            <w:tcW w:type="dxa" w:w="1200"/>
            <w:tcMar>
              <w:top w:type="dxa" w:w="60"/>
              <w:left w:type="dxa" w:w="90"/>
              <w:bottom w:type="dxa" w:w="60"/>
              <w:right w:type="dxa" w:w="90"/>
            </w:tcMar>
          </w:tcPr>
          <w:p>
            <w:pPr>
              <w:spacing w:after="0"/>
            </w:pPr>
            <w:r>
              <w:rPr>
                <w:b w:val="false"/>
                <w:bCs w:val="false"/>
                <w:sz w:val="18"/>
                <w:szCs w:val="18"/>
              </w:rPr>
              <w:t>1.2</w:t>
            </w:r>
          </w:p>
        </w:tc>
        <w:tc>
          <w:tcPr>
            <w:tcW w:type="dxa" w:w="4360"/>
            <w:tcMar>
              <w:top w:type="dxa" w:w="60"/>
              <w:left w:type="dxa" w:w="90"/>
              <w:bottom w:type="dxa" w:w="60"/>
              <w:right w:type="dxa" w:w="90"/>
            </w:tcMar>
          </w:tcPr>
          <w:p>
            <w:pPr>
              <w:spacing w:after="0"/>
            </w:pPr>
            <w:r>
              <w:rPr>
                <w:b w:val="false"/>
                <w:bCs w:val="false"/>
                <w:sz w:val="18"/>
                <w:szCs w:val="18"/>
              </w:rPr>
              <w:t>Reglas de recordatorio decididas por el equipo: si la hora del recordatorio ya pasó al agendar, se envía en ese momento (nuevo CP-RF05-06), y un envío fallido se reintenta hasta 3 veces con 5 minutos entre intentos (CP-RF05-04).</w:t>
            </w:r>
          </w:p>
        </w:tc>
        <w:tc>
          <w:tcPr>
            <w:tcW w:type="dxa" w:w="2000"/>
            <w:tcMar>
              <w:top w:type="dxa" w:w="60"/>
              <w:left w:type="dxa" w:w="90"/>
              <w:bottom w:type="dxa" w:w="60"/>
              <w:right w:type="dxa" w:w="90"/>
            </w:tcMar>
          </w:tcPr>
          <w:p>
            <w:pPr>
              <w:spacing w:after="0"/>
            </w:pPr>
            <w:r>
              <w:rPr>
                <w:b w:val="false"/>
                <w:bCs w:val="false"/>
                <w:sz w:val="18"/>
                <w:szCs w:val="18"/>
              </w:rPr>
              <w:t>Yenderson Josué Rangel Martínez</w:t>
            </w:r>
          </w:p>
        </w:tc>
      </w:tr>
    </w:tbl>
    <w:p>
      <w:pPr>
        <w:spacing w:after="120" w:before="0"/>
      </w:pPr>
      <w:r>
        <w:t xml:space="preserve"/>
      </w:r>
    </w:p>
    <w:p>
      <w:pPr>
        <w:pStyle w:val="Heading1"/>
        <w:spacing w:after="140" w:before="320"/>
      </w:pPr>
      <w:r>
        <w:t xml:space="preserve">1. Introducción</w:t>
      </w:r>
    </w:p>
    <w:p>
      <w:pPr>
        <w:spacing w:after="120" w:before="0"/>
      </w:pPr>
      <w:r>
        <w:t xml:space="preserve">Este documento define cómo se verificará que el sistema Villadent cumple los requisitos funcionales RF01–RF10 y los requisitos no funcionales del proyecto. Por indicación del curso, las pruebas se ejecutan en paralelo con el desarrollo: cada requisito tiene sus casos de prueba definidos antes de construirlo y solo se considera terminado cuando los supera.</w:t>
      </w:r>
    </w:p>
    <w:p>
      <w:pPr>
        <w:spacing w:after="120" w:before="0"/>
      </w:pPr>
      <w:r>
        <w:t>El sistema es una aplicación web para el Centro Odontológico Villadent que permite al paciente consultar la disponibilidad de los odontólogos y agendar su cita en línea, enviar recordatorios automáticos por WhatsApp, recibir la confirmación, cancelación o reprogramación del paciente, y centralizar la agenda del personal administrativo junto con reportes de atención. El paciente no inicia sesión: agenda desde la web pública y gestiona su cita con el enlace personal que recibe en el recordatorio. El personal accede con su propio usuario, separado por rol: auxiliar y odontólogo.</w:t>
      </w:r>
    </w:p>
    <w:p>
      <w:pPr>
        <w:spacing w:after="120" w:before="0"/>
      </w:pPr>
      <w:r>
        <w:t xml:space="preserve">El proyecto se desarrolla con la metodología RAD, por lo que cada ciclo de timeboxing cierra con un incremento probado y validado por los usuarios de la clínica. Este plan es la aplicación concreta de la estrategia de pruebas a este sistema: responde qué se prueba, qué no, cómo, quién, cuándo y cuándo se considera terminado.</w:t>
      </w:r>
    </w:p>
    <w:p>
      <w:pPr>
        <w:pStyle w:val="Heading1"/>
        <w:spacing w:after="140" w:before="320"/>
      </w:pPr>
      <w:r>
        <w:t xml:space="preserve">2. Referencias</w:t>
      </w:r>
    </w:p>
    <w:p>
      <w:pPr>
        <w:pStyle w:val="ListParagraph"/>
        <w:numPr>
          <w:ilvl w:val="0"/>
          <w:numId w:val="1"/>
        </w:numPr>
        <w:spacing w:after="70"/>
      </w:pPr>
      <w:r>
        <w:t>Documento del proyecto «Centro Odontológico Villadent», con los requisitos funcionales RF01–RF10 y los requisitos no funcionales RNF01–RNF05.</w:t>
      </w:r>
    </w:p>
    <w:p>
      <w:pPr>
        <w:pStyle w:val="ListParagraph"/>
        <w:numPr>
          <w:ilvl w:val="0"/>
          <w:numId w:val="1"/>
        </w:numPr>
        <w:spacing w:after="70"/>
      </w:pPr>
      <w:r>
        <w:t xml:space="preserve">Casos de uso CU-01 a CU-10 y sus diagramas de caso de uso.</w:t>
      </w:r>
    </w:p>
    <w:p>
      <w:pPr>
        <w:pStyle w:val="ListParagraph"/>
        <w:numPr>
          <w:ilvl w:val="0"/>
          <w:numId w:val="1"/>
        </w:numPr>
        <w:spacing w:after="70"/>
      </w:pPr>
      <w:r>
        <w:t xml:space="preserve">Criterios de aceptación en formato «Dado que… cuando… entonces…» de cada requisito.</w:t>
      </w:r>
    </w:p>
    <w:p>
      <w:pPr>
        <w:pStyle w:val="ListParagraph"/>
        <w:numPr>
          <w:ilvl w:val="0"/>
          <w:numId w:val="1"/>
        </w:numPr>
        <w:spacing w:after="70"/>
      </w:pPr>
      <w:r>
        <w:t xml:space="preserve">Registro de riesgos del proyecto (RSGR), identificado como R-01 a R-04.</w:t>
      </w:r>
    </w:p>
    <w:p>
      <w:pPr>
        <w:pStyle w:val="ListParagraph"/>
        <w:numPr>
          <w:ilvl w:val="0"/>
          <w:numId w:val="1"/>
        </w:numPr>
        <w:spacing w:after="70"/>
      </w:pPr>
      <w:r>
        <w:t xml:space="preserve">ISO/IEC/IEEE 29119-3 — Documentación de pruebas de software.</w:t>
      </w:r>
    </w:p>
    <w:p>
      <w:pPr>
        <w:pStyle w:val="ListParagraph"/>
        <w:numPr>
          <w:ilvl w:val="0"/>
          <w:numId w:val="1"/>
        </w:numPr>
        <w:spacing w:after="70"/>
      </w:pPr>
      <w:r>
        <w:t xml:space="preserve">Glosario de términos de ISTQB (niveles, tipos y técnicas de prueba).</w:t>
      </w:r>
    </w:p>
    <w:p>
      <w:pPr>
        <w:pStyle w:val="ListParagraph"/>
        <w:numPr>
          <w:ilvl w:val="0"/>
          <w:numId w:val="1"/>
        </w:numPr>
        <w:spacing w:after="70"/>
      </w:pPr>
      <w:r>
        <w:t xml:space="preserve">Actividad 5 del curso, para la métrica de Eficacia de Eliminación de Defectos (EED).</w:t>
      </w:r>
    </w:p>
    <w:p>
      <w:pPr>
        <w:pStyle w:val="Heading1"/>
        <w:spacing w:after="140" w:before="320"/>
      </w:pPr>
      <w:r>
        <w:t xml:space="preserve">3. Elementos de prueba</w:t>
      </w:r>
    </w:p>
    <w:p>
      <w:pPr>
        <w:spacing w:after="120" w:before="0"/>
      </w:pPr>
      <w:r>
        <w:t xml:space="preserve">Se prueban los módulos y componentes del sistema en la versión construida al cierre de cada ciclo RAD. La tabla indica el estado de cada elemento en la versión objeto de este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shd w:fill="DCE6F1" w:color="auto" w:val="clear"/>
            <w:tcMar>
              <w:top w:type="dxa" w:w="60"/>
              <w:left w:type="dxa" w:w="90"/>
              <w:bottom w:type="dxa" w:w="60"/>
              <w:right w:type="dxa" w:w="90"/>
            </w:tcMar>
          </w:tcPr>
          <w:p>
            <w:pPr>
              <w:spacing w:after="0"/>
            </w:pPr>
            <w:r>
              <w:rPr>
                <w:b/>
                <w:bCs/>
                <w:sz w:val="18"/>
                <w:szCs w:val="18"/>
              </w:rPr>
              <w:t xml:space="preserve">Elemento</w:t>
            </w:r>
          </w:p>
        </w:tc>
        <w:tc>
          <w:tcPr>
            <w:tcW w:type="dxa" w:w="4360"/>
            <w:shd w:fill="DCE6F1" w:color="auto" w:val="clear"/>
            <w:tcMar>
              <w:top w:type="dxa" w:w="60"/>
              <w:left w:type="dxa" w:w="90"/>
              <w:bottom w:type="dxa" w:w="60"/>
              <w:right w:type="dxa" w:w="90"/>
            </w:tcMar>
          </w:tcPr>
          <w:p>
            <w:pPr>
              <w:spacing w:after="0"/>
            </w:pPr>
            <w:r>
              <w:rPr>
                <w:b/>
                <w:bCs/>
                <w:sz w:val="18"/>
                <w:szCs w:val="18"/>
              </w:rPr>
              <w:t xml:space="preserve">Qué se prueba</w:t>
            </w:r>
          </w:p>
        </w:tc>
        <w:tc>
          <w:tcPr>
            <w:tcW w:type="dxa" w:w="2800"/>
            <w:shd w:fill="DCE6F1" w:color="auto" w:val="clear"/>
            <w:tcMar>
              <w:top w:type="dxa" w:w="60"/>
              <w:left w:type="dxa" w:w="90"/>
              <w:bottom w:type="dxa" w:w="60"/>
              <w:right w:type="dxa" w:w="90"/>
            </w:tcMar>
          </w:tcPr>
          <w:p>
            <w:pPr>
              <w:spacing w:after="0"/>
            </w:pPr>
            <w:r>
              <w:rPr>
                <w:b/>
                <w:bCs/>
                <w:sz w:val="18"/>
                <w:szCs w:val="18"/>
              </w:rPr>
              <w:t xml:space="preserve">Versión / estado</w:t>
            </w:r>
          </w:p>
        </w:tc>
      </w:tr>
      <w:tr>
        <w:tc>
          <w:tcPr>
            <w:tcW w:type="dxa" w:w="2200"/>
            <w:tcMar>
              <w:top w:type="dxa" w:w="60"/>
              <w:left w:type="dxa" w:w="90"/>
              <w:bottom w:type="dxa" w:w="60"/>
              <w:right w:type="dxa" w:w="90"/>
            </w:tcMar>
          </w:tcPr>
          <w:p>
            <w:pPr>
              <w:spacing w:after="0"/>
            </w:pPr>
            <w:r>
              <w:rPr>
                <w:b w:val="false"/>
                <w:bCs w:val="false"/>
                <w:sz w:val="18"/>
                <w:szCs w:val="18"/>
              </w:rPr>
              <w:t xml:space="preserve">Frontend web (Angular 22)</w:t>
            </w:r>
          </w:p>
        </w:tc>
        <w:tc>
          <w:tcPr>
            <w:tcW w:type="dxa" w:w="4360"/>
            <w:tcMar>
              <w:top w:type="dxa" w:w="60"/>
              <w:left w:type="dxa" w:w="90"/>
              <w:bottom w:type="dxa" w:w="60"/>
              <w:right w:type="dxa" w:w="90"/>
            </w:tcMar>
          </w:tcPr>
          <w:p>
            <w:pPr>
              <w:spacing w:after="0"/>
            </w:pPr>
            <w:r>
              <w:rPr>
                <w:b w:val="false"/>
                <w:bCs w:val="false"/>
                <w:sz w:val="18"/>
                <w:szCs w:val="18"/>
              </w:rPr>
              <w:t xml:space="preserve">Flujo público de agendamiento, agenda del odontólogo, agenda de la auxiliar, reportes, inicio de sesión y guards de navegación por rol.</w:t>
            </w:r>
          </w:p>
        </w:tc>
        <w:tc>
          <w:tcPr>
            <w:tcW w:type="dxa" w:w="2800"/>
            <w:tcMar>
              <w:top w:type="dxa" w:w="60"/>
              <w:left w:type="dxa" w:w="90"/>
              <w:bottom w:type="dxa" w:w="60"/>
              <w:right w:type="dxa" w:w="90"/>
            </w:tcMar>
          </w:tcPr>
          <w:p>
            <w:pPr>
              <w:spacing w:after="0"/>
            </w:pPr>
            <w:r>
              <w:rPr>
                <w:b w:val="false"/>
                <w:bCs w:val="false"/>
                <w:sz w:val="18"/>
                <w:szCs w:val="18"/>
              </w:rPr>
              <w:t xml:space="preserve">Prototipo funcional v0.1 sobre datos simulados en memoria.</w:t>
            </w:r>
          </w:p>
        </w:tc>
      </w:tr>
      <w:tr>
        <w:tc>
          <w:tcPr>
            <w:tcW w:type="dxa" w:w="2200"/>
            <w:tcMar>
              <w:top w:type="dxa" w:w="60"/>
              <w:left w:type="dxa" w:w="90"/>
              <w:bottom w:type="dxa" w:w="60"/>
              <w:right w:type="dxa" w:w="90"/>
            </w:tcMar>
          </w:tcPr>
          <w:p>
            <w:pPr>
              <w:spacing w:after="0"/>
            </w:pPr>
            <w:r>
              <w:rPr>
                <w:b w:val="false"/>
                <w:bCs w:val="false"/>
                <w:sz w:val="18"/>
                <w:szCs w:val="18"/>
              </w:rPr>
              <w:t xml:space="preserve">Backend (Spring Boot 4, Java 21)</w:t>
            </w:r>
          </w:p>
        </w:tc>
        <w:tc>
          <w:tcPr>
            <w:tcW w:type="dxa" w:w="4360"/>
            <w:tcMar>
              <w:top w:type="dxa" w:w="60"/>
              <w:left w:type="dxa" w:w="90"/>
              <w:bottom w:type="dxa" w:w="60"/>
              <w:right w:type="dxa" w:w="90"/>
            </w:tcMar>
          </w:tcPr>
          <w:p>
            <w:pPr>
              <w:spacing w:after="0"/>
            </w:pPr>
            <w:r>
              <w:rPr>
                <w:b w:val="false"/>
                <w:bCs w:val="false"/>
                <w:sz w:val="18"/>
                <w:szCs w:val="18"/>
              </w:rPr>
              <w:t xml:space="preserve">Endpoints REST, reglas de negocio, persistencia y control de acceso por rol.</w:t>
            </w:r>
          </w:p>
        </w:tc>
        <w:tc>
          <w:tcPr>
            <w:tcW w:type="dxa" w:w="2800"/>
            <w:tcMar>
              <w:top w:type="dxa" w:w="60"/>
              <w:left w:type="dxa" w:w="90"/>
              <w:bottom w:type="dxa" w:w="60"/>
              <w:right w:type="dxa" w:w="90"/>
            </w:tcMar>
          </w:tcPr>
          <w:p>
            <w:pPr>
              <w:spacing w:after="0"/>
            </w:pPr>
            <w:r>
              <w:rPr>
                <w:b w:val="false"/>
                <w:bCs w:val="false"/>
                <w:sz w:val="18"/>
                <w:szCs w:val="18"/>
              </w:rPr>
              <w:t xml:space="preserve">v0.1 en construcción; se prueba a medida que cada requisito se implementa.</w:t>
            </w:r>
          </w:p>
        </w:tc>
      </w:tr>
      <w:tr>
        <w:tc>
          <w:tcPr>
            <w:tcW w:type="dxa" w:w="2200"/>
            <w:tcMar>
              <w:top w:type="dxa" w:w="60"/>
              <w:left w:type="dxa" w:w="90"/>
              <w:bottom w:type="dxa" w:w="60"/>
              <w:right w:type="dxa" w:w="90"/>
            </w:tcMar>
          </w:tcPr>
          <w:p>
            <w:pPr>
              <w:spacing w:after="0"/>
            </w:pPr>
            <w:r>
              <w:rPr>
                <w:b w:val="false"/>
                <w:bCs w:val="false"/>
                <w:sz w:val="18"/>
                <w:szCs w:val="18"/>
              </w:rPr>
              <w:t xml:space="preserve">Base de datos (PostgreSQL)</w:t>
            </w:r>
          </w:p>
        </w:tc>
        <w:tc>
          <w:tcPr>
            <w:tcW w:type="dxa" w:w="4360"/>
            <w:tcMar>
              <w:top w:type="dxa" w:w="60"/>
              <w:left w:type="dxa" w:w="90"/>
              <w:bottom w:type="dxa" w:w="60"/>
              <w:right w:type="dxa" w:w="90"/>
            </w:tcMar>
          </w:tcPr>
          <w:p>
            <w:pPr>
              <w:spacing w:after="0"/>
            </w:pPr>
            <w:r>
              <w:rPr>
                <w:b w:val="false"/>
                <w:bCs w:val="false"/>
                <w:sz w:val="18"/>
                <w:szCs w:val="18"/>
              </w:rPr>
              <w:t>Esquema de odontólogos, procedimientos, pacientes y citas; contraseñas almacenadas como hash y restricciones de unicidad.</w:t>
            </w:r>
          </w:p>
        </w:tc>
        <w:tc>
          <w:tcPr>
            <w:tcW w:type="dxa" w:w="2800"/>
            <w:tcMar>
              <w:top w:type="dxa" w:w="60"/>
              <w:left w:type="dxa" w:w="90"/>
              <w:bottom w:type="dxa" w:w="60"/>
              <w:right w:type="dxa" w:w="90"/>
            </w:tcMar>
          </w:tcPr>
          <w:p>
            <w:pPr>
              <w:spacing w:after="0"/>
            </w:pPr>
            <w:r>
              <w:rPr>
                <w:b w:val="false"/>
                <w:bCs w:val="false"/>
                <w:sz w:val="18"/>
                <w:szCs w:val="18"/>
              </w:rPr>
              <w:t xml:space="preserve">Esquema de pruebas.</w:t>
            </w:r>
          </w:p>
        </w:tc>
      </w:tr>
      <w:tr>
        <w:tc>
          <w:tcPr>
            <w:tcW w:type="dxa" w:w="2200"/>
            <w:tcMar>
              <w:top w:type="dxa" w:w="60"/>
              <w:left w:type="dxa" w:w="90"/>
              <w:bottom w:type="dxa" w:w="60"/>
              <w:right w:type="dxa" w:w="90"/>
            </w:tcMar>
          </w:tcPr>
          <w:p>
            <w:pPr>
              <w:spacing w:after="0"/>
            </w:pPr>
            <w:r>
              <w:rPr>
                <w:b w:val="false"/>
                <w:bCs w:val="false"/>
                <w:sz w:val="18"/>
                <w:szCs w:val="18"/>
              </w:rPr>
              <w:t xml:space="preserve">Integración WhatsApp Business API</w:t>
            </w:r>
          </w:p>
        </w:tc>
        <w:tc>
          <w:tcPr>
            <w:tcW w:type="dxa" w:w="4360"/>
            <w:tcMar>
              <w:top w:type="dxa" w:w="60"/>
              <w:left w:type="dxa" w:w="90"/>
              <w:bottom w:type="dxa" w:w="60"/>
              <w:right w:type="dxa" w:w="90"/>
            </w:tcMar>
          </w:tcPr>
          <w:p>
            <w:pPr>
              <w:spacing w:after="0"/>
            </w:pPr>
            <w:r>
              <w:rPr>
                <w:b w:val="false"/>
                <w:bCs w:val="false"/>
                <w:sz w:val="18"/>
                <w:szCs w:val="18"/>
              </w:rPr>
              <w:t xml:space="preserve">Envío de recordatorios, recepción de respuestas y reintentos ante fallo.</w:t>
            </w:r>
          </w:p>
        </w:tc>
        <w:tc>
          <w:tcPr>
            <w:tcW w:type="dxa" w:w="2800"/>
            <w:tcMar>
              <w:top w:type="dxa" w:w="60"/>
              <w:left w:type="dxa" w:w="90"/>
              <w:bottom w:type="dxa" w:w="60"/>
              <w:right w:type="dxa" w:w="90"/>
            </w:tcMar>
          </w:tcPr>
          <w:p>
            <w:pPr>
              <w:spacing w:after="0"/>
            </w:pPr>
            <w:r>
              <w:rPr>
                <w:b w:val="false"/>
                <w:bCs w:val="false"/>
                <w:sz w:val="18"/>
                <w:szCs w:val="18"/>
              </w:rPr>
              <w:t xml:space="preserve">Números y credenciales de sandbox.</w:t>
            </w:r>
          </w:p>
        </w:tc>
      </w:tr>
    </w:tbl>
    <w:p>
      <w:pPr>
        <w:spacing w:after="120" w:before="0"/>
      </w:pPr>
      <w:r>
        <w:t xml:space="preserve"/>
      </w:r>
    </w:p>
    <w:p>
      <w:pPr>
        <w:spacing w:after="120" w:before="0"/>
      </w:pPr>
      <w:r>
        <w:t xml:space="preserve">No se prueban en esta versión el funcionamiento interno de la plataforma de WhatsApp ni los servicios de hosting (Vercel, Render, Neon), tal como se detalla en el alcance.</w:t>
      </w:r>
    </w:p>
    <w:p>
      <w:pPr>
        <w:pStyle w:val="Heading1"/>
        <w:spacing w:after="140" w:before="320"/>
      </w:pPr>
      <w:r>
        <w:t xml:space="preserve">4. Alcance</w:t>
      </w:r>
    </w:p>
    <w:p>
      <w:pPr>
        <w:pStyle w:val="Heading2"/>
        <w:spacing w:after="140" w:before="240"/>
      </w:pPr>
      <w:r>
        <w:t xml:space="preserve">4.1 Dentro del alcance</w:t>
      </w:r>
    </w:p>
    <w:p>
      <w:pPr>
        <w:pStyle w:val="ListParagraph"/>
        <w:numPr>
          <w:ilvl w:val="0"/>
          <w:numId w:val="1"/>
        </w:numPr>
        <w:spacing w:after="70"/>
      </w:pPr>
      <w:r>
        <w:t xml:space="preserve">Funcionalidad: los diez requisitos funcionales RF01–RF10 y sus casos de uso CU-01 a CU-10.</w:t>
      </w:r>
    </w:p>
    <w:p>
      <w:pPr>
        <w:pStyle w:val="ListParagraph"/>
        <w:numPr>
          <w:ilvl w:val="0"/>
          <w:numId w:val="1"/>
        </w:numPr>
        <w:spacing w:after="70"/>
      </w:pPr>
      <w:r>
        <w:t>Requisitos no funcionales: RNF01 (operación con la infraestructura existente de la clínica), RNF02 (agendamiento en máximo 3 pasos), RNF03 (confidencialidad de datos) y RNF04 (respuesta inferior a 2 segundos con hasta 15 atenciones diarias).</w:t>
      </w:r>
    </w:p>
    <w:p>
      <w:pPr>
        <w:pStyle w:val="ListParagraph"/>
        <w:numPr>
          <w:ilvl w:val="0"/>
          <w:numId w:val="1"/>
        </w:numPr>
        <w:spacing w:after="70"/>
      </w:pPr>
      <w:r>
        <w:t xml:space="preserve">Integración externa: envío de recordatorios y recepción de respuestas a través de la WhatsApp Business API, usando números de prueba.</w:t>
      </w:r>
    </w:p>
    <w:p>
      <w:pPr>
        <w:pStyle w:val="Heading2"/>
        <w:spacing w:after="140" w:before="240"/>
      </w:pPr>
      <w:r>
        <w:t xml:space="preserve">4.2 Fuera del alcance</w:t>
      </w:r>
    </w:p>
    <w:p>
      <w:pPr>
        <w:pStyle w:val="ListParagraph"/>
        <w:numPr>
          <w:ilvl w:val="0"/>
          <w:numId w:val="1"/>
        </w:numPr>
        <w:spacing w:after="70"/>
      </w:pPr>
      <w:r>
        <w:t xml:space="preserve">Pruebas de carga más allá del volumen real de la clínica (RNF04).</w:t>
      </w:r>
    </w:p>
    <w:p>
      <w:pPr>
        <w:pStyle w:val="ListParagraph"/>
        <w:numPr>
          <w:ilvl w:val="0"/>
          <w:numId w:val="1"/>
        </w:numPr>
        <w:spacing w:after="70"/>
      </w:pPr>
      <w:r>
        <w:t xml:space="preserve">Pruebas de penetración formales; la seguridad se verifica a nivel de autenticación y control de acceso por rol.</w:t>
      </w:r>
    </w:p>
    <w:p>
      <w:pPr>
        <w:pStyle w:val="ListParagraph"/>
        <w:numPr>
          <w:ilvl w:val="0"/>
          <w:numId w:val="1"/>
        </w:numPr>
        <w:spacing w:after="70"/>
      </w:pPr>
      <w:r>
        <w:t xml:space="preserve">El funcionamiento interno de la plataforma de WhatsApp y de los servicios de hosting (Vercel, Render, Neon).</w:t>
      </w:r>
    </w:p>
    <w:p>
      <w:pPr>
        <w:pStyle w:val="ListParagraph"/>
        <w:numPr>
          <w:ilvl w:val="0"/>
          <w:numId w:val="1"/>
        </w:numPr>
        <w:spacing w:after="70"/>
      </w:pPr>
      <w:r>
        <w:t>RNF05 (arquitectura cliente-servidor y despliegue en Vercel, Render y Neon) como caso de prueba: es una restricción de diseño que se verifica con la revisión del despliegue al cierre de cada ciclo.</w:t>
      </w:r>
    </w:p>
    <w:p>
      <w:pPr>
        <w:spacing w:after="120" w:before="0"/>
      </w:pPr>
      <w:r>
        <w:t xml:space="preserve">Las exclusiones anteriores se justifican porque no aportan evidencia sobre los criterios de aceptación del curso y porque dependen de servicios de terceros cuyas condiciones no controla el equipo.</w:t>
      </w:r>
    </w:p>
    <w:p>
      <w:pPr>
        <w:pStyle w:val="Heading1"/>
        <w:spacing w:after="140" w:before="320"/>
      </w:pPr>
      <w:r>
        <w:t xml:space="preserve">5. Análisis de riesgos</w:t>
      </w:r>
    </w:p>
    <w:p>
      <w:pPr>
        <w:spacing w:after="120" w:before="0"/>
      </w:pPr>
      <w:r>
        <w:t xml:space="preserve">Cada riesgo se valora como probabilidad × impacto (alto, medio, bajo). Lo de mayor riesgo se prueba primero y con más profundidad.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900"/>
        <w:gridCol w:w="3460"/>
      </w:tblGrid>
      <w:tr>
        <w:trPr>
          <w:tblHeader/>
        </w:trPr>
        <w:tc>
          <w:tcPr>
            <w:tcW w:type="dxa" w:w="2800"/>
            <w:shd w:fill="DCE6F1" w:color="auto" w:val="clear"/>
            <w:tcMar>
              <w:top w:type="dxa" w:w="60"/>
              <w:left w:type="dxa" w:w="90"/>
              <w:bottom w:type="dxa" w:w="60"/>
              <w:right w:type="dxa" w:w="90"/>
            </w:tcMar>
          </w:tcPr>
          <w:p>
            <w:pPr>
              <w:spacing w:after="0"/>
            </w:pPr>
            <w:r>
              <w:rPr>
                <w:b/>
                <w:bCs/>
                <w:sz w:val="18"/>
                <w:szCs w:val="18"/>
              </w:rPr>
              <w:t xml:space="preserve">Riesgo</w:t>
            </w:r>
          </w:p>
        </w:tc>
        <w:tc>
          <w:tcPr>
            <w:tcW w:type="dxa" w:w="1200"/>
            <w:shd w:fill="DCE6F1" w:color="auto" w:val="clear"/>
            <w:tcMar>
              <w:top w:type="dxa" w:w="60"/>
              <w:left w:type="dxa" w:w="90"/>
              <w:bottom w:type="dxa" w:w="60"/>
              <w:right w:type="dxa" w:w="90"/>
            </w:tcMar>
          </w:tcPr>
          <w:p>
            <w:pPr>
              <w:spacing w:after="0"/>
            </w:pPr>
            <w:r>
              <w:rPr>
                <w:b/>
                <w:bCs/>
                <w:sz w:val="18"/>
                <w:szCs w:val="18"/>
              </w:rPr>
              <w:t xml:space="preserve">Probabilidad</w:t>
            </w:r>
          </w:p>
        </w:tc>
        <w:tc>
          <w:tcPr>
            <w:tcW w:type="dxa" w:w="1000"/>
            <w:shd w:fill="DCE6F1" w:color="auto" w:val="clear"/>
            <w:tcMar>
              <w:top w:type="dxa" w:w="60"/>
              <w:left w:type="dxa" w:w="90"/>
              <w:bottom w:type="dxa" w:w="60"/>
              <w:right w:type="dxa" w:w="90"/>
            </w:tcMar>
          </w:tcPr>
          <w:p>
            <w:pPr>
              <w:spacing w:after="0"/>
            </w:pPr>
            <w:r>
              <w:rPr>
                <w:b/>
                <w:bCs/>
                <w:sz w:val="18"/>
                <w:szCs w:val="18"/>
              </w:rPr>
              <w:t xml:space="preserve">Impacto</w:t>
            </w:r>
          </w:p>
        </w:tc>
        <w:tc>
          <w:tcPr>
            <w:tcW w:type="dxa" w:w="900"/>
            <w:shd w:fill="DCE6F1" w:color="auto" w:val="clear"/>
            <w:tcMar>
              <w:top w:type="dxa" w:w="60"/>
              <w:left w:type="dxa" w:w="90"/>
              <w:bottom w:type="dxa" w:w="60"/>
              <w:right w:type="dxa" w:w="90"/>
            </w:tcMar>
          </w:tcPr>
          <w:p>
            <w:pPr>
              <w:spacing w:after="0"/>
            </w:pPr>
            <w:r>
              <w:rPr>
                <w:b/>
                <w:bCs/>
                <w:sz w:val="18"/>
                <w:szCs w:val="18"/>
              </w:rPr>
              <w:t xml:space="preserve">Nivel</w:t>
            </w:r>
          </w:p>
        </w:tc>
        <w:tc>
          <w:tcPr>
            <w:tcW w:type="dxa" w:w="3460"/>
            <w:shd w:fill="DCE6F1" w:color="auto" w:val="clear"/>
            <w:tcMar>
              <w:top w:type="dxa" w:w="60"/>
              <w:left w:type="dxa" w:w="90"/>
              <w:bottom w:type="dxa" w:w="60"/>
              <w:right w:type="dxa" w:w="90"/>
            </w:tcMar>
          </w:tcPr>
          <w:p>
            <w:pPr>
              <w:spacing w:after="0"/>
            </w:pPr>
            <w:r>
              <w:rPr>
                <w:b/>
                <w:bCs/>
                <w:sz w:val="18"/>
                <w:szCs w:val="18"/>
              </w:rPr>
              <w:t xml:space="preserve">Mitigación</w:t>
            </w:r>
          </w:p>
        </w:tc>
      </w:tr>
      <w:tr>
        <w:tc>
          <w:tcPr>
            <w:tcW w:type="dxa" w:w="2800"/>
            <w:tcMar>
              <w:top w:type="dxa" w:w="60"/>
              <w:left w:type="dxa" w:w="90"/>
              <w:bottom w:type="dxa" w:w="60"/>
              <w:right w:type="dxa" w:w="90"/>
            </w:tcMar>
          </w:tcPr>
          <w:p>
            <w:pPr>
              <w:spacing w:after="0"/>
            </w:pPr>
            <w:r>
              <w:rPr>
                <w:b w:val="false"/>
                <w:bCs w:val="false"/>
                <w:sz w:val="18"/>
                <w:szCs w:val="18"/>
              </w:rPr>
              <w:t xml:space="preserve">La API de WhatsApp Business no está disponible o limita los envíos de prueba.</w:t>
            </w:r>
          </w:p>
        </w:tc>
        <w:tc>
          <w:tcPr>
            <w:tcW w:type="dxa" w:w="1200"/>
            <w:tcMar>
              <w:top w:type="dxa" w:w="60"/>
              <w:left w:type="dxa" w:w="90"/>
              <w:bottom w:type="dxa" w:w="60"/>
              <w:right w:type="dxa" w:w="90"/>
            </w:tcMar>
          </w:tcPr>
          <w:p>
            <w:pPr>
              <w:spacing w:after="0"/>
            </w:pPr>
            <w:r>
              <w:rPr>
                <w:b w:val="false"/>
                <w:bCs w:val="false"/>
                <w:sz w:val="18"/>
                <w:szCs w:val="18"/>
              </w:rPr>
              <w:t xml:space="preserve">Media</w:t>
            </w:r>
          </w:p>
        </w:tc>
        <w:tc>
          <w:tcPr>
            <w:tcW w:type="dxa" w:w="1000"/>
            <w:tcMar>
              <w:top w:type="dxa" w:w="60"/>
              <w:left w:type="dxa" w:w="90"/>
              <w:bottom w:type="dxa" w:w="60"/>
              <w:right w:type="dxa" w:w="90"/>
            </w:tcMar>
          </w:tcPr>
          <w:p>
            <w:pPr>
              <w:spacing w:after="0"/>
            </w:pPr>
            <w:r>
              <w:rPr>
                <w:b w:val="false"/>
                <w:bCs w:val="false"/>
                <w:sz w:val="18"/>
                <w:szCs w:val="18"/>
              </w:rPr>
              <w:t xml:space="preserve">Alto</w:t>
            </w:r>
          </w:p>
        </w:tc>
        <w:tc>
          <w:tcPr>
            <w:tcW w:type="dxa" w:w="900"/>
            <w:tcMar>
              <w:top w:type="dxa" w:w="60"/>
              <w:left w:type="dxa" w:w="90"/>
              <w:bottom w:type="dxa" w:w="60"/>
              <w:right w:type="dxa" w:w="90"/>
            </w:tcMar>
          </w:tcPr>
          <w:p>
            <w:pPr>
              <w:spacing w:after="0"/>
            </w:pPr>
            <w:r>
              <w:rPr>
                <w:b w:val="false"/>
                <w:bCs w:val="false"/>
                <w:sz w:val="18"/>
                <w:szCs w:val="18"/>
              </w:rPr>
              <w:t xml:space="preserve">Alto</w:t>
            </w:r>
          </w:p>
        </w:tc>
        <w:tc>
          <w:tcPr>
            <w:tcW w:type="dxa" w:w="3460"/>
            <w:tcMar>
              <w:top w:type="dxa" w:w="60"/>
              <w:left w:type="dxa" w:w="90"/>
              <w:bottom w:type="dxa" w:w="60"/>
              <w:right w:type="dxa" w:w="90"/>
            </w:tcMar>
          </w:tcPr>
          <w:p>
            <w:pPr>
              <w:spacing w:after="0"/>
            </w:pPr>
            <w:r>
              <w:rPr>
                <w:b w:val="false"/>
                <w:bCs w:val="false"/>
                <w:sz w:val="18"/>
                <w:szCs w:val="18"/>
              </w:rPr>
              <w:t xml:space="preserve">Simular la API en las pruebas unitarias y de integración; usar la API real solo en el ambiente de pruebas.</w:t>
            </w:r>
          </w:p>
        </w:tc>
      </w:tr>
      <w:tr>
        <w:tc>
          <w:tcPr>
            <w:tcW w:type="dxa" w:w="2800"/>
            <w:tcMar>
              <w:top w:type="dxa" w:w="60"/>
              <w:left w:type="dxa" w:w="90"/>
              <w:bottom w:type="dxa" w:w="60"/>
              <w:right w:type="dxa" w:w="90"/>
            </w:tcMar>
          </w:tcPr>
          <w:p>
            <w:pPr>
              <w:spacing w:after="0"/>
            </w:pPr>
            <w:r>
              <w:rPr>
                <w:b w:val="false"/>
                <w:bCs w:val="false"/>
                <w:sz w:val="18"/>
                <w:szCs w:val="18"/>
              </w:rPr>
              <w:t xml:space="preserve">La auxiliar o la doctora no disponen de tiempo para las sesiones de aceptación.</w:t>
            </w:r>
          </w:p>
        </w:tc>
        <w:tc>
          <w:tcPr>
            <w:tcW w:type="dxa" w:w="1200"/>
            <w:tcMar>
              <w:top w:type="dxa" w:w="60"/>
              <w:left w:type="dxa" w:w="90"/>
              <w:bottom w:type="dxa" w:w="60"/>
              <w:right w:type="dxa" w:w="90"/>
            </w:tcMar>
          </w:tcPr>
          <w:p>
            <w:pPr>
              <w:spacing w:after="0"/>
            </w:pPr>
            <w:r>
              <w:rPr>
                <w:b w:val="false"/>
                <w:bCs w:val="false"/>
                <w:sz w:val="18"/>
                <w:szCs w:val="18"/>
              </w:rPr>
              <w:t xml:space="preserve">Alta</w:t>
            </w:r>
          </w:p>
        </w:tc>
        <w:tc>
          <w:tcPr>
            <w:tcW w:type="dxa" w:w="1000"/>
            <w:tcMar>
              <w:top w:type="dxa" w:w="60"/>
              <w:left w:type="dxa" w:w="90"/>
              <w:bottom w:type="dxa" w:w="60"/>
              <w:right w:type="dxa" w:w="90"/>
            </w:tcMar>
          </w:tcPr>
          <w:p>
            <w:pPr>
              <w:spacing w:after="0"/>
            </w:pPr>
            <w:r>
              <w:rPr>
                <w:b w:val="false"/>
                <w:bCs w:val="false"/>
                <w:sz w:val="18"/>
                <w:szCs w:val="18"/>
              </w:rPr>
              <w:t xml:space="preserve">Medio</w:t>
            </w:r>
          </w:p>
        </w:tc>
        <w:tc>
          <w:tcPr>
            <w:tcW w:type="dxa" w:w="900"/>
            <w:tcMar>
              <w:top w:type="dxa" w:w="60"/>
              <w:left w:type="dxa" w:w="90"/>
              <w:bottom w:type="dxa" w:w="60"/>
              <w:right w:type="dxa" w:w="90"/>
            </w:tcMar>
          </w:tcPr>
          <w:p>
            <w:pPr>
              <w:spacing w:after="0"/>
            </w:pPr>
            <w:r>
              <w:rPr>
                <w:b w:val="false"/>
                <w:bCs w:val="false"/>
                <w:sz w:val="18"/>
                <w:szCs w:val="18"/>
              </w:rPr>
              <w:t xml:space="preserve">Alto</w:t>
            </w:r>
          </w:p>
        </w:tc>
        <w:tc>
          <w:tcPr>
            <w:tcW w:type="dxa" w:w="3460"/>
            <w:tcMar>
              <w:top w:type="dxa" w:w="60"/>
              <w:left w:type="dxa" w:w="90"/>
              <w:bottom w:type="dxa" w:w="60"/>
              <w:right w:type="dxa" w:w="90"/>
            </w:tcMar>
          </w:tcPr>
          <w:p>
            <w:pPr>
              <w:spacing w:after="0"/>
            </w:pPr>
            <w:r>
              <w:rPr>
                <w:b w:val="false"/>
                <w:bCs w:val="false"/>
                <w:sz w:val="18"/>
                <w:szCs w:val="18"/>
              </w:rPr>
              <w:t xml:space="preserve">Sesiones cortas de 15 minutos o video del incremento; el Project Manager valida contra los criterios de aceptación.</w:t>
            </w:r>
          </w:p>
        </w:tc>
      </w:tr>
      <w:tr>
        <w:tc>
          <w:tcPr>
            <w:tcW w:type="dxa" w:w="2800"/>
            <w:tcMar>
              <w:top w:type="dxa" w:w="60"/>
              <w:left w:type="dxa" w:w="90"/>
              <w:bottom w:type="dxa" w:w="60"/>
              <w:right w:type="dxa" w:w="90"/>
            </w:tcMar>
          </w:tcPr>
          <w:p>
            <w:pPr>
              <w:spacing w:after="0"/>
            </w:pPr>
            <w:r>
              <w:rPr>
                <w:b w:val="false"/>
                <w:bCs w:val="false"/>
                <w:sz w:val="18"/>
                <w:szCs w:val="18"/>
              </w:rPr>
              <w:t xml:space="preserve">Los defectos de concurrencia no aparecen en las pruebas manuales.</w:t>
            </w:r>
          </w:p>
        </w:tc>
        <w:tc>
          <w:tcPr>
            <w:tcW w:type="dxa" w:w="1200"/>
            <w:tcMar>
              <w:top w:type="dxa" w:w="60"/>
              <w:left w:type="dxa" w:w="90"/>
              <w:bottom w:type="dxa" w:w="60"/>
              <w:right w:type="dxa" w:w="90"/>
            </w:tcMar>
          </w:tcPr>
          <w:p>
            <w:pPr>
              <w:spacing w:after="0"/>
            </w:pPr>
            <w:r>
              <w:rPr>
                <w:b w:val="false"/>
                <w:bCs w:val="false"/>
                <w:sz w:val="18"/>
                <w:szCs w:val="18"/>
              </w:rPr>
              <w:t xml:space="preserve">Media</w:t>
            </w:r>
          </w:p>
        </w:tc>
        <w:tc>
          <w:tcPr>
            <w:tcW w:type="dxa" w:w="1000"/>
            <w:tcMar>
              <w:top w:type="dxa" w:w="60"/>
              <w:left w:type="dxa" w:w="90"/>
              <w:bottom w:type="dxa" w:w="60"/>
              <w:right w:type="dxa" w:w="90"/>
            </w:tcMar>
          </w:tcPr>
          <w:p>
            <w:pPr>
              <w:spacing w:after="0"/>
            </w:pPr>
            <w:r>
              <w:rPr>
                <w:b w:val="false"/>
                <w:bCs w:val="false"/>
                <w:sz w:val="18"/>
                <w:szCs w:val="18"/>
              </w:rPr>
              <w:t xml:space="preserve">Alto</w:t>
            </w:r>
          </w:p>
        </w:tc>
        <w:tc>
          <w:tcPr>
            <w:tcW w:type="dxa" w:w="900"/>
            <w:tcMar>
              <w:top w:type="dxa" w:w="60"/>
              <w:left w:type="dxa" w:w="90"/>
              <w:bottom w:type="dxa" w:w="60"/>
              <w:right w:type="dxa" w:w="90"/>
            </w:tcMar>
          </w:tcPr>
          <w:p>
            <w:pPr>
              <w:spacing w:after="0"/>
            </w:pPr>
            <w:r>
              <w:rPr>
                <w:b w:val="false"/>
                <w:bCs w:val="false"/>
                <w:sz w:val="18"/>
                <w:szCs w:val="18"/>
              </w:rPr>
              <w:t xml:space="preserve">Alto</w:t>
            </w:r>
          </w:p>
        </w:tc>
        <w:tc>
          <w:tcPr>
            <w:tcW w:type="dxa" w:w="3460"/>
            <w:tcMar>
              <w:top w:type="dxa" w:w="60"/>
              <w:left w:type="dxa" w:w="90"/>
              <w:bottom w:type="dxa" w:w="60"/>
              <w:right w:type="dxa" w:w="90"/>
            </w:tcMar>
          </w:tcPr>
          <w:p>
            <w:pPr>
              <w:spacing w:after="0"/>
            </w:pPr>
            <w:r>
              <w:rPr>
                <w:b w:val="false"/>
                <w:bCs w:val="false"/>
                <w:sz w:val="18"/>
                <w:szCs w:val="18"/>
              </w:rPr>
              <w:t xml:space="preserve">Pruebas de integración automatizadas con reservas simultáneas (CP-RF08-02 y CP-RF07-03).</w:t>
            </w:r>
          </w:p>
        </w:tc>
      </w:tr>
      <w:tr>
        <w:tc>
          <w:tcPr>
            <w:tcW w:type="dxa" w:w="2800"/>
            <w:tcMar>
              <w:top w:type="dxa" w:w="60"/>
              <w:left w:type="dxa" w:w="90"/>
              <w:bottom w:type="dxa" w:w="60"/>
              <w:right w:type="dxa" w:w="90"/>
            </w:tcMar>
          </w:tcPr>
          <w:p>
            <w:pPr>
              <w:spacing w:after="0"/>
            </w:pPr>
            <w:r>
              <w:rPr>
                <w:b w:val="false"/>
                <w:bCs w:val="false"/>
                <w:sz w:val="18"/>
                <w:szCs w:val="18"/>
              </w:rPr>
              <w:t xml:space="preserve">Falta de tiempo al final del semestre para la regresión.</w:t>
            </w:r>
          </w:p>
        </w:tc>
        <w:tc>
          <w:tcPr>
            <w:tcW w:type="dxa" w:w="1200"/>
            <w:tcMar>
              <w:top w:type="dxa" w:w="60"/>
              <w:left w:type="dxa" w:w="90"/>
              <w:bottom w:type="dxa" w:w="60"/>
              <w:right w:type="dxa" w:w="90"/>
            </w:tcMar>
          </w:tcPr>
          <w:p>
            <w:pPr>
              <w:spacing w:after="0"/>
            </w:pPr>
            <w:r>
              <w:rPr>
                <w:b w:val="false"/>
                <w:bCs w:val="false"/>
                <w:sz w:val="18"/>
                <w:szCs w:val="18"/>
              </w:rPr>
              <w:t xml:space="preserve">Media</w:t>
            </w:r>
          </w:p>
        </w:tc>
        <w:tc>
          <w:tcPr>
            <w:tcW w:type="dxa" w:w="1000"/>
            <w:tcMar>
              <w:top w:type="dxa" w:w="60"/>
              <w:left w:type="dxa" w:w="90"/>
              <w:bottom w:type="dxa" w:w="60"/>
              <w:right w:type="dxa" w:w="90"/>
            </w:tcMar>
          </w:tcPr>
          <w:p>
            <w:pPr>
              <w:spacing w:after="0"/>
            </w:pPr>
            <w:r>
              <w:rPr>
                <w:b w:val="false"/>
                <w:bCs w:val="false"/>
                <w:sz w:val="18"/>
                <w:szCs w:val="18"/>
              </w:rPr>
              <w:t xml:space="preserve">Alto</w:t>
            </w:r>
          </w:p>
        </w:tc>
        <w:tc>
          <w:tcPr>
            <w:tcW w:type="dxa" w:w="900"/>
            <w:tcMar>
              <w:top w:type="dxa" w:w="60"/>
              <w:left w:type="dxa" w:w="90"/>
              <w:bottom w:type="dxa" w:w="60"/>
              <w:right w:type="dxa" w:w="90"/>
            </w:tcMar>
          </w:tcPr>
          <w:p>
            <w:pPr>
              <w:spacing w:after="0"/>
            </w:pPr>
            <w:r>
              <w:rPr>
                <w:b w:val="false"/>
                <w:bCs w:val="false"/>
                <w:sz w:val="18"/>
                <w:szCs w:val="18"/>
              </w:rPr>
              <w:t xml:space="preserve">Alto</w:t>
            </w:r>
          </w:p>
        </w:tc>
        <w:tc>
          <w:tcPr>
            <w:tcW w:type="dxa" w:w="3460"/>
            <w:tcMar>
              <w:top w:type="dxa" w:w="60"/>
              <w:left w:type="dxa" w:w="90"/>
              <w:bottom w:type="dxa" w:w="60"/>
              <w:right w:type="dxa" w:w="90"/>
            </w:tcMar>
          </w:tcPr>
          <w:p>
            <w:pPr>
              <w:spacing w:after="0"/>
            </w:pPr>
            <w:r>
              <w:rPr>
                <w:b w:val="false"/>
                <w:bCs w:val="false"/>
                <w:sz w:val="18"/>
                <w:szCs w:val="18"/>
              </w:rPr>
              <w:t xml:space="preserve">Automatizar las pruebas desde el ciclo 1 para que la regresión se ejecute en el pipeline.</w:t>
            </w:r>
          </w:p>
        </w:tc>
      </w:tr>
      <w:tr>
        <w:tc>
          <w:tcPr>
            <w:tcW w:type="dxa" w:w="2800"/>
            <w:tcMar>
              <w:top w:type="dxa" w:w="60"/>
              <w:left w:type="dxa" w:w="90"/>
              <w:bottom w:type="dxa" w:w="60"/>
              <w:right w:type="dxa" w:w="90"/>
            </w:tcMar>
          </w:tcPr>
          <w:p>
            <w:pPr>
              <w:spacing w:after="0"/>
            </w:pPr>
            <w:r>
              <w:rPr>
                <w:b w:val="false"/>
                <w:bCs w:val="false"/>
                <w:sz w:val="18"/>
                <w:szCs w:val="18"/>
              </w:rPr>
              <w:t xml:space="preserve">El ambiente de pruebas no está disponible o difiere del de producción.</w:t>
            </w:r>
          </w:p>
        </w:tc>
        <w:tc>
          <w:tcPr>
            <w:tcW w:type="dxa" w:w="1200"/>
            <w:tcMar>
              <w:top w:type="dxa" w:w="60"/>
              <w:left w:type="dxa" w:w="90"/>
              <w:bottom w:type="dxa" w:w="60"/>
              <w:right w:type="dxa" w:w="90"/>
            </w:tcMar>
          </w:tcPr>
          <w:p>
            <w:pPr>
              <w:spacing w:after="0"/>
            </w:pPr>
            <w:r>
              <w:rPr>
                <w:b w:val="false"/>
                <w:bCs w:val="false"/>
                <w:sz w:val="18"/>
                <w:szCs w:val="18"/>
              </w:rPr>
              <w:t xml:space="preserve">Baja</w:t>
            </w:r>
          </w:p>
        </w:tc>
        <w:tc>
          <w:tcPr>
            <w:tcW w:type="dxa" w:w="1000"/>
            <w:tcMar>
              <w:top w:type="dxa" w:w="60"/>
              <w:left w:type="dxa" w:w="90"/>
              <w:bottom w:type="dxa" w:w="60"/>
              <w:right w:type="dxa" w:w="90"/>
            </w:tcMar>
          </w:tcPr>
          <w:p>
            <w:pPr>
              <w:spacing w:after="0"/>
            </w:pPr>
            <w:r>
              <w:rPr>
                <w:b w:val="false"/>
                <w:bCs w:val="false"/>
                <w:sz w:val="18"/>
                <w:szCs w:val="18"/>
              </w:rPr>
              <w:t xml:space="preserve">Alto</w:t>
            </w:r>
          </w:p>
        </w:tc>
        <w:tc>
          <w:tcPr>
            <w:tcW w:type="dxa" w:w="900"/>
            <w:tcMar>
              <w:top w:type="dxa" w:w="60"/>
              <w:left w:type="dxa" w:w="90"/>
              <w:bottom w:type="dxa" w:w="60"/>
              <w:right w:type="dxa" w:w="90"/>
            </w:tcMar>
          </w:tcPr>
          <w:p>
            <w:pPr>
              <w:spacing w:after="0"/>
            </w:pPr>
            <w:r>
              <w:rPr>
                <w:b w:val="false"/>
                <w:bCs w:val="false"/>
                <w:sz w:val="18"/>
                <w:szCs w:val="18"/>
              </w:rPr>
              <w:t xml:space="preserve">Medio</w:t>
            </w:r>
          </w:p>
        </w:tc>
        <w:tc>
          <w:tcPr>
            <w:tcW w:type="dxa" w:w="3460"/>
            <w:tcMar>
              <w:top w:type="dxa" w:w="60"/>
              <w:left w:type="dxa" w:w="90"/>
              <w:bottom w:type="dxa" w:w="60"/>
              <w:right w:type="dxa" w:w="90"/>
            </w:tcMar>
          </w:tcPr>
          <w:p>
            <w:pPr>
              <w:spacing w:after="0"/>
            </w:pPr>
            <w:r>
              <w:rPr>
                <w:b w:val="false"/>
                <w:bCs w:val="false"/>
                <w:sz w:val="18"/>
                <w:szCs w:val="18"/>
              </w:rPr>
              <w:t xml:space="preserve">Ambiente local reproducible con Docker y verificación del despliegue antes de cada ciclo.</w:t>
            </w:r>
          </w:p>
        </w:tc>
      </w:tr>
      <w:tr>
        <w:tc>
          <w:tcPr>
            <w:tcW w:type="dxa" w:w="2800"/>
            <w:tcMar>
              <w:top w:type="dxa" w:w="60"/>
              <w:left w:type="dxa" w:w="90"/>
              <w:bottom w:type="dxa" w:w="60"/>
              <w:right w:type="dxa" w:w="90"/>
            </w:tcMar>
          </w:tcPr>
          <w:p>
            <w:pPr>
              <w:spacing w:after="0"/>
            </w:pPr>
            <w:r>
              <w:rPr>
                <w:b w:val="false"/>
                <w:bCs w:val="false"/>
                <w:sz w:val="18"/>
                <w:szCs w:val="18"/>
              </w:rPr>
              <w:t xml:space="preserve">Uso accidental de datos personales reales de pacientes.</w:t>
            </w:r>
          </w:p>
        </w:tc>
        <w:tc>
          <w:tcPr>
            <w:tcW w:type="dxa" w:w="1200"/>
            <w:tcMar>
              <w:top w:type="dxa" w:w="60"/>
              <w:left w:type="dxa" w:w="90"/>
              <w:bottom w:type="dxa" w:w="60"/>
              <w:right w:type="dxa" w:w="90"/>
            </w:tcMar>
          </w:tcPr>
          <w:p>
            <w:pPr>
              <w:spacing w:after="0"/>
            </w:pPr>
            <w:r>
              <w:rPr>
                <w:b w:val="false"/>
                <w:bCs w:val="false"/>
                <w:sz w:val="18"/>
                <w:szCs w:val="18"/>
              </w:rPr>
              <w:t xml:space="preserve">Baja</w:t>
            </w:r>
          </w:p>
        </w:tc>
        <w:tc>
          <w:tcPr>
            <w:tcW w:type="dxa" w:w="1000"/>
            <w:tcMar>
              <w:top w:type="dxa" w:w="60"/>
              <w:left w:type="dxa" w:w="90"/>
              <w:bottom w:type="dxa" w:w="60"/>
              <w:right w:type="dxa" w:w="90"/>
            </w:tcMar>
          </w:tcPr>
          <w:p>
            <w:pPr>
              <w:spacing w:after="0"/>
            </w:pPr>
            <w:r>
              <w:rPr>
                <w:b w:val="false"/>
                <w:bCs w:val="false"/>
                <w:sz w:val="18"/>
                <w:szCs w:val="18"/>
              </w:rPr>
              <w:t xml:space="preserve">Crítico</w:t>
            </w:r>
          </w:p>
        </w:tc>
        <w:tc>
          <w:tcPr>
            <w:tcW w:type="dxa" w:w="900"/>
            <w:tcMar>
              <w:top w:type="dxa" w:w="60"/>
              <w:left w:type="dxa" w:w="90"/>
              <w:bottom w:type="dxa" w:w="60"/>
              <w:right w:type="dxa" w:w="90"/>
            </w:tcMar>
          </w:tcPr>
          <w:p>
            <w:pPr>
              <w:spacing w:after="0"/>
            </w:pPr>
            <w:r>
              <w:rPr>
                <w:b w:val="false"/>
                <w:bCs w:val="false"/>
                <w:sz w:val="18"/>
                <w:szCs w:val="18"/>
              </w:rPr>
              <w:t xml:space="preserve">Alto</w:t>
            </w:r>
          </w:p>
        </w:tc>
        <w:tc>
          <w:tcPr>
            <w:tcW w:type="dxa" w:w="3460"/>
            <w:tcMar>
              <w:top w:type="dxa" w:w="60"/>
              <w:left w:type="dxa" w:w="90"/>
              <w:bottom w:type="dxa" w:w="60"/>
              <w:right w:type="dxa" w:w="90"/>
            </w:tcMar>
          </w:tcPr>
          <w:p>
            <w:pPr>
              <w:spacing w:after="0"/>
            </w:pPr>
            <w:r>
              <w:rPr>
                <w:b w:val="false"/>
                <w:bCs w:val="false"/>
                <w:sz w:val="18"/>
                <w:szCs w:val="18"/>
              </w:rPr>
              <w:t xml:space="preserve">Solo datos ficticios y números telefónicos del equipo; revisión de la base antes de cada ejecución.</w:t>
            </w:r>
          </w:p>
        </w:tc>
      </w:tr>
    </w:tbl>
    <w:p>
      <w:pPr>
        <w:spacing w:after="120" w:before="0"/>
      </w:pPr>
      <w:r>
        <w:t xml:space="preserve"/>
      </w:r>
    </w:p>
    <w:p>
      <w:pPr>
        <w:pStyle w:val="Heading1"/>
        <w:spacing w:after="140" w:before="320"/>
      </w:pPr>
      <w:r>
        <w:t xml:space="preserve">6. Estrategia de pruebas</w:t>
      </w:r>
    </w:p>
    <w:p>
      <w:pPr>
        <w:spacing w:after="120" w:before="0"/>
      </w:pPr>
      <w:r>
        <w:t xml:space="preserve">Las pruebas se integran en cada ciclo de timeboxing de RAD. Al iniciar el ciclo se toman los requisitos priorizados y sus casos de prueba; durante el ciclo los desarrolladores escriben las pruebas automatizadas junto con el código, y al cerrarlo el QA ejecuta los casos funcionales y los usuarios de Villadent validan el incremento.</w:t>
      </w:r>
    </w:p>
    <w:p>
      <w:pPr>
        <w:pStyle w:val="Heading2"/>
        <w:spacing w:after="140" w:before="240"/>
      </w:pPr>
      <w:r>
        <w:t xml:space="preserve">6.1 Niveles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400"/>
        <w:gridCol w:w="1760"/>
      </w:tblGrid>
      <w:tr>
        <w:trPr>
          <w:tblHeader/>
        </w:trPr>
        <w:tc>
          <w:tcPr>
            <w:tcW w:type="dxa" w:w="1900"/>
            <w:shd w:fill="DCE6F1" w:color="auto" w:val="clear"/>
            <w:tcMar>
              <w:top w:type="dxa" w:w="60"/>
              <w:left w:type="dxa" w:w="90"/>
              <w:bottom w:type="dxa" w:w="60"/>
              <w:right w:type="dxa" w:w="90"/>
            </w:tcMar>
          </w:tcPr>
          <w:p>
            <w:pPr>
              <w:spacing w:after="0"/>
            </w:pPr>
            <w:r>
              <w:rPr>
                <w:b/>
                <w:bCs/>
                <w:sz w:val="18"/>
                <w:szCs w:val="18"/>
              </w:rPr>
              <w:t xml:space="preserve">Nivel</w:t>
            </w:r>
          </w:p>
        </w:tc>
        <w:tc>
          <w:tcPr>
            <w:tcW w:type="dxa" w:w="3300"/>
            <w:shd w:fill="DCE6F1" w:color="auto" w:val="clear"/>
            <w:tcMar>
              <w:top w:type="dxa" w:w="60"/>
              <w:left w:type="dxa" w:w="90"/>
              <w:bottom w:type="dxa" w:w="60"/>
              <w:right w:type="dxa" w:w="90"/>
            </w:tcMar>
          </w:tcPr>
          <w:p>
            <w:pPr>
              <w:spacing w:after="0"/>
            </w:pPr>
            <w:r>
              <w:rPr>
                <w:b/>
                <w:bCs/>
                <w:sz w:val="18"/>
                <w:szCs w:val="18"/>
              </w:rPr>
              <w:t xml:space="preserve">Qué verifica</w:t>
            </w:r>
          </w:p>
        </w:tc>
        <w:tc>
          <w:tcPr>
            <w:tcW w:type="dxa" w:w="2400"/>
            <w:shd w:fill="DCE6F1" w:color="auto" w:val="clear"/>
            <w:tcMar>
              <w:top w:type="dxa" w:w="60"/>
              <w:left w:type="dxa" w:w="90"/>
              <w:bottom w:type="dxa" w:w="60"/>
              <w:right w:type="dxa" w:w="90"/>
            </w:tcMar>
          </w:tcPr>
          <w:p>
            <w:pPr>
              <w:spacing w:after="0"/>
            </w:pPr>
            <w:r>
              <w:rPr>
                <w:b/>
                <w:bCs/>
                <w:sz w:val="18"/>
                <w:szCs w:val="18"/>
              </w:rPr>
              <w:t xml:space="preserve">Herramienta</w:t>
            </w:r>
          </w:p>
        </w:tc>
        <w:tc>
          <w:tcPr>
            <w:tcW w:type="dxa" w:w="1760"/>
            <w:shd w:fill="DCE6F1" w:color="auto" w:val="clear"/>
            <w:tcMar>
              <w:top w:type="dxa" w:w="60"/>
              <w:left w:type="dxa" w:w="90"/>
              <w:bottom w:type="dxa" w:w="60"/>
              <w:right w:type="dxa" w:w="90"/>
            </w:tcMar>
          </w:tcPr>
          <w:p>
            <w:pPr>
              <w:spacing w:after="0"/>
            </w:pPr>
            <w:r>
              <w:rPr>
                <w:b/>
                <w:bCs/>
                <w:sz w:val="18"/>
                <w:szCs w:val="18"/>
              </w:rPr>
              <w:t xml:space="preserve">Responsable</w:t>
            </w:r>
          </w:p>
        </w:tc>
      </w:tr>
      <w:tr>
        <w:tc>
          <w:tcPr>
            <w:tcW w:type="dxa" w:w="1900"/>
            <w:tcMar>
              <w:top w:type="dxa" w:w="60"/>
              <w:left w:type="dxa" w:w="90"/>
              <w:bottom w:type="dxa" w:w="60"/>
              <w:right w:type="dxa" w:w="90"/>
            </w:tcMar>
          </w:tcPr>
          <w:p>
            <w:pPr>
              <w:spacing w:after="0"/>
            </w:pPr>
            <w:r>
              <w:rPr>
                <w:b w:val="false"/>
                <w:bCs w:val="false"/>
                <w:sz w:val="18"/>
                <w:szCs w:val="18"/>
              </w:rPr>
              <w:t xml:space="preserve">Unitarias (backend)</w:t>
            </w:r>
          </w:p>
        </w:tc>
        <w:tc>
          <w:tcPr>
            <w:tcW w:type="dxa" w:w="3300"/>
            <w:tcMar>
              <w:top w:type="dxa" w:w="60"/>
              <w:left w:type="dxa" w:w="90"/>
              <w:bottom w:type="dxa" w:w="60"/>
              <w:right w:type="dxa" w:w="90"/>
            </w:tcMar>
          </w:tcPr>
          <w:p>
            <w:pPr>
              <w:spacing w:after="0"/>
            </w:pPr>
            <w:r>
              <w:rPr>
                <w:b w:val="false"/>
                <w:bCs w:val="false"/>
                <w:sz w:val="18"/>
                <w:szCs w:val="18"/>
              </w:rPr>
              <w:t xml:space="preserve">Reglas de negocio aisladas: disponibilidad, duración por procedimiento, cita activa única, horarios de recordatorio.</w:t>
            </w:r>
          </w:p>
        </w:tc>
        <w:tc>
          <w:tcPr>
            <w:tcW w:type="dxa" w:w="2400"/>
            <w:tcMar>
              <w:top w:type="dxa" w:w="60"/>
              <w:left w:type="dxa" w:w="90"/>
              <w:bottom w:type="dxa" w:w="60"/>
              <w:right w:type="dxa" w:w="90"/>
            </w:tcMar>
          </w:tcPr>
          <w:p>
            <w:pPr>
              <w:spacing w:after="0"/>
            </w:pPr>
            <w:r>
              <w:rPr>
                <w:b w:val="false"/>
                <w:bCs w:val="false"/>
                <w:sz w:val="18"/>
                <w:szCs w:val="18"/>
              </w:rPr>
              <w:t xml:space="preserve">JUnit 5 y Mockito</w:t>
            </w:r>
          </w:p>
        </w:tc>
        <w:tc>
          <w:tcPr>
            <w:tcW w:type="dxa" w:w="1760"/>
            <w:tcMar>
              <w:top w:type="dxa" w:w="60"/>
              <w:left w:type="dxa" w:w="90"/>
              <w:bottom w:type="dxa" w:w="60"/>
              <w:right w:type="dxa" w:w="90"/>
            </w:tcMar>
          </w:tcPr>
          <w:p>
            <w:pPr>
              <w:spacing w:after="0"/>
            </w:pPr>
            <w:r>
              <w:rPr>
                <w:b w:val="false"/>
                <w:bCs w:val="false"/>
                <w:sz w:val="18"/>
                <w:szCs w:val="18"/>
              </w:rPr>
              <w:t xml:space="preserve">Backend Developer</w:t>
            </w:r>
          </w:p>
        </w:tc>
      </w:tr>
      <w:tr>
        <w:tc>
          <w:tcPr>
            <w:tcW w:type="dxa" w:w="1900"/>
            <w:tcMar>
              <w:top w:type="dxa" w:w="60"/>
              <w:left w:type="dxa" w:w="90"/>
              <w:bottom w:type="dxa" w:w="60"/>
              <w:right w:type="dxa" w:w="90"/>
            </w:tcMar>
          </w:tcPr>
          <w:p>
            <w:pPr>
              <w:spacing w:after="0"/>
            </w:pPr>
            <w:r>
              <w:rPr>
                <w:b w:val="false"/>
                <w:bCs w:val="false"/>
                <w:sz w:val="18"/>
                <w:szCs w:val="18"/>
              </w:rPr>
              <w:t xml:space="preserve">Integración (backend)</w:t>
            </w:r>
          </w:p>
        </w:tc>
        <w:tc>
          <w:tcPr>
            <w:tcW w:type="dxa" w:w="3300"/>
            <w:tcMar>
              <w:top w:type="dxa" w:w="60"/>
              <w:left w:type="dxa" w:w="90"/>
              <w:bottom w:type="dxa" w:w="60"/>
              <w:right w:type="dxa" w:w="90"/>
            </w:tcMar>
          </w:tcPr>
          <w:p>
            <w:pPr>
              <w:spacing w:after="0"/>
            </w:pPr>
            <w:r>
              <w:rPr>
                <w:b w:val="false"/>
                <w:bCs w:val="false"/>
                <w:sz w:val="18"/>
                <w:szCs w:val="18"/>
              </w:rPr>
              <w:t xml:space="preserve">Endpoints REST, persistencia en PostgreSQL, control de concurrencia y seguridad por rol.</w:t>
            </w:r>
          </w:p>
        </w:tc>
        <w:tc>
          <w:tcPr>
            <w:tcW w:type="dxa" w:w="2400"/>
            <w:tcMar>
              <w:top w:type="dxa" w:w="60"/>
              <w:left w:type="dxa" w:w="90"/>
              <w:bottom w:type="dxa" w:w="60"/>
              <w:right w:type="dxa" w:w="90"/>
            </w:tcMar>
          </w:tcPr>
          <w:p>
            <w:pPr>
              <w:spacing w:after="0"/>
            </w:pPr>
            <w:r>
              <w:rPr>
                <w:b w:val="false"/>
                <w:bCs w:val="false"/>
                <w:sz w:val="18"/>
                <w:szCs w:val="18"/>
              </w:rPr>
              <w:t xml:space="preserve">Spring Boot Test y MockMvc, con base de datos de pruebas</w:t>
            </w:r>
          </w:p>
        </w:tc>
        <w:tc>
          <w:tcPr>
            <w:tcW w:type="dxa" w:w="1760"/>
            <w:tcMar>
              <w:top w:type="dxa" w:w="60"/>
              <w:left w:type="dxa" w:w="90"/>
              <w:bottom w:type="dxa" w:w="60"/>
              <w:right w:type="dxa" w:w="90"/>
            </w:tcMar>
          </w:tcPr>
          <w:p>
            <w:pPr>
              <w:spacing w:after="0"/>
            </w:pPr>
            <w:r>
              <w:rPr>
                <w:b w:val="false"/>
                <w:bCs w:val="false"/>
                <w:sz w:val="18"/>
                <w:szCs w:val="18"/>
              </w:rPr>
              <w:t xml:space="preserve">Backend Developer</w:t>
            </w:r>
          </w:p>
        </w:tc>
      </w:tr>
      <w:tr>
        <w:tc>
          <w:tcPr>
            <w:tcW w:type="dxa" w:w="1900"/>
            <w:tcMar>
              <w:top w:type="dxa" w:w="60"/>
              <w:left w:type="dxa" w:w="90"/>
              <w:bottom w:type="dxa" w:w="60"/>
              <w:right w:type="dxa" w:w="90"/>
            </w:tcMar>
          </w:tcPr>
          <w:p>
            <w:pPr>
              <w:spacing w:after="0"/>
            </w:pPr>
            <w:r>
              <w:rPr>
                <w:b w:val="false"/>
                <w:bCs w:val="false"/>
                <w:sz w:val="18"/>
                <w:szCs w:val="18"/>
              </w:rPr>
              <w:t xml:space="preserve">Unitarias (frontend)</w:t>
            </w:r>
          </w:p>
        </w:tc>
        <w:tc>
          <w:tcPr>
            <w:tcW w:type="dxa" w:w="3300"/>
            <w:tcMar>
              <w:top w:type="dxa" w:w="60"/>
              <w:left w:type="dxa" w:w="90"/>
              <w:bottom w:type="dxa" w:w="60"/>
              <w:right w:type="dxa" w:w="90"/>
            </w:tcMar>
          </w:tcPr>
          <w:p>
            <w:pPr>
              <w:spacing w:after="0"/>
            </w:pPr>
            <w:r>
              <w:rPr>
                <w:b w:val="false"/>
                <w:bCs w:val="false"/>
                <w:sz w:val="18"/>
                <w:szCs w:val="18"/>
              </w:rPr>
              <w:t xml:space="preserve">Componentes, formularios, validaciones y guards de navegación por rol.</w:t>
            </w:r>
          </w:p>
        </w:tc>
        <w:tc>
          <w:tcPr>
            <w:tcW w:type="dxa" w:w="2400"/>
            <w:tcMar>
              <w:top w:type="dxa" w:w="60"/>
              <w:left w:type="dxa" w:w="90"/>
              <w:bottom w:type="dxa" w:w="60"/>
              <w:right w:type="dxa" w:w="90"/>
            </w:tcMar>
          </w:tcPr>
          <w:p>
            <w:pPr>
              <w:spacing w:after="0"/>
            </w:pPr>
            <w:r>
              <w:rPr>
                <w:b w:val="false"/>
                <w:bCs w:val="false"/>
                <w:sz w:val="18"/>
                <w:szCs w:val="18"/>
              </w:rPr>
              <w:t xml:space="preserve">Vitest con Angular CLI</w:t>
            </w:r>
          </w:p>
        </w:tc>
        <w:tc>
          <w:tcPr>
            <w:tcW w:type="dxa" w:w="1760"/>
            <w:tcMar>
              <w:top w:type="dxa" w:w="60"/>
              <w:left w:type="dxa" w:w="90"/>
              <w:bottom w:type="dxa" w:w="60"/>
              <w:right w:type="dxa" w:w="90"/>
            </w:tcMar>
          </w:tcPr>
          <w:p>
            <w:pPr>
              <w:spacing w:after="0"/>
            </w:pPr>
            <w:r>
              <w:rPr>
                <w:b w:val="false"/>
                <w:bCs w:val="false"/>
                <w:sz w:val="18"/>
                <w:szCs w:val="18"/>
              </w:rPr>
              <w:t xml:space="preserve">Frontend Developer</w:t>
            </w:r>
          </w:p>
        </w:tc>
      </w:tr>
      <w:tr>
        <w:tc>
          <w:tcPr>
            <w:tcW w:type="dxa" w:w="1900"/>
            <w:tcMar>
              <w:top w:type="dxa" w:w="60"/>
              <w:left w:type="dxa" w:w="90"/>
              <w:bottom w:type="dxa" w:w="60"/>
              <w:right w:type="dxa" w:w="90"/>
            </w:tcMar>
          </w:tcPr>
          <w:p>
            <w:pPr>
              <w:spacing w:after="0"/>
            </w:pPr>
            <w:r>
              <w:rPr>
                <w:b w:val="false"/>
                <w:bCs w:val="false"/>
                <w:sz w:val="18"/>
                <w:szCs w:val="18"/>
              </w:rPr>
              <w:t xml:space="preserve">Extremo a extremo (E2E)</w:t>
            </w:r>
          </w:p>
        </w:tc>
        <w:tc>
          <w:tcPr>
            <w:tcW w:type="dxa" w:w="3300"/>
            <w:tcMar>
              <w:top w:type="dxa" w:w="60"/>
              <w:left w:type="dxa" w:w="90"/>
              <w:bottom w:type="dxa" w:w="60"/>
              <w:right w:type="dxa" w:w="90"/>
            </w:tcMar>
          </w:tcPr>
          <w:p>
            <w:pPr>
              <w:spacing w:after="0"/>
            </w:pPr>
            <w:r>
              <w:rPr>
                <w:b w:val="false"/>
                <w:bCs w:val="false"/>
                <w:sz w:val="18"/>
                <w:szCs w:val="18"/>
              </w:rPr>
              <w:t xml:space="preserve">Flujos completos en el navegador: agendamiento del paciente, registro manual, cancelación y reportes.</w:t>
            </w:r>
          </w:p>
        </w:tc>
        <w:tc>
          <w:tcPr>
            <w:tcW w:type="dxa" w:w="2400"/>
            <w:tcMar>
              <w:top w:type="dxa" w:w="60"/>
              <w:left w:type="dxa" w:w="90"/>
              <w:bottom w:type="dxa" w:w="60"/>
              <w:right w:type="dxa" w:w="90"/>
            </w:tcMar>
          </w:tcPr>
          <w:p>
            <w:pPr>
              <w:spacing w:after="0"/>
            </w:pPr>
            <w:r>
              <w:rPr>
                <w:b w:val="false"/>
                <w:bCs w:val="false"/>
                <w:sz w:val="18"/>
                <w:szCs w:val="18"/>
              </w:rPr>
              <w:t xml:space="preserve">Playwright</w:t>
            </w:r>
          </w:p>
        </w:tc>
        <w:tc>
          <w:tcPr>
            <w:tcW w:type="dxa" w:w="1760"/>
            <w:tcMar>
              <w:top w:type="dxa" w:w="60"/>
              <w:left w:type="dxa" w:w="90"/>
              <w:bottom w:type="dxa" w:w="60"/>
              <w:right w:type="dxa" w:w="90"/>
            </w:tcMar>
          </w:tcPr>
          <w:p>
            <w:pPr>
              <w:spacing w:after="0"/>
            </w:pPr>
            <w:r>
              <w:rPr>
                <w:b w:val="false"/>
                <w:bCs w:val="false"/>
                <w:sz w:val="18"/>
                <w:szCs w:val="18"/>
              </w:rPr>
              <w:t xml:space="preserve">QA/Tester</w:t>
            </w:r>
          </w:p>
        </w:tc>
      </w:tr>
      <w:tr>
        <w:tc>
          <w:tcPr>
            <w:tcW w:type="dxa" w:w="1900"/>
            <w:tcMar>
              <w:top w:type="dxa" w:w="60"/>
              <w:left w:type="dxa" w:w="90"/>
              <w:bottom w:type="dxa" w:w="60"/>
              <w:right w:type="dxa" w:w="90"/>
            </w:tcMar>
          </w:tcPr>
          <w:p>
            <w:pPr>
              <w:spacing w:after="0"/>
            </w:pPr>
            <w:r>
              <w:rPr>
                <w:b w:val="false"/>
                <w:bCs w:val="false"/>
                <w:sz w:val="18"/>
                <w:szCs w:val="18"/>
              </w:rPr>
              <w:t xml:space="preserve">Aceptación</w:t>
            </w:r>
          </w:p>
        </w:tc>
        <w:tc>
          <w:tcPr>
            <w:tcW w:type="dxa" w:w="3300"/>
            <w:tcMar>
              <w:top w:type="dxa" w:w="60"/>
              <w:left w:type="dxa" w:w="90"/>
              <w:bottom w:type="dxa" w:w="60"/>
              <w:right w:type="dxa" w:w="90"/>
            </w:tcMar>
          </w:tcPr>
          <w:p>
            <w:pPr>
              <w:spacing w:after="0"/>
            </w:pPr>
            <w:r>
              <w:rPr>
                <w:b w:val="false"/>
                <w:bCs w:val="false"/>
                <w:sz w:val="18"/>
                <w:szCs w:val="18"/>
              </w:rPr>
              <w:t xml:space="preserve">Validación de cada incremento con la auxiliar y la doctora según los criterios de aceptación de cada RF.</w:t>
            </w:r>
          </w:p>
        </w:tc>
        <w:tc>
          <w:tcPr>
            <w:tcW w:type="dxa" w:w="2400"/>
            <w:tcMar>
              <w:top w:type="dxa" w:w="60"/>
              <w:left w:type="dxa" w:w="90"/>
              <w:bottom w:type="dxa" w:w="60"/>
              <w:right w:type="dxa" w:w="90"/>
            </w:tcMar>
          </w:tcPr>
          <w:p>
            <w:pPr>
              <w:spacing w:after="0"/>
            </w:pPr>
            <w:r>
              <w:rPr>
                <w:b w:val="false"/>
                <w:bCs w:val="false"/>
                <w:sz w:val="18"/>
                <w:szCs w:val="18"/>
              </w:rPr>
              <w:t xml:space="preserve">Sesiones de validación RAD</w:t>
            </w:r>
          </w:p>
        </w:tc>
        <w:tc>
          <w:tcPr>
            <w:tcW w:type="dxa" w:w="1760"/>
            <w:tcMar>
              <w:top w:type="dxa" w:w="60"/>
              <w:left w:type="dxa" w:w="90"/>
              <w:bottom w:type="dxa" w:w="60"/>
              <w:right w:type="dxa" w:w="90"/>
            </w:tcMar>
          </w:tcPr>
          <w:p>
            <w:pPr>
              <w:spacing w:after="0"/>
            </w:pPr>
            <w:r>
              <w:rPr>
                <w:b w:val="false"/>
                <w:bCs w:val="false"/>
                <w:sz w:val="18"/>
                <w:szCs w:val="18"/>
              </w:rPr>
              <w:t xml:space="preserve">Project Manager y QA</w:t>
            </w:r>
          </w:p>
        </w:tc>
      </w:tr>
      <w:tr>
        <w:tc>
          <w:tcPr>
            <w:tcW w:type="dxa" w:w="1900"/>
            <w:tcMar>
              <w:top w:type="dxa" w:w="60"/>
              <w:left w:type="dxa" w:w="90"/>
              <w:bottom w:type="dxa" w:w="60"/>
              <w:right w:type="dxa" w:w="90"/>
            </w:tcMar>
          </w:tcPr>
          <w:p>
            <w:pPr>
              <w:spacing w:after="0"/>
            </w:pPr>
            <w:r>
              <w:rPr>
                <w:b w:val="false"/>
                <w:bCs w:val="false"/>
                <w:sz w:val="18"/>
                <w:szCs w:val="18"/>
              </w:rPr>
              <w:t xml:space="preserve">No funcionales</w:t>
            </w:r>
          </w:p>
        </w:tc>
        <w:tc>
          <w:tcPr>
            <w:tcW w:type="dxa" w:w="3300"/>
            <w:tcMar>
              <w:top w:type="dxa" w:w="60"/>
              <w:left w:type="dxa" w:w="90"/>
              <w:bottom w:type="dxa" w:w="60"/>
              <w:right w:type="dxa" w:w="90"/>
            </w:tcMar>
          </w:tcPr>
          <w:p>
            <w:pPr>
              <w:spacing w:after="0"/>
            </w:pPr>
            <w:r>
              <w:rPr>
                <w:b w:val="false"/>
                <w:bCs w:val="false"/>
                <w:sz w:val="18"/>
                <w:szCs w:val="18"/>
              </w:rPr>
              <w:t xml:space="preserve">Tiempo de respuesta, número de pasos del flujo del paciente y protección de datos.</w:t>
            </w:r>
          </w:p>
        </w:tc>
        <w:tc>
          <w:tcPr>
            <w:tcW w:type="dxa" w:w="2400"/>
            <w:tcMar>
              <w:top w:type="dxa" w:w="60"/>
              <w:left w:type="dxa" w:w="90"/>
              <w:bottom w:type="dxa" w:w="60"/>
              <w:right w:type="dxa" w:w="90"/>
            </w:tcMar>
          </w:tcPr>
          <w:p>
            <w:pPr>
              <w:spacing w:after="0"/>
            </w:pPr>
            <w:r>
              <w:rPr>
                <w:b w:val="false"/>
                <w:bCs w:val="false"/>
                <w:sz w:val="18"/>
                <w:szCs w:val="18"/>
              </w:rPr>
              <w:t xml:space="preserve">Herramientas del navegador y revisión manual</w:t>
            </w:r>
          </w:p>
        </w:tc>
        <w:tc>
          <w:tcPr>
            <w:tcW w:type="dxa" w:w="1760"/>
            <w:tcMar>
              <w:top w:type="dxa" w:w="60"/>
              <w:left w:type="dxa" w:w="90"/>
              <w:bottom w:type="dxa" w:w="60"/>
              <w:right w:type="dxa" w:w="90"/>
            </w:tcMar>
          </w:tcPr>
          <w:p>
            <w:pPr>
              <w:spacing w:after="0"/>
            </w:pPr>
            <w:r>
              <w:rPr>
                <w:b w:val="false"/>
                <w:bCs w:val="false"/>
                <w:sz w:val="18"/>
                <w:szCs w:val="18"/>
              </w:rPr>
              <w:t xml:space="preserve">QA/Tester</w:t>
            </w:r>
          </w:p>
        </w:tc>
      </w:tr>
    </w:tbl>
    <w:p>
      <w:pPr>
        <w:spacing w:after="120" w:before="0"/>
      </w:pPr>
      <w:r>
        <w:t xml:space="preserve"/>
      </w:r>
    </w:p>
    <w:p>
      <w:pPr>
        <w:pStyle w:val="Heading2"/>
        <w:spacing w:after="140" w:before="240"/>
      </w:pPr>
      <w:r>
        <w:t xml:space="preserve">6.2 Tipos de prueba</w:t>
      </w:r>
    </w:p>
    <w:p>
      <w:pPr>
        <w:pStyle w:val="ListParagraph"/>
        <w:numPr>
          <w:ilvl w:val="0"/>
          <w:numId w:val="1"/>
        </w:numPr>
        <w:spacing w:after="70"/>
      </w:pPr>
      <w:r>
        <w:t xml:space="preserve">Funcionales: verifican que cada requisito cumple su criterio de aceptación.</w:t>
      </w:r>
    </w:p>
    <w:p>
      <w:pPr>
        <w:pStyle w:val="ListParagraph"/>
        <w:numPr>
          <w:ilvl w:val="0"/>
          <w:numId w:val="1"/>
        </w:numPr>
        <w:spacing w:after="70"/>
      </w:pPr>
      <w:r>
        <w:t xml:space="preserve">De regresión: se ejecutan en el pipeline sobre los requisitos ya aprobados en ciclos anteriores.</w:t>
      </w:r>
    </w:p>
    <w:p>
      <w:pPr>
        <w:pStyle w:val="ListParagraph"/>
        <w:numPr>
          <w:ilvl w:val="0"/>
          <w:numId w:val="1"/>
        </w:numPr>
        <w:spacing w:after="70"/>
      </w:pPr>
      <w:r>
        <w:t xml:space="preserve">De rendimiento: miden el tiempo de respuesta con el volumen real de la clínica (RNF04).</w:t>
      </w:r>
    </w:p>
    <w:p>
      <w:pPr>
        <w:pStyle w:val="ListParagraph"/>
        <w:numPr>
          <w:ilvl w:val="0"/>
          <w:numId w:val="1"/>
        </w:numPr>
        <w:spacing w:after="70"/>
      </w:pPr>
      <w:r>
        <w:t>De seguridad: verifican autenticación, control de acceso por rol, el enlace personal de gestión de la cita, que la consulta pública no exponga datos de pacientes y el almacenamiento de contraseñas como hash (RNF03).</w:t>
      </w:r>
    </w:p>
    <w:p>
      <w:pPr>
        <w:pStyle w:val="ListParagraph"/>
        <w:numPr>
          <w:ilvl w:val="0"/>
          <w:numId w:val="1"/>
        </w:numPr>
        <w:spacing w:after="70"/>
      </w:pPr>
      <w:r>
        <w:t xml:space="preserve">De usabilidad: comprueban que el paciente completa el agendamiento en máximo 3 pasos sin ayuda (RNF02).</w:t>
      </w:r>
    </w:p>
    <w:p>
      <w:pPr>
        <w:pStyle w:val="Heading2"/>
        <w:spacing w:after="140" w:before="240"/>
      </w:pPr>
      <w:r>
        <w:t xml:space="preserve">6.3 Técnicas de diseño de casos</w:t>
      </w:r>
    </w:p>
    <w:p>
      <w:pPr>
        <w:pStyle w:val="ListParagraph"/>
        <w:numPr>
          <w:ilvl w:val="0"/>
          <w:numId w:val="1"/>
        </w:numPr>
        <w:spacing w:after="70"/>
      </w:pPr>
      <w:r>
        <w:t>Valores límite: longitud del teléfono (9, 10 y 11 dígitos), duración de los procedimientos (30, 45, 60 y 90 minutos) y jornada de la cita para el recordatorio (última franja de la mañana y primera de la tarde).</w:t>
      </w:r>
    </w:p>
    <w:p>
      <w:pPr>
        <w:pStyle w:val="ListParagraph"/>
        <w:numPr>
          <w:ilvl w:val="0"/>
          <w:numId w:val="1"/>
        </w:numPr>
        <w:spacing w:after="70"/>
      </w:pPr>
      <w:r>
        <w:t xml:space="preserve">Particiones de equivalencia: franjas libres frente a franjas ocupadas, fechas con y sin agenda.</w:t>
      </w:r>
    </w:p>
    <w:p>
      <w:pPr>
        <w:pStyle w:val="ListParagraph"/>
        <w:numPr>
          <w:ilvl w:val="0"/>
          <w:numId w:val="1"/>
        </w:numPr>
        <w:spacing w:after="70"/>
      </w:pPr>
      <w:r>
        <w:t xml:space="preserve">Tablas de decisión: combinación rol × recurso para el control de acceso y estado de la cita × respuesta del paciente.</w:t>
      </w:r>
    </w:p>
    <w:p>
      <w:pPr>
        <w:pStyle w:val="ListParagraph"/>
        <w:numPr>
          <w:ilvl w:val="0"/>
          <w:numId w:val="1"/>
        </w:numPr>
        <w:spacing w:after="70"/>
      </w:pPr>
      <w:r>
        <w:t xml:space="preserve">Cobertura de ramas: se exige al menos 70 % en las reglas de disponibilidad y de recordatorios.</w:t>
      </w:r>
    </w:p>
    <w:p>
      <w:pPr>
        <w:pStyle w:val="Heading2"/>
        <w:spacing w:after="140" w:before="240"/>
      </w:pPr>
      <w:r>
        <w:t xml:space="preserve">6.4 Automatización</w:t>
      </w:r>
    </w:p>
    <w:p>
      <w:pPr>
        <w:spacing w:after="120" w:before="0"/>
      </w:pPr>
      <w:r>
        <w:t xml:space="preserve">Se automatizan los casos de nivel U, I y E2E. Se ejecutan manualmente los casos marcados como M —usabilidad, aceptación con usuarios y revisión de datos en la base— porque requieren juicio humano o acceso directo al ambiente. La regresión completa y las pruebas unitarias y de integración se ejecutan en el pipeline antes de cada despliegue.</w:t>
      </w:r>
    </w:p>
    <w:p>
      <w:pPr>
        <w:pStyle w:val="Heading1"/>
        <w:spacing w:after="140" w:before="320"/>
      </w:pPr>
      <w:r>
        <w:t xml:space="preserve">7. Criterios de entrada, salida, suspensión y reanudación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CE6F1" w:color="auto" w:val="clear"/>
            <w:tcMar>
              <w:top w:type="dxa" w:w="60"/>
              <w:left w:type="dxa" w:w="90"/>
              <w:bottom w:type="dxa" w:w="60"/>
              <w:right w:type="dxa" w:w="90"/>
            </w:tcMar>
          </w:tcPr>
          <w:p>
            <w:pPr>
              <w:spacing w:after="0"/>
            </w:pPr>
            <w:r>
              <w:rPr>
                <w:b/>
                <w:bCs/>
                <w:sz w:val="18"/>
                <w:szCs w:val="18"/>
              </w:rPr>
              <w:t xml:space="preserve">Criterio</w:t>
            </w:r>
          </w:p>
        </w:tc>
        <w:tc>
          <w:tcPr>
            <w:tcW w:type="dxa" w:w="7360"/>
            <w:shd w:fill="DCE6F1" w:color="auto" w:val="clear"/>
            <w:tcMar>
              <w:top w:type="dxa" w:w="60"/>
              <w:left w:type="dxa" w:w="90"/>
              <w:bottom w:type="dxa" w:w="60"/>
              <w:right w:type="dxa" w:w="90"/>
            </w:tcMar>
          </w:tcPr>
          <w:p>
            <w:pPr>
              <w:spacing w:after="0"/>
            </w:pPr>
            <w:r>
              <w:rPr>
                <w:b/>
                <w:bCs/>
                <w:sz w:val="18"/>
                <w:szCs w:val="18"/>
              </w:rPr>
              <w:t xml:space="preserve">Condición</w:t>
            </w:r>
          </w:p>
        </w:tc>
      </w:tr>
      <w:tr>
        <w:tc>
          <w:tcPr>
            <w:tcW w:type="dxa" w:w="2000"/>
            <w:tcMar>
              <w:top w:type="dxa" w:w="60"/>
              <w:left w:type="dxa" w:w="90"/>
              <w:bottom w:type="dxa" w:w="60"/>
              <w:right w:type="dxa" w:w="90"/>
            </w:tcMar>
          </w:tcPr>
          <w:p>
            <w:pPr>
              <w:spacing w:after="0"/>
            </w:pPr>
            <w:r>
              <w:rPr>
                <w:b w:val="false"/>
                <w:bCs w:val="false"/>
                <w:sz w:val="18"/>
                <w:szCs w:val="18"/>
              </w:rPr>
              <w:t xml:space="preserve">Entrada</w:t>
            </w:r>
          </w:p>
        </w:tc>
        <w:tc>
          <w:tcPr>
            <w:tcW w:type="dxa" w:w="7360"/>
            <w:tcMar>
              <w:top w:type="dxa" w:w="60"/>
              <w:left w:type="dxa" w:w="90"/>
              <w:bottom w:type="dxa" w:w="60"/>
              <w:right w:type="dxa" w:w="90"/>
            </w:tcMar>
          </w:tcPr>
          <w:p>
            <w:pPr>
              <w:spacing w:after="0"/>
            </w:pPr>
            <w:r>
              <w:rPr>
                <w:b w:val="false"/>
                <w:bCs w:val="false"/>
                <w:sz w:val="18"/>
                <w:szCs w:val="18"/>
              </w:rPr>
              <w:t xml:space="preserve">El requisito tiene criterio de aceptación y casos de prueba aprobados, el incremento está desplegado en el ambiente de pruebas y el build es estable.</w:t>
            </w:r>
          </w:p>
        </w:tc>
      </w:tr>
      <w:tr>
        <w:tc>
          <w:tcPr>
            <w:tcW w:type="dxa" w:w="2000"/>
            <w:tcMar>
              <w:top w:type="dxa" w:w="60"/>
              <w:left w:type="dxa" w:w="90"/>
              <w:bottom w:type="dxa" w:w="60"/>
              <w:right w:type="dxa" w:w="90"/>
            </w:tcMar>
          </w:tcPr>
          <w:p>
            <w:pPr>
              <w:spacing w:after="0"/>
            </w:pPr>
            <w:r>
              <w:rPr>
                <w:b w:val="false"/>
                <w:bCs w:val="false"/>
                <w:sz w:val="18"/>
                <w:szCs w:val="18"/>
              </w:rPr>
              <w:t xml:space="preserve">Salida</w:t>
            </w:r>
          </w:p>
        </w:tc>
        <w:tc>
          <w:tcPr>
            <w:tcW w:type="dxa" w:w="7360"/>
            <w:tcMar>
              <w:top w:type="dxa" w:w="60"/>
              <w:left w:type="dxa" w:w="90"/>
              <w:bottom w:type="dxa" w:w="60"/>
              <w:right w:type="dxa" w:w="90"/>
            </w:tcMar>
          </w:tcPr>
          <w:p>
            <w:pPr>
              <w:spacing w:after="0"/>
            </w:pPr>
            <w:r>
              <w:rPr>
                <w:b w:val="false"/>
                <w:bCs w:val="false"/>
                <w:sz w:val="18"/>
                <w:szCs w:val="18"/>
              </w:rPr>
              <w:t>Se ejecutó el 100 % de los casos críticos (los de requisitos de prioridad Alta), al menos el 95 % resultó aprobado, no quedan defectos críticos ni altos abiertos y la cobertura de código es igual o superior al 70 %.</w:t>
            </w:r>
          </w:p>
        </w:tc>
      </w:tr>
      <w:tr>
        <w:tc>
          <w:tcPr>
            <w:tcW w:type="dxa" w:w="2000"/>
            <w:tcMar>
              <w:top w:type="dxa" w:w="60"/>
              <w:left w:type="dxa" w:w="90"/>
              <w:bottom w:type="dxa" w:w="60"/>
              <w:right w:type="dxa" w:w="90"/>
            </w:tcMar>
          </w:tcPr>
          <w:p>
            <w:pPr>
              <w:spacing w:after="0"/>
            </w:pPr>
            <w:r>
              <w:rPr>
                <w:b w:val="false"/>
                <w:bCs w:val="false"/>
                <w:sz w:val="18"/>
                <w:szCs w:val="18"/>
              </w:rPr>
              <w:t xml:space="preserve">Suspensión</w:t>
            </w:r>
          </w:p>
        </w:tc>
        <w:tc>
          <w:tcPr>
            <w:tcW w:type="dxa" w:w="7360"/>
            <w:tcMar>
              <w:top w:type="dxa" w:w="60"/>
              <w:left w:type="dxa" w:w="90"/>
              <w:bottom w:type="dxa" w:w="60"/>
              <w:right w:type="dxa" w:w="90"/>
            </w:tcMar>
          </w:tcPr>
          <w:p>
            <w:pPr>
              <w:spacing w:after="0"/>
            </w:pPr>
            <w:r>
              <w:rPr>
                <w:b w:val="false"/>
                <w:bCs w:val="false"/>
                <w:sz w:val="18"/>
                <w:szCs w:val="18"/>
              </w:rPr>
              <w:t xml:space="preserve">Se suspenden las pruebas si el ambiente de pruebas no está disponible, si falla el inicio de sesión o si un defecto crítico impide ejecutar los demás casos.</w:t>
            </w:r>
          </w:p>
        </w:tc>
      </w:tr>
      <w:tr>
        <w:tc>
          <w:tcPr>
            <w:tcW w:type="dxa" w:w="2000"/>
            <w:tcMar>
              <w:top w:type="dxa" w:w="60"/>
              <w:left w:type="dxa" w:w="90"/>
              <w:bottom w:type="dxa" w:w="60"/>
              <w:right w:type="dxa" w:w="90"/>
            </w:tcMar>
          </w:tcPr>
          <w:p>
            <w:pPr>
              <w:spacing w:after="0"/>
            </w:pPr>
            <w:r>
              <w:rPr>
                <w:b w:val="false"/>
                <w:bCs w:val="false"/>
                <w:sz w:val="18"/>
                <w:szCs w:val="18"/>
              </w:rPr>
              <w:t xml:space="preserve">Reanudación</w:t>
            </w:r>
          </w:p>
        </w:tc>
        <w:tc>
          <w:tcPr>
            <w:tcW w:type="dxa" w:w="7360"/>
            <w:tcMar>
              <w:top w:type="dxa" w:w="60"/>
              <w:left w:type="dxa" w:w="90"/>
              <w:bottom w:type="dxa" w:w="60"/>
              <w:right w:type="dxa" w:w="90"/>
            </w:tcMar>
          </w:tcPr>
          <w:p>
            <w:pPr>
              <w:spacing w:after="0"/>
            </w:pPr>
            <w:r>
              <w:rPr>
                <w:b w:val="false"/>
                <w:bCs w:val="false"/>
                <w:sz w:val="18"/>
                <w:szCs w:val="18"/>
              </w:rPr>
              <w:t xml:space="preserve">Se reanudan cuando se corrige el bloqueo o se restablece el ambiente; los casos bloqueados se vuelven a ejecutar completos.</w:t>
            </w:r>
          </w:p>
        </w:tc>
      </w:tr>
    </w:tbl>
    <w:p>
      <w:pPr>
        <w:spacing w:after="120" w:before="0"/>
      </w:pPr>
      <w:r>
        <w:t xml:space="preserve"/>
      </w:r>
    </w:p>
    <w:p>
      <w:pPr>
        <w:pStyle w:val="Heading1"/>
        <w:spacing w:after="140" w:before="320"/>
      </w:pPr>
      <w:r>
        <w:t xml:space="preserve">8. Ambiente y datos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shd w:fill="DCE6F1" w:color="auto" w:val="clear"/>
            <w:tcMar>
              <w:top w:type="dxa" w:w="60"/>
              <w:left w:type="dxa" w:w="90"/>
              <w:bottom w:type="dxa" w:w="60"/>
              <w:right w:type="dxa" w:w="90"/>
            </w:tcMar>
          </w:tcPr>
          <w:p>
            <w:pPr>
              <w:spacing w:after="0"/>
            </w:pPr>
            <w:r>
              <w:rPr>
                <w:b/>
                <w:bCs/>
                <w:sz w:val="18"/>
                <w:szCs w:val="18"/>
              </w:rPr>
              <w:t xml:space="preserve">Ambiente</w:t>
            </w:r>
          </w:p>
        </w:tc>
        <w:tc>
          <w:tcPr>
            <w:tcW w:type="dxa" w:w="3400"/>
            <w:shd w:fill="DCE6F1" w:color="auto" w:val="clear"/>
            <w:tcMar>
              <w:top w:type="dxa" w:w="60"/>
              <w:left w:type="dxa" w:w="90"/>
              <w:bottom w:type="dxa" w:w="60"/>
              <w:right w:type="dxa" w:w="90"/>
            </w:tcMar>
          </w:tcPr>
          <w:p>
            <w:pPr>
              <w:spacing w:after="0"/>
            </w:pPr>
            <w:r>
              <w:rPr>
                <w:b/>
                <w:bCs/>
                <w:sz w:val="18"/>
                <w:szCs w:val="18"/>
              </w:rPr>
              <w:t xml:space="preserve">Uso</w:t>
            </w:r>
          </w:p>
        </w:tc>
        <w:tc>
          <w:tcPr>
            <w:tcW w:type="dxa" w:w="4360"/>
            <w:shd w:fill="DCE6F1" w:color="auto" w:val="clear"/>
            <w:tcMar>
              <w:top w:type="dxa" w:w="60"/>
              <w:left w:type="dxa" w:w="90"/>
              <w:bottom w:type="dxa" w:w="60"/>
              <w:right w:type="dxa" w:w="90"/>
            </w:tcMar>
          </w:tcPr>
          <w:p>
            <w:pPr>
              <w:spacing w:after="0"/>
            </w:pPr>
            <w:r>
              <w:rPr>
                <w:b/>
                <w:bCs/>
                <w:sz w:val="18"/>
                <w:szCs w:val="18"/>
              </w:rPr>
              <w:t xml:space="preserve">Datos</w:t>
            </w:r>
          </w:p>
        </w:tc>
      </w:tr>
      <w:tr>
        <w:tc>
          <w:tcPr>
            <w:tcW w:type="dxa" w:w="1600"/>
            <w:tcMar>
              <w:top w:type="dxa" w:w="60"/>
              <w:left w:type="dxa" w:w="90"/>
              <w:bottom w:type="dxa" w:w="60"/>
              <w:right w:type="dxa" w:w="90"/>
            </w:tcMar>
          </w:tcPr>
          <w:p>
            <w:pPr>
              <w:spacing w:after="0"/>
            </w:pPr>
            <w:r>
              <w:rPr>
                <w:b w:val="false"/>
                <w:bCs w:val="false"/>
                <w:sz w:val="18"/>
                <w:szCs w:val="18"/>
              </w:rPr>
              <w:t xml:space="preserve">Local</w:t>
            </w:r>
          </w:p>
        </w:tc>
        <w:tc>
          <w:tcPr>
            <w:tcW w:type="dxa" w:w="3400"/>
            <w:tcMar>
              <w:top w:type="dxa" w:w="60"/>
              <w:left w:type="dxa" w:w="90"/>
              <w:bottom w:type="dxa" w:w="60"/>
              <w:right w:type="dxa" w:w="90"/>
            </w:tcMar>
          </w:tcPr>
          <w:p>
            <w:pPr>
              <w:spacing w:after="0"/>
            </w:pPr>
            <w:r>
              <w:rPr>
                <w:b w:val="false"/>
                <w:bCs w:val="false"/>
                <w:sz w:val="18"/>
                <w:szCs w:val="18"/>
              </w:rPr>
              <w:t xml:space="preserve">Pruebas unitarias y de integración durante el desarrollo.</w:t>
            </w:r>
          </w:p>
        </w:tc>
        <w:tc>
          <w:tcPr>
            <w:tcW w:type="dxa" w:w="4360"/>
            <w:tcMar>
              <w:top w:type="dxa" w:w="60"/>
              <w:left w:type="dxa" w:w="90"/>
              <w:bottom w:type="dxa" w:w="60"/>
              <w:right w:type="dxa" w:w="90"/>
            </w:tcMar>
          </w:tcPr>
          <w:p>
            <w:pPr>
              <w:spacing w:after="0"/>
            </w:pPr>
            <w:r>
              <w:rPr>
                <w:b w:val="false"/>
                <w:bCs w:val="false"/>
                <w:sz w:val="18"/>
                <w:szCs w:val="18"/>
              </w:rPr>
              <w:t xml:space="preserve">Datos de prueba generados por las propias pruebas.</w:t>
            </w:r>
          </w:p>
        </w:tc>
      </w:tr>
      <w:tr>
        <w:tc>
          <w:tcPr>
            <w:tcW w:type="dxa" w:w="1600"/>
            <w:tcMar>
              <w:top w:type="dxa" w:w="60"/>
              <w:left w:type="dxa" w:w="90"/>
              <w:bottom w:type="dxa" w:w="60"/>
              <w:right w:type="dxa" w:w="90"/>
            </w:tcMar>
          </w:tcPr>
          <w:p>
            <w:pPr>
              <w:spacing w:after="0"/>
            </w:pPr>
            <w:r>
              <w:rPr>
                <w:b w:val="false"/>
                <w:bCs w:val="false"/>
                <w:sz w:val="18"/>
                <w:szCs w:val="18"/>
              </w:rPr>
              <w:t xml:space="preserve">Pruebas</w:t>
            </w:r>
          </w:p>
        </w:tc>
        <w:tc>
          <w:tcPr>
            <w:tcW w:type="dxa" w:w="3400"/>
            <w:tcMar>
              <w:top w:type="dxa" w:w="60"/>
              <w:left w:type="dxa" w:w="90"/>
              <w:bottom w:type="dxa" w:w="60"/>
              <w:right w:type="dxa" w:w="90"/>
            </w:tcMar>
          </w:tcPr>
          <w:p>
            <w:pPr>
              <w:spacing w:after="0"/>
            </w:pPr>
            <w:r>
              <w:rPr>
                <w:b w:val="false"/>
                <w:bCs w:val="false"/>
                <w:sz w:val="18"/>
                <w:szCs w:val="18"/>
              </w:rPr>
              <w:t xml:space="preserve">Ejecución de casos funcionales, E2E y validación con usuarios.</w:t>
            </w:r>
          </w:p>
        </w:tc>
        <w:tc>
          <w:tcPr>
            <w:tcW w:type="dxa" w:w="4360"/>
            <w:tcMar>
              <w:top w:type="dxa" w:w="60"/>
              <w:left w:type="dxa" w:w="90"/>
              <w:bottom w:type="dxa" w:w="60"/>
              <w:right w:type="dxa" w:w="90"/>
            </w:tcMar>
          </w:tcPr>
          <w:p>
            <w:pPr>
              <w:spacing w:after="0"/>
            </w:pPr>
            <w:r>
              <w:rPr>
                <w:b w:val="false"/>
                <w:bCs w:val="false"/>
                <w:sz w:val="18"/>
                <w:szCs w:val="18"/>
              </w:rPr>
              <w:t xml:space="preserve">Base de datos separada de producción con odontólogos, procedimientos y citas ficticias.</w:t>
            </w:r>
          </w:p>
        </w:tc>
      </w:tr>
      <w:tr>
        <w:tc>
          <w:tcPr>
            <w:tcW w:type="dxa" w:w="1600"/>
            <w:tcMar>
              <w:top w:type="dxa" w:w="60"/>
              <w:left w:type="dxa" w:w="90"/>
              <w:bottom w:type="dxa" w:w="60"/>
              <w:right w:type="dxa" w:w="90"/>
            </w:tcMar>
          </w:tcPr>
          <w:p>
            <w:pPr>
              <w:spacing w:after="0"/>
            </w:pPr>
            <w:r>
              <w:rPr>
                <w:b w:val="false"/>
                <w:bCs w:val="false"/>
                <w:sz w:val="18"/>
                <w:szCs w:val="18"/>
              </w:rPr>
              <w:t xml:space="preserve">Producción</w:t>
            </w:r>
          </w:p>
        </w:tc>
        <w:tc>
          <w:tcPr>
            <w:tcW w:type="dxa" w:w="3400"/>
            <w:tcMar>
              <w:top w:type="dxa" w:w="60"/>
              <w:left w:type="dxa" w:w="90"/>
              <w:bottom w:type="dxa" w:w="60"/>
              <w:right w:type="dxa" w:w="90"/>
            </w:tcMar>
          </w:tcPr>
          <w:p>
            <w:pPr>
              <w:spacing w:after="0"/>
            </w:pPr>
            <w:r>
              <w:rPr>
                <w:b w:val="false"/>
                <w:bCs w:val="false"/>
                <w:sz w:val="18"/>
                <w:szCs w:val="18"/>
              </w:rPr>
              <w:t xml:space="preserve">Despliegue final en Vercel, Render y Neon.</w:t>
            </w:r>
          </w:p>
        </w:tc>
        <w:tc>
          <w:tcPr>
            <w:tcW w:type="dxa" w:w="4360"/>
            <w:tcMar>
              <w:top w:type="dxa" w:w="60"/>
              <w:left w:type="dxa" w:w="90"/>
              <w:bottom w:type="dxa" w:w="60"/>
              <w:right w:type="dxa" w:w="90"/>
            </w:tcMar>
          </w:tcPr>
          <w:p>
            <w:pPr>
              <w:spacing w:after="0"/>
            </w:pPr>
            <w:r>
              <w:rPr>
                <w:b w:val="false"/>
                <w:bCs w:val="false"/>
                <w:sz w:val="18"/>
                <w:szCs w:val="18"/>
              </w:rPr>
              <w:t xml:space="preserve">Datos reales de Villadent; no se ejecutan pruebas destructivas.</w:t>
            </w:r>
          </w:p>
        </w:tc>
      </w:tr>
    </w:tbl>
    <w:p>
      <w:pPr>
        <w:spacing w:after="120" w:before="0"/>
      </w:pPr>
      <w:r>
        <w:t xml:space="preserve"/>
      </w:r>
    </w:p>
    <w:p>
      <w:pPr>
        <w:pStyle w:val="Heading2"/>
        <w:spacing w:after="140" w:before="240"/>
      </w:pPr>
      <w:r>
        <w:t xml:space="preserve">8.1 Hardware y software</w:t>
      </w:r>
    </w:p>
    <w:p>
      <w:pPr>
        <w:pStyle w:val="ListParagraph"/>
        <w:numPr>
          <w:ilvl w:val="0"/>
          <w:numId w:val="1"/>
        </w:numPr>
        <w:spacing w:after="70"/>
      </w:pPr>
      <w:r>
        <w:t xml:space="preserve">Frontend: Angular 22 sobre Node.js 26 con pnpm 11; servidor de desarrollo en el puerto 4200.</w:t>
      </w:r>
    </w:p>
    <w:p>
      <w:pPr>
        <w:pStyle w:val="ListParagraph"/>
        <w:numPr>
          <w:ilvl w:val="0"/>
          <w:numId w:val="1"/>
        </w:numPr>
        <w:spacing w:after="70"/>
      </w:pPr>
      <w:r>
        <w:t xml:space="preserve">Backend: Spring Boot 4 con Java 21; base de datos PostgreSQL.</w:t>
      </w:r>
    </w:p>
    <w:p>
      <w:pPr>
        <w:pStyle w:val="ListParagraph"/>
        <w:numPr>
          <w:ilvl w:val="0"/>
          <w:numId w:val="1"/>
        </w:numPr>
        <w:spacing w:after="70"/>
      </w:pPr>
      <w:r>
        <w:t>Ambiente local reproducible con Docker Compose para el frontend y para el backend con PostgreSQL, de modo que las pruebas no dependan de la instalación de cada equipo.</w:t>
      </w:r>
    </w:p>
    <w:p>
      <w:pPr>
        <w:pStyle w:val="ListParagraph"/>
        <w:numPr>
          <w:ilvl w:val="0"/>
          <w:numId w:val="1"/>
        </w:numPr>
        <w:spacing w:after="70"/>
      </w:pPr>
      <w:r>
        <w:t xml:space="preserve">Navegadores: las dos últimas versiones de Chrome, Edge y Firefox, en resolución de escritorio y móvil.</w:t>
      </w:r>
    </w:p>
    <w:p>
      <w:pPr>
        <w:pStyle w:val="ListParagraph"/>
        <w:numPr>
          <w:ilvl w:val="0"/>
          <w:numId w:val="1"/>
        </w:numPr>
        <w:spacing w:after="70"/>
      </w:pPr>
      <w:r>
        <w:t xml:space="preserve">Sistema operativo: Linux, Windows 11 o macOS, según el equipo del integrante que ejecuta.</w:t>
      </w:r>
    </w:p>
    <w:p>
      <w:pPr>
        <w:pStyle w:val="Heading2"/>
        <w:spacing w:after="140" w:before="240"/>
      </w:pPr>
      <w:r>
        <w:t xml:space="preserve">8.2 Datos de prueba</w:t>
      </w:r>
    </w:p>
    <w:p>
      <w:pPr>
        <w:pStyle w:val="ListParagraph"/>
        <w:numPr>
          <w:ilvl w:val="0"/>
          <w:numId w:val="1"/>
        </w:numPr>
        <w:spacing w:after="70"/>
      </w:pPr>
      <w:r>
        <w:t xml:space="preserve">Odontólogos, procedimientos y citas ficticias, creados por las pruebas o cargados en el ambiente de pruebas.</w:t>
      </w:r>
    </w:p>
    <w:p>
      <w:pPr>
        <w:pStyle w:val="ListParagraph"/>
        <w:numPr>
          <w:ilvl w:val="0"/>
          <w:numId w:val="1"/>
        </w:numPr>
        <w:spacing w:after="70"/>
      </w:pPr>
      <w:r>
        <w:t>Un usuario de prueba por rol del personal (auxiliar y odontólogo) con credenciales de demostración definidas en el README del repositorio. Los pacientes de prueba no tienen usuario: se identifican por su teléfono.</w:t>
      </w:r>
    </w:p>
    <w:p>
      <w:pPr>
        <w:pStyle w:val="ListParagraph"/>
        <w:numPr>
          <w:ilvl w:val="0"/>
          <w:numId w:val="1"/>
        </w:numPr>
        <w:spacing w:after="70"/>
      </w:pPr>
      <w:r>
        <w:t xml:space="preserve">Números telefónicos de prueba del equipo, nunca de pacientes reales, para el envío de recordatorios.</w:t>
      </w:r>
    </w:p>
    <w:p>
      <w:pPr>
        <w:pStyle w:val="ListParagraph"/>
        <w:numPr>
          <w:ilvl w:val="0"/>
          <w:numId w:val="1"/>
        </w:numPr>
        <w:spacing w:after="70"/>
      </w:pPr>
      <w:r>
        <w:t>Datos inválidos deliberados: teléfono vacío, de 9 y de 11 dígitos, de 10 que no empiece por 3 y con letras; enlaces de gestión de cita alterados; fechas con rango invertido.</w:t>
      </w:r>
    </w:p>
    <w:p>
      <w:pPr>
        <w:spacing w:after="120" w:before="0"/>
      </w:pPr>
      <w:r>
        <w:t xml:space="preserve">Para verificar los horarios de envío (RF05) sin esperar la hora real, el servicio de recordatorios debe permitir simular la fecha y hora del sistema en las pruebas.</w:t>
      </w:r>
    </w:p>
    <w:p>
      <w:pPr>
        <w:pStyle w:val="Heading1"/>
        <w:spacing w:after="140" w:before="320"/>
      </w:pPr>
      <w:r>
        <w:t xml:space="preserve">9. Roles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DCE6F1" w:color="auto" w:val="clear"/>
            <w:tcMar>
              <w:top w:type="dxa" w:w="60"/>
              <w:left w:type="dxa" w:w="90"/>
              <w:bottom w:type="dxa" w:w="60"/>
              <w:right w:type="dxa" w:w="90"/>
            </w:tcMar>
          </w:tcPr>
          <w:p>
            <w:pPr>
              <w:spacing w:after="0"/>
            </w:pPr>
            <w:r>
              <w:rPr>
                <w:b/>
                <w:bCs/>
                <w:sz w:val="18"/>
                <w:szCs w:val="18"/>
              </w:rPr>
              <w:t xml:space="preserve">Integrante</w:t>
            </w:r>
          </w:p>
        </w:tc>
        <w:tc>
          <w:tcPr>
            <w:tcW w:type="dxa" w:w="2200"/>
            <w:shd w:fill="DCE6F1" w:color="auto" w:val="clear"/>
            <w:tcMar>
              <w:top w:type="dxa" w:w="60"/>
              <w:left w:type="dxa" w:w="90"/>
              <w:bottom w:type="dxa" w:w="60"/>
              <w:right w:type="dxa" w:w="90"/>
            </w:tcMar>
          </w:tcPr>
          <w:p>
            <w:pPr>
              <w:spacing w:after="0"/>
            </w:pPr>
            <w:r>
              <w:rPr>
                <w:b/>
                <w:bCs/>
                <w:sz w:val="18"/>
                <w:szCs w:val="18"/>
              </w:rPr>
              <w:t xml:space="preserve">Rol</w:t>
            </w:r>
          </w:p>
        </w:tc>
        <w:tc>
          <w:tcPr>
            <w:tcW w:type="dxa" w:w="4560"/>
            <w:shd w:fill="DCE6F1" w:color="auto" w:val="clear"/>
            <w:tcMar>
              <w:top w:type="dxa" w:w="60"/>
              <w:left w:type="dxa" w:w="90"/>
              <w:bottom w:type="dxa" w:w="60"/>
              <w:right w:type="dxa" w:w="90"/>
            </w:tcMar>
          </w:tcPr>
          <w:p>
            <w:pPr>
              <w:spacing w:after="0"/>
            </w:pPr>
            <w:r>
              <w:rPr>
                <w:b/>
                <w:bCs/>
                <w:sz w:val="18"/>
                <w:szCs w:val="18"/>
              </w:rPr>
              <w:t xml:space="preserve">Responsabilidades en pruebas</w:t>
            </w:r>
          </w:p>
        </w:tc>
      </w:tr>
      <w:tr>
        <w:tc>
          <w:tcPr>
            <w:tcW w:type="dxa" w:w="2600"/>
            <w:tcMar>
              <w:top w:type="dxa" w:w="60"/>
              <w:left w:type="dxa" w:w="90"/>
              <w:bottom w:type="dxa" w:w="60"/>
              <w:right w:type="dxa" w:w="90"/>
            </w:tcMar>
          </w:tcPr>
          <w:p>
            <w:pPr>
              <w:spacing w:after="0"/>
            </w:pPr>
            <w:r>
              <w:rPr>
                <w:b w:val="false"/>
                <w:bCs w:val="false"/>
                <w:sz w:val="18"/>
                <w:szCs w:val="18"/>
              </w:rPr>
              <w:t xml:space="preserve">Diego Andrés Becerra Bonilla</w:t>
            </w:r>
          </w:p>
        </w:tc>
        <w:tc>
          <w:tcPr>
            <w:tcW w:type="dxa" w:w="2200"/>
            <w:tcMar>
              <w:top w:type="dxa" w:w="60"/>
              <w:left w:type="dxa" w:w="90"/>
              <w:bottom w:type="dxa" w:w="60"/>
              <w:right w:type="dxa" w:w="90"/>
            </w:tcMar>
          </w:tcPr>
          <w:p>
            <w:pPr>
              <w:spacing w:after="0"/>
            </w:pPr>
            <w:r>
              <w:rPr>
                <w:b w:val="false"/>
                <w:bCs w:val="false"/>
                <w:sz w:val="18"/>
                <w:szCs w:val="18"/>
              </w:rPr>
              <w:t xml:space="preserve">Project Manager y QA/Tester</w:t>
            </w:r>
          </w:p>
        </w:tc>
        <w:tc>
          <w:tcPr>
            <w:tcW w:type="dxa" w:w="4560"/>
            <w:tcMar>
              <w:top w:type="dxa" w:w="60"/>
              <w:left w:type="dxa" w:w="90"/>
              <w:bottom w:type="dxa" w:w="60"/>
              <w:right w:type="dxa" w:w="90"/>
            </w:tcMar>
          </w:tcPr>
          <w:p>
            <w:pPr>
              <w:spacing w:after="0"/>
            </w:pPr>
            <w:r>
              <w:rPr>
                <w:b w:val="false"/>
                <w:bCs w:val="false"/>
                <w:sz w:val="18"/>
                <w:szCs w:val="18"/>
              </w:rPr>
              <w:t xml:space="preserve">Mantiene este plan y los casos de prueba, ejecuta las pruebas funcionales y E2E, registra los defectos en Jira y coordina las sesiones de aceptación con Villadent.</w:t>
            </w:r>
          </w:p>
        </w:tc>
      </w:tr>
      <w:tr>
        <w:tc>
          <w:tcPr>
            <w:tcW w:type="dxa" w:w="2600"/>
            <w:tcMar>
              <w:top w:type="dxa" w:w="60"/>
              <w:left w:type="dxa" w:w="90"/>
              <w:bottom w:type="dxa" w:w="60"/>
              <w:right w:type="dxa" w:w="90"/>
            </w:tcMar>
          </w:tcPr>
          <w:p>
            <w:pPr>
              <w:spacing w:after="0"/>
            </w:pPr>
            <w:r>
              <w:rPr>
                <w:b w:val="false"/>
                <w:bCs w:val="false"/>
                <w:sz w:val="18"/>
                <w:szCs w:val="18"/>
              </w:rPr>
              <w:t xml:space="preserve">Yenderson Josué Rangel Martínez</w:t>
            </w:r>
          </w:p>
        </w:tc>
        <w:tc>
          <w:tcPr>
            <w:tcW w:type="dxa" w:w="2200"/>
            <w:tcMar>
              <w:top w:type="dxa" w:w="60"/>
              <w:left w:type="dxa" w:w="90"/>
              <w:bottom w:type="dxa" w:w="60"/>
              <w:right w:type="dxa" w:w="90"/>
            </w:tcMar>
          </w:tcPr>
          <w:p>
            <w:pPr>
              <w:spacing w:after="0"/>
            </w:pPr>
            <w:r>
              <w:rPr>
                <w:b w:val="false"/>
                <w:bCs w:val="false"/>
                <w:sz w:val="18"/>
                <w:szCs w:val="18"/>
              </w:rPr>
              <w:t xml:space="preserve">DevOps y Backend Developer</w:t>
            </w:r>
          </w:p>
        </w:tc>
        <w:tc>
          <w:tcPr>
            <w:tcW w:type="dxa" w:w="4560"/>
            <w:tcMar>
              <w:top w:type="dxa" w:w="60"/>
              <w:left w:type="dxa" w:w="90"/>
              <w:bottom w:type="dxa" w:w="60"/>
              <w:right w:type="dxa" w:w="90"/>
            </w:tcMar>
          </w:tcPr>
          <w:p>
            <w:pPr>
              <w:spacing w:after="0"/>
            </w:pPr>
            <w:r>
              <w:rPr>
                <w:b w:val="false"/>
                <w:bCs w:val="false"/>
                <w:sz w:val="18"/>
                <w:szCs w:val="18"/>
              </w:rPr>
              <w:t xml:space="preserve">Escribe las pruebas unitarias y de integración del backend y configura su ejecución automática en el pipeline antes de cada despliegue.</w:t>
            </w:r>
          </w:p>
        </w:tc>
      </w:tr>
      <w:tr>
        <w:tc>
          <w:tcPr>
            <w:tcW w:type="dxa" w:w="2600"/>
            <w:tcMar>
              <w:top w:type="dxa" w:w="60"/>
              <w:left w:type="dxa" w:w="90"/>
              <w:bottom w:type="dxa" w:w="60"/>
              <w:right w:type="dxa" w:w="90"/>
            </w:tcMar>
          </w:tcPr>
          <w:p>
            <w:pPr>
              <w:spacing w:after="0"/>
            </w:pPr>
            <w:r>
              <w:rPr>
                <w:b w:val="false"/>
                <w:bCs w:val="false"/>
                <w:sz w:val="18"/>
                <w:szCs w:val="18"/>
              </w:rPr>
              <w:t xml:space="preserve">Jesús David Leal Espinel</w:t>
            </w:r>
          </w:p>
        </w:tc>
        <w:tc>
          <w:tcPr>
            <w:tcW w:type="dxa" w:w="2200"/>
            <w:tcMar>
              <w:top w:type="dxa" w:w="60"/>
              <w:left w:type="dxa" w:w="90"/>
              <w:bottom w:type="dxa" w:w="60"/>
              <w:right w:type="dxa" w:w="90"/>
            </w:tcMar>
          </w:tcPr>
          <w:p>
            <w:pPr>
              <w:spacing w:after="0"/>
            </w:pPr>
            <w:r>
              <w:rPr>
                <w:b w:val="false"/>
                <w:bCs w:val="false"/>
                <w:sz w:val="18"/>
                <w:szCs w:val="18"/>
              </w:rPr>
              <w:t xml:space="preserve">Software Architect y Frontend Developer</w:t>
            </w:r>
          </w:p>
        </w:tc>
        <w:tc>
          <w:tcPr>
            <w:tcW w:type="dxa" w:w="4560"/>
            <w:tcMar>
              <w:top w:type="dxa" w:w="60"/>
              <w:left w:type="dxa" w:w="90"/>
              <w:bottom w:type="dxa" w:w="60"/>
              <w:right w:type="dxa" w:w="90"/>
            </w:tcMar>
          </w:tcPr>
          <w:p>
            <w:pPr>
              <w:spacing w:after="0"/>
            </w:pPr>
            <w:r>
              <w:rPr>
                <w:b w:val="false"/>
                <w:bCs w:val="false"/>
                <w:sz w:val="18"/>
                <w:szCs w:val="18"/>
              </w:rPr>
              <w:t xml:space="preserve">Escribe las pruebas unitarias del frontend y define los contratos de la API que usan las pruebas de integración.</w:t>
            </w:r>
          </w:p>
        </w:tc>
      </w:tr>
    </w:tbl>
    <w:p>
      <w:pPr>
        <w:spacing w:after="120" w:before="0"/>
      </w:pPr>
      <w:r>
        <w:t xml:space="preserve"/>
      </w:r>
    </w:p>
    <w:p>
      <w:pPr>
        <w:pStyle w:val="Heading1"/>
        <w:spacing w:after="140" w:before="320"/>
      </w:pPr>
      <w:r>
        <w:t xml:space="preserve">10. Cronograma</w:t>
      </w:r>
    </w:p>
    <w:p>
      <w:pPr>
        <w:spacing w:after="120" w:before="0"/>
      </w:pPr>
      <w:r>
        <w:t xml:space="preserve">Los requisitos se prueban en el mismo ciclo en que se construyen, empezando por los de prioridad alta. Las semanas son relativas al inicio del proyecto; el docente fija las fechas definitivas.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60"/>
        <w:gridCol w:w="2500"/>
      </w:tblGrid>
      <w:tr>
        <w:trPr>
          <w:tblHeader/>
        </w:trPr>
        <w:tc>
          <w:tcPr>
            <w:tcW w:type="dxa" w:w="1500"/>
            <w:shd w:fill="DCE6F1" w:color="auto" w:val="clear"/>
            <w:tcMar>
              <w:top w:type="dxa" w:w="60"/>
              <w:left w:type="dxa" w:w="90"/>
              <w:bottom w:type="dxa" w:w="60"/>
              <w:right w:type="dxa" w:w="90"/>
            </w:tcMar>
          </w:tcPr>
          <w:p>
            <w:pPr>
              <w:spacing w:after="0"/>
            </w:pPr>
            <w:r>
              <w:rPr>
                <w:b/>
                <w:bCs/>
                <w:sz w:val="18"/>
                <w:szCs w:val="18"/>
              </w:rPr>
              <w:t xml:space="preserve">Ciclo / semana</w:t>
            </w:r>
          </w:p>
        </w:tc>
        <w:tc>
          <w:tcPr>
            <w:tcW w:type="dxa" w:w="1800"/>
            <w:shd w:fill="DCE6F1" w:color="auto" w:val="clear"/>
            <w:tcMar>
              <w:top w:type="dxa" w:w="60"/>
              <w:left w:type="dxa" w:w="90"/>
              <w:bottom w:type="dxa" w:w="60"/>
              <w:right w:type="dxa" w:w="90"/>
            </w:tcMar>
          </w:tcPr>
          <w:p>
            <w:pPr>
              <w:spacing w:after="0"/>
            </w:pPr>
            <w:r>
              <w:rPr>
                <w:b/>
                <w:bCs/>
                <w:sz w:val="18"/>
                <w:szCs w:val="18"/>
              </w:rPr>
              <w:t xml:space="preserve">Requisitos</w:t>
            </w:r>
          </w:p>
        </w:tc>
        <w:tc>
          <w:tcPr>
            <w:tcW w:type="dxa" w:w="3560"/>
            <w:shd w:fill="DCE6F1" w:color="auto" w:val="clear"/>
            <w:tcMar>
              <w:top w:type="dxa" w:w="60"/>
              <w:left w:type="dxa" w:w="90"/>
              <w:bottom w:type="dxa" w:w="60"/>
              <w:right w:type="dxa" w:w="90"/>
            </w:tcMar>
          </w:tcPr>
          <w:p>
            <w:pPr>
              <w:spacing w:after="0"/>
            </w:pPr>
            <w:r>
              <w:rPr>
                <w:b/>
                <w:bCs/>
                <w:sz w:val="18"/>
                <w:szCs w:val="18"/>
              </w:rPr>
              <w:t xml:space="preserve">Actividades</w:t>
            </w:r>
          </w:p>
        </w:tc>
        <w:tc>
          <w:tcPr>
            <w:tcW w:type="dxa" w:w="2500"/>
            <w:shd w:fill="DCE6F1" w:color="auto" w:val="clear"/>
            <w:tcMar>
              <w:top w:type="dxa" w:w="60"/>
              <w:left w:type="dxa" w:w="90"/>
              <w:bottom w:type="dxa" w:w="60"/>
              <w:right w:type="dxa" w:w="90"/>
            </w:tcMar>
          </w:tcPr>
          <w:p>
            <w:pPr>
              <w:spacing w:after="0"/>
            </w:pPr>
            <w:r>
              <w:rPr>
                <w:b/>
                <w:bCs/>
                <w:sz w:val="18"/>
                <w:szCs w:val="18"/>
              </w:rPr>
              <w:t xml:space="preserve">Entregable</w:t>
            </w:r>
          </w:p>
        </w:tc>
      </w:tr>
      <w:tr>
        <w:tc>
          <w:tcPr>
            <w:tcW w:type="dxa" w:w="1500"/>
            <w:tcMar>
              <w:top w:type="dxa" w:w="60"/>
              <w:left w:type="dxa" w:w="90"/>
              <w:bottom w:type="dxa" w:w="60"/>
              <w:right w:type="dxa" w:w="90"/>
            </w:tcMar>
          </w:tcPr>
          <w:p>
            <w:pPr>
              <w:spacing w:after="0"/>
            </w:pPr>
            <w:r>
              <w:rPr>
                <w:b w:val="false"/>
                <w:bCs w:val="false"/>
                <w:sz w:val="18"/>
                <w:szCs w:val="18"/>
              </w:rPr>
              <w:t xml:space="preserve">Ciclo 1</w:t>
            </w:r>
          </w:p>
          <w:p>
            <w:pPr>
              <w:spacing w:after="0"/>
            </w:pPr>
            <w:r>
              <w:rPr>
                <w:b w:val="false"/>
                <w:bCs w:val="false"/>
                <w:sz w:val="18"/>
                <w:szCs w:val="18"/>
              </w:rPr>
              <w:t xml:space="preserve">(semanas 1–2)</w:t>
            </w:r>
          </w:p>
        </w:tc>
        <w:tc>
          <w:tcPr>
            <w:tcW w:type="dxa" w:w="1800"/>
            <w:tcMar>
              <w:top w:type="dxa" w:w="60"/>
              <w:left w:type="dxa" w:w="90"/>
              <w:bottom w:type="dxa" w:w="60"/>
              <w:right w:type="dxa" w:w="90"/>
            </w:tcMar>
          </w:tcPr>
          <w:p>
            <w:pPr>
              <w:spacing w:after="0"/>
            </w:pPr>
            <w:r>
              <w:rPr>
                <w:b w:val="false"/>
                <w:bCs w:val="false"/>
                <w:sz w:val="18"/>
                <w:szCs w:val="18"/>
              </w:rPr>
              <w:t xml:space="preserve">RF09, RF02, RF01, RF03</w:t>
            </w:r>
          </w:p>
        </w:tc>
        <w:tc>
          <w:tcPr>
            <w:tcW w:type="dxa" w:w="3560"/>
            <w:tcMar>
              <w:top w:type="dxa" w:w="60"/>
              <w:left w:type="dxa" w:w="90"/>
              <w:bottom w:type="dxa" w:w="60"/>
              <w:right w:type="dxa" w:w="90"/>
            </w:tcMar>
          </w:tcPr>
          <w:p>
            <w:pPr>
              <w:spacing w:after="0"/>
            </w:pPr>
            <w:r>
              <w:rPr>
                <w:b w:val="false"/>
                <w:bCs w:val="false"/>
                <w:sz w:val="18"/>
                <w:szCs w:val="18"/>
              </w:rPr>
              <w:t xml:space="preserve">Diseño de casos y automatización de autenticación por rol, validación de datos del paciente y disponibilidad por odontólogo.</w:t>
            </w:r>
          </w:p>
        </w:tc>
        <w:tc>
          <w:tcPr>
            <w:tcW w:type="dxa" w:w="2500"/>
            <w:tcMar>
              <w:top w:type="dxa" w:w="60"/>
              <w:left w:type="dxa" w:w="90"/>
              <w:bottom w:type="dxa" w:w="60"/>
              <w:right w:type="dxa" w:w="90"/>
            </w:tcMar>
          </w:tcPr>
          <w:p>
            <w:pPr>
              <w:spacing w:after="0"/>
            </w:pPr>
            <w:r>
              <w:rPr>
                <w:b w:val="false"/>
                <w:bCs w:val="false"/>
                <w:sz w:val="18"/>
                <w:szCs w:val="18"/>
              </w:rPr>
              <w:t xml:space="preserve">Casos ejecutados y matriz de trazabilidad parcial.</w:t>
            </w:r>
          </w:p>
        </w:tc>
      </w:tr>
      <w:tr>
        <w:tc>
          <w:tcPr>
            <w:tcW w:type="dxa" w:w="1500"/>
            <w:tcMar>
              <w:top w:type="dxa" w:w="60"/>
              <w:left w:type="dxa" w:w="90"/>
              <w:bottom w:type="dxa" w:w="60"/>
              <w:right w:type="dxa" w:w="90"/>
            </w:tcMar>
          </w:tcPr>
          <w:p>
            <w:pPr>
              <w:spacing w:after="0"/>
            </w:pPr>
            <w:r>
              <w:rPr>
                <w:b w:val="false"/>
                <w:bCs w:val="false"/>
                <w:sz w:val="18"/>
                <w:szCs w:val="18"/>
              </w:rPr>
              <w:t xml:space="preserve">Ciclo 2</w:t>
            </w:r>
          </w:p>
          <w:p>
            <w:pPr>
              <w:spacing w:after="0"/>
            </w:pPr>
            <w:r>
              <w:rPr>
                <w:b w:val="false"/>
                <w:bCs w:val="false"/>
                <w:sz w:val="18"/>
                <w:szCs w:val="18"/>
              </w:rPr>
              <w:t xml:space="preserve">(semana 3)</w:t>
            </w:r>
          </w:p>
        </w:tc>
        <w:tc>
          <w:tcPr>
            <w:tcW w:type="dxa" w:w="1800"/>
            <w:tcMar>
              <w:top w:type="dxa" w:w="60"/>
              <w:left w:type="dxa" w:w="90"/>
              <w:bottom w:type="dxa" w:w="60"/>
              <w:right w:type="dxa" w:w="90"/>
            </w:tcMar>
          </w:tcPr>
          <w:p>
            <w:pPr>
              <w:spacing w:after="0"/>
            </w:pPr>
            <w:r>
              <w:rPr>
                <w:b w:val="false"/>
                <w:bCs w:val="false"/>
                <w:sz w:val="18"/>
                <w:szCs w:val="18"/>
              </w:rPr>
              <w:t xml:space="preserve">RF04, RF07, RF08</w:t>
            </w:r>
          </w:p>
        </w:tc>
        <w:tc>
          <w:tcPr>
            <w:tcW w:type="dxa" w:w="3560"/>
            <w:tcMar>
              <w:top w:type="dxa" w:w="60"/>
              <w:left w:type="dxa" w:w="90"/>
              <w:bottom w:type="dxa" w:w="60"/>
              <w:right w:type="dxa" w:w="90"/>
            </w:tcMar>
          </w:tcPr>
          <w:p>
            <w:pPr>
              <w:spacing w:after="0"/>
            </w:pPr>
            <w:r>
              <w:rPr>
                <w:b w:val="false"/>
                <w:bCs w:val="false"/>
                <w:sz w:val="18"/>
                <w:szCs w:val="18"/>
              </w:rPr>
              <w:t xml:space="preserve">Duración por procedimiento, cita activa única y pruebas de concurrencia en reservas.</w:t>
            </w:r>
          </w:p>
        </w:tc>
        <w:tc>
          <w:tcPr>
            <w:tcW w:type="dxa" w:w="2500"/>
            <w:tcMar>
              <w:top w:type="dxa" w:w="60"/>
              <w:left w:type="dxa" w:w="90"/>
              <w:bottom w:type="dxa" w:w="60"/>
              <w:right w:type="dxa" w:w="90"/>
            </w:tcMar>
          </w:tcPr>
          <w:p>
            <w:pPr>
              <w:spacing w:after="0"/>
            </w:pPr>
            <w:r>
              <w:rPr>
                <w:b w:val="false"/>
                <w:bCs w:val="false"/>
                <w:sz w:val="18"/>
                <w:szCs w:val="18"/>
              </w:rPr>
              <w:t xml:space="preserve">Casos ejecutados y registro de defectos.</w:t>
            </w:r>
          </w:p>
        </w:tc>
      </w:tr>
      <w:tr>
        <w:tc>
          <w:tcPr>
            <w:tcW w:type="dxa" w:w="1500"/>
            <w:tcMar>
              <w:top w:type="dxa" w:w="60"/>
              <w:left w:type="dxa" w:w="90"/>
              <w:bottom w:type="dxa" w:w="60"/>
              <w:right w:type="dxa" w:w="90"/>
            </w:tcMar>
          </w:tcPr>
          <w:p>
            <w:pPr>
              <w:spacing w:after="0"/>
            </w:pPr>
            <w:r>
              <w:rPr>
                <w:b w:val="false"/>
                <w:bCs w:val="false"/>
                <w:sz w:val="18"/>
                <w:szCs w:val="18"/>
              </w:rPr>
              <w:t xml:space="preserve">Ciclo 3</w:t>
            </w:r>
          </w:p>
          <w:p>
            <w:pPr>
              <w:spacing w:after="0"/>
            </w:pPr>
            <w:r>
              <w:rPr>
                <w:b w:val="false"/>
                <w:bCs w:val="false"/>
                <w:sz w:val="18"/>
                <w:szCs w:val="18"/>
              </w:rPr>
              <w:t xml:space="preserve">(semana 4)</w:t>
            </w:r>
          </w:p>
        </w:tc>
        <w:tc>
          <w:tcPr>
            <w:tcW w:type="dxa" w:w="1800"/>
            <w:tcMar>
              <w:top w:type="dxa" w:w="60"/>
              <w:left w:type="dxa" w:w="90"/>
              <w:bottom w:type="dxa" w:w="60"/>
              <w:right w:type="dxa" w:w="90"/>
            </w:tcMar>
          </w:tcPr>
          <w:p>
            <w:pPr>
              <w:spacing w:after="0"/>
            </w:pPr>
            <w:r>
              <w:rPr>
                <w:b w:val="false"/>
                <w:bCs w:val="false"/>
                <w:sz w:val="18"/>
                <w:szCs w:val="18"/>
              </w:rPr>
              <w:t xml:space="preserve">RF05, RF06</w:t>
            </w:r>
          </w:p>
        </w:tc>
        <w:tc>
          <w:tcPr>
            <w:tcW w:type="dxa" w:w="3560"/>
            <w:tcMar>
              <w:top w:type="dxa" w:w="60"/>
              <w:left w:type="dxa" w:w="90"/>
              <w:bottom w:type="dxa" w:w="60"/>
              <w:right w:type="dxa" w:w="90"/>
            </w:tcMar>
          </w:tcPr>
          <w:p>
            <w:pPr>
              <w:spacing w:after="0"/>
            </w:pPr>
            <w:r>
              <w:rPr>
                <w:b w:val="false"/>
                <w:bCs w:val="false"/>
                <w:sz w:val="18"/>
                <w:szCs w:val="18"/>
              </w:rPr>
              <w:t xml:space="preserve">Simulación de horarios de envío y respuestas desde WhatsApp.</w:t>
            </w:r>
          </w:p>
        </w:tc>
        <w:tc>
          <w:tcPr>
            <w:tcW w:type="dxa" w:w="2500"/>
            <w:tcMar>
              <w:top w:type="dxa" w:w="60"/>
              <w:left w:type="dxa" w:w="90"/>
              <w:bottom w:type="dxa" w:w="60"/>
              <w:right w:type="dxa" w:w="90"/>
            </w:tcMar>
          </w:tcPr>
          <w:p>
            <w:pPr>
              <w:spacing w:after="0"/>
            </w:pPr>
            <w:r>
              <w:rPr>
                <w:b w:val="false"/>
                <w:bCs w:val="false"/>
                <w:sz w:val="18"/>
                <w:szCs w:val="18"/>
              </w:rPr>
              <w:t xml:space="preserve">Casos ejecutados y reintentos verificados.</w:t>
            </w:r>
          </w:p>
        </w:tc>
      </w:tr>
      <w:tr>
        <w:tc>
          <w:tcPr>
            <w:tcW w:type="dxa" w:w="1500"/>
            <w:tcMar>
              <w:top w:type="dxa" w:w="60"/>
              <w:left w:type="dxa" w:w="90"/>
              <w:bottom w:type="dxa" w:w="60"/>
              <w:right w:type="dxa" w:w="90"/>
            </w:tcMar>
          </w:tcPr>
          <w:p>
            <w:pPr>
              <w:spacing w:after="0"/>
            </w:pPr>
            <w:r>
              <w:rPr>
                <w:b w:val="false"/>
                <w:bCs w:val="false"/>
                <w:sz w:val="18"/>
                <w:szCs w:val="18"/>
              </w:rPr>
              <w:t xml:space="preserve">Ciclo 4</w:t>
            </w:r>
          </w:p>
          <w:p>
            <w:pPr>
              <w:spacing w:after="0"/>
            </w:pPr>
            <w:r>
              <w:rPr>
                <w:b w:val="false"/>
                <w:bCs w:val="false"/>
                <w:sz w:val="18"/>
                <w:szCs w:val="18"/>
              </w:rPr>
              <w:t xml:space="preserve">(semana 5)</w:t>
            </w:r>
          </w:p>
        </w:tc>
        <w:tc>
          <w:tcPr>
            <w:tcW w:type="dxa" w:w="1800"/>
            <w:tcMar>
              <w:top w:type="dxa" w:w="60"/>
              <w:left w:type="dxa" w:w="90"/>
              <w:bottom w:type="dxa" w:w="60"/>
              <w:right w:type="dxa" w:w="90"/>
            </w:tcMar>
          </w:tcPr>
          <w:p>
            <w:pPr>
              <w:spacing w:after="0"/>
            </w:pPr>
            <w:r>
              <w:rPr>
                <w:b w:val="false"/>
                <w:bCs w:val="false"/>
                <w:sz w:val="18"/>
                <w:szCs w:val="18"/>
              </w:rPr>
              <w:t xml:space="preserve">RF10 y RNF</w:t>
            </w:r>
          </w:p>
        </w:tc>
        <w:tc>
          <w:tcPr>
            <w:tcW w:type="dxa" w:w="3560"/>
            <w:tcMar>
              <w:top w:type="dxa" w:w="60"/>
              <w:left w:type="dxa" w:w="90"/>
              <w:bottom w:type="dxa" w:w="60"/>
              <w:right w:type="dxa" w:w="90"/>
            </w:tcMar>
          </w:tcPr>
          <w:p>
            <w:pPr>
              <w:spacing w:after="0"/>
            </w:pPr>
            <w:r>
              <w:rPr>
                <w:b w:val="false"/>
                <w:bCs w:val="false"/>
                <w:sz w:val="18"/>
                <w:szCs w:val="18"/>
              </w:rPr>
              <w:t xml:space="preserve">Reportes, tiempo de respuesta, prueba de usabilidad y regresión completa antes de la entrega.</w:t>
            </w:r>
          </w:p>
        </w:tc>
        <w:tc>
          <w:tcPr>
            <w:tcW w:type="dxa" w:w="2500"/>
            <w:tcMar>
              <w:top w:type="dxa" w:w="60"/>
              <w:left w:type="dxa" w:w="90"/>
              <w:bottom w:type="dxa" w:w="60"/>
              <w:right w:type="dxa" w:w="90"/>
            </w:tcMar>
          </w:tcPr>
          <w:p>
            <w:pPr>
              <w:spacing w:after="0"/>
            </w:pPr>
            <w:r>
              <w:rPr>
                <w:b w:val="false"/>
                <w:bCs w:val="false"/>
                <w:sz w:val="18"/>
                <w:szCs w:val="18"/>
              </w:rPr>
              <w:t xml:space="preserve">Informe de resultados y presentación final.</w:t>
            </w:r>
          </w:p>
        </w:tc>
      </w:tr>
    </w:tbl>
    <w:p>
      <w:pPr>
        <w:spacing w:after="120" w:before="0"/>
      </w:pPr>
      <w:r>
        <w:t xml:space="preserve"/>
      </w:r>
    </w:p>
    <w:p>
      <w:pPr>
        <w:pStyle w:val="Heading1"/>
        <w:spacing w:after="140" w:before="320"/>
      </w:pPr>
      <w:r>
        <w:t xml:space="preserve">11. Entregables</w:t>
      </w:r>
    </w:p>
    <w:p>
      <w:pPr>
        <w:pStyle w:val="ListParagraph"/>
        <w:numPr>
          <w:ilvl w:val="0"/>
          <w:numId w:val="1"/>
        </w:numPr>
        <w:spacing w:after="70"/>
      </w:pPr>
      <w:r>
        <w:t xml:space="preserve">Plan de pruebas (secciones 0 a 11 de este documento).</w:t>
      </w:r>
    </w:p>
    <w:p>
      <w:pPr>
        <w:pStyle w:val="ListParagraph"/>
        <w:numPr>
          <w:ilvl w:val="0"/>
          <w:numId w:val="1"/>
        </w:numPr>
        <w:spacing w:after="70"/>
      </w:pPr>
      <w:r>
        <w:t>44 casos de prueba: 39 funcionales y 5 no funcionales, con al menos 15 casos negativos.</w:t>
      </w:r>
    </w:p>
    <w:p>
      <w:pPr>
        <w:pStyle w:val="ListParagraph"/>
        <w:numPr>
          <w:ilvl w:val="0"/>
          <w:numId w:val="1"/>
        </w:numPr>
        <w:spacing w:after="70"/>
      </w:pPr>
      <w:r>
        <w:t xml:space="preserve">Matriz de trazabilidad que cubre el 100 % de los requisitos incluidos en el alcance.</w:t>
      </w:r>
    </w:p>
    <w:p>
      <w:pPr>
        <w:pStyle w:val="ListParagraph"/>
        <w:numPr>
          <w:ilvl w:val="0"/>
          <w:numId w:val="1"/>
        </w:numPr>
        <w:spacing w:after="70"/>
      </w:pPr>
      <w:r>
        <w:t xml:space="preserve">Pruebas automatizadas: unitarias de frontend y backend, de integración y E2E en Playwright.</w:t>
      </w:r>
    </w:p>
    <w:p>
      <w:pPr>
        <w:pStyle w:val="ListParagraph"/>
        <w:numPr>
          <w:ilvl w:val="0"/>
          <w:numId w:val="1"/>
        </w:numPr>
        <w:spacing w:after="70"/>
      </w:pPr>
      <w:r>
        <w:t xml:space="preserve">Registro de defectos con evidencia (capturas o video) y su estado en Jira.</w:t>
      </w:r>
    </w:p>
    <w:p>
      <w:pPr>
        <w:pStyle w:val="ListParagraph"/>
        <w:numPr>
          <w:ilvl w:val="0"/>
          <w:numId w:val="1"/>
        </w:numPr>
        <w:spacing w:after="70"/>
      </w:pPr>
      <w:r>
        <w:t xml:space="preserve">Informe de resultados con métricas, defectos encontrados, conclusiones y recomendaciones.</w:t>
      </w:r>
    </w:p>
    <w:p>
      <w:pPr>
        <w:pStyle w:val="ListParagraph"/>
        <w:numPr>
          <w:ilvl w:val="0"/>
          <w:numId w:val="1"/>
        </w:numPr>
        <w:spacing w:after="70"/>
      </w:pPr>
      <w:r>
        <w:t xml:space="preserve">Presentación final de 25 minutos.</w:t>
      </w:r>
    </w:p>
    <w:p>
      <w:pPr>
        <w:spacing w:after="120" w:before="0"/>
      </w:pPr>
      <w:r>
        <w:t xml:space="preserve">Todos los entregables se versionan en el repositorio del proyecto y se actualizan al cierre de cada ciclo.</w:t>
      </w:r>
    </w:p>
    <w:p>
      <w:r>
        <w:br w:type="page"/>
      </w:r>
    </w:p>
    <w:p>
      <w:pPr>
        <w:pStyle w:val="Heading1"/>
        <w:spacing w:after="140" w:before="320"/>
      </w:pPr>
      <w:r>
        <w:t xml:space="preserve">12. Casos de prueba</w:t>
      </w:r>
    </w:p>
    <w:p>
      <w:pPr>
        <w:spacing w:after="120" w:before="0"/>
      </w:pPr>
      <w:r>
        <w:t xml:space="preserve">Cada caso se identifica como CP-RFxx-nn. La columna Nivel indica dónde se automatiza: U (unitaria), I (integración), E2E (extremo a extremo) o M (manual). La prioridad y la técnica de diseño se indican en el encabezado de cada requisito, porque todos sus casos comparten el mismo nivel de riesgo. Los campos Resultado obtenido, Estado y Evidencia se diligencian al ejecutar, según el formato detallado de la sección 12.2.</w:t>
      </w:r>
    </w:p>
    <w:p>
      <w:pPr>
        <w:spacing w:after="120" w:before="0"/>
      </w:pPr>
      <w:r>
        <w:t xml:space="preserve">Los casos se derivan directamente de los criterios de aceptación («Dado que… cuando… entonces…») de cada requisito y de los flujos alternativos de los casos de uso.</w:t>
      </w:r>
    </w:p>
    <w:p>
      <w:pPr>
        <w:pStyle w:val="Heading2"/>
        <w:spacing w:after="140" w:before="240"/>
      </w:pPr>
      <w:r>
        <w:t xml:space="preserve">RF01 — Consulta de disponibilidad de horarios (CU-01)</w:t>
      </w:r>
    </w:p>
    <w:p>
      <w:pPr>
        <w:spacing w:after="100" w:before="0"/>
      </w:pPr>
      <w:r>
        <w:rPr>
          <w:i/>
          <w:iCs/>
        </w:rPr>
        <w:t xml:space="preserve">Prioridad: Alta  ·  Tipo y técnica: Funcional, caja negra, particiones de equivalencia.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CP-RF01-01</w:t>
            </w:r>
          </w:p>
        </w:tc>
        <w:tc>
          <w:tcPr>
            <w:tcW w:type="dxa" w:w="1750"/>
            <w:tcMar>
              <w:top w:type="dxa" w:w="60"/>
              <w:left w:type="dxa" w:w="90"/>
              <w:bottom w:type="dxa" w:w="60"/>
              <w:right w:type="dxa" w:w="90"/>
            </w:tcMar>
          </w:tcPr>
          <w:p>
            <w:pPr>
              <w:spacing w:after="0"/>
            </w:pPr>
            <w:r>
              <w:rPr>
                <w:b w:val="false"/>
                <w:bCs w:val="false"/>
                <w:sz w:val="18"/>
                <w:szCs w:val="18"/>
              </w:rPr>
              <w:t xml:space="preserve">Ocultar la franja ocupada</w:t>
            </w:r>
          </w:p>
        </w:tc>
        <w:tc>
          <w:tcPr>
            <w:tcW w:type="dxa" w:w="1750"/>
            <w:tcMar>
              <w:top w:type="dxa" w:w="60"/>
              <w:left w:type="dxa" w:w="90"/>
              <w:bottom w:type="dxa" w:w="60"/>
              <w:right w:type="dxa" w:w="90"/>
            </w:tcMar>
          </w:tcPr>
          <w:p>
            <w:pPr>
              <w:spacing w:after="0"/>
            </w:pPr>
            <w:r>
              <w:rPr>
                <w:b w:val="false"/>
                <w:bCs w:val="false"/>
                <w:sz w:val="18"/>
                <w:szCs w:val="18"/>
              </w:rPr>
              <w:t xml:space="preserve">El odontólogo A tiene una cita de 10:00 a 10:30 el día X.</w:t>
            </w:r>
          </w:p>
        </w:tc>
        <w:tc>
          <w:tcPr>
            <w:tcW w:type="dxa" w:w="1800"/>
            <w:tcMar>
              <w:top w:type="dxa" w:w="60"/>
              <w:left w:type="dxa" w:w="90"/>
              <w:bottom w:type="dxa" w:w="60"/>
              <w:right w:type="dxa" w:w="90"/>
            </w:tcMar>
          </w:tcPr>
          <w:p>
            <w:pPr>
              <w:spacing w:after="0"/>
            </w:pPr>
            <w:r>
              <w:rPr>
                <w:b w:val="false"/>
                <w:bCs w:val="false"/>
                <w:sz w:val="18"/>
                <w:szCs w:val="18"/>
              </w:rPr>
              <w:t xml:space="preserve">Consultar la disponibilidad del odontólogo A el día X.</w:t>
            </w:r>
          </w:p>
        </w:tc>
        <w:tc>
          <w:tcPr>
            <w:tcW w:type="dxa" w:w="1910"/>
            <w:tcMar>
              <w:top w:type="dxa" w:w="60"/>
              <w:left w:type="dxa" w:w="90"/>
              <w:bottom w:type="dxa" w:w="60"/>
              <w:right w:type="dxa" w:w="90"/>
            </w:tcMar>
          </w:tcPr>
          <w:p>
            <w:pPr>
              <w:spacing w:after="0"/>
            </w:pPr>
            <w:r>
              <w:rPr>
                <w:b w:val="false"/>
                <w:bCs w:val="false"/>
                <w:sz w:val="18"/>
                <w:szCs w:val="18"/>
              </w:rPr>
              <w:t xml:space="preserve">La franja de 10:00 no aparece; el resto de franjas libres sí.</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CP-RF01-02</w:t>
            </w:r>
          </w:p>
        </w:tc>
        <w:tc>
          <w:tcPr>
            <w:tcW w:type="dxa" w:w="1750"/>
            <w:tcMar>
              <w:top w:type="dxa" w:w="60"/>
              <w:left w:type="dxa" w:w="90"/>
              <w:bottom w:type="dxa" w:w="60"/>
              <w:right w:type="dxa" w:w="90"/>
            </w:tcMar>
          </w:tcPr>
          <w:p>
            <w:pPr>
              <w:spacing w:after="0"/>
            </w:pPr>
            <w:r>
              <w:rPr>
                <w:b w:val="false"/>
                <w:bCs w:val="false"/>
                <w:sz w:val="18"/>
                <w:szCs w:val="18"/>
              </w:rPr>
              <w:t xml:space="preserve">Avisar cuando no hay agenda</w:t>
            </w:r>
          </w:p>
        </w:tc>
        <w:tc>
          <w:tcPr>
            <w:tcW w:type="dxa" w:w="1750"/>
            <w:tcMar>
              <w:top w:type="dxa" w:w="60"/>
              <w:left w:type="dxa" w:w="90"/>
              <w:bottom w:type="dxa" w:w="60"/>
              <w:right w:type="dxa" w:w="90"/>
            </w:tcMar>
          </w:tcPr>
          <w:p>
            <w:pPr>
              <w:spacing w:after="0"/>
            </w:pPr>
            <w:r>
              <w:rPr>
                <w:b w:val="false"/>
                <w:bCs w:val="false"/>
                <w:sz w:val="18"/>
                <w:szCs w:val="18"/>
              </w:rPr>
              <w:t xml:space="preserve">El odontólogo no tiene agenda el día seleccionado.</w:t>
            </w:r>
          </w:p>
        </w:tc>
        <w:tc>
          <w:tcPr>
            <w:tcW w:type="dxa" w:w="1800"/>
            <w:tcMar>
              <w:top w:type="dxa" w:w="60"/>
              <w:left w:type="dxa" w:w="90"/>
              <w:bottom w:type="dxa" w:w="60"/>
              <w:right w:type="dxa" w:w="90"/>
            </w:tcMar>
          </w:tcPr>
          <w:p>
            <w:pPr>
              <w:spacing w:after="0"/>
            </w:pPr>
            <w:r>
              <w:rPr>
                <w:b w:val="false"/>
                <w:bCs w:val="false"/>
                <w:sz w:val="18"/>
                <w:szCs w:val="18"/>
              </w:rPr>
              <w:t xml:space="preserve">Consultar la disponibilidad de ese día.</w:t>
            </w:r>
          </w:p>
        </w:tc>
        <w:tc>
          <w:tcPr>
            <w:tcW w:type="dxa" w:w="1910"/>
            <w:tcMar>
              <w:top w:type="dxa" w:w="60"/>
              <w:left w:type="dxa" w:w="90"/>
              <w:bottom w:type="dxa" w:w="60"/>
              <w:right w:type="dxa" w:w="90"/>
            </w:tcMar>
          </w:tcPr>
          <w:p>
            <w:pPr>
              <w:spacing w:after="0"/>
            </w:pPr>
            <w:r>
              <w:rPr>
                <w:b w:val="false"/>
                <w:bCs w:val="false"/>
                <w:sz w:val="18"/>
                <w:szCs w:val="18"/>
              </w:rPr>
              <w:t xml:space="preserve">Se muestra un aviso y se permite elegir otra fecha u odontólogo.</w:t>
            </w:r>
          </w:p>
        </w:tc>
        <w:tc>
          <w:tcPr>
            <w:tcW w:type="dxa" w:w="1000"/>
            <w:tcMar>
              <w:top w:type="dxa" w:w="60"/>
              <w:left w:type="dxa" w:w="90"/>
              <w:bottom w:type="dxa" w:w="60"/>
              <w:right w:type="dxa" w:w="90"/>
            </w:tcMar>
          </w:tcPr>
          <w:p>
            <w:pPr>
              <w:spacing w:after="0"/>
            </w:pPr>
            <w:r>
              <w:rPr>
                <w:b w:val="false"/>
                <w:bCs w:val="false"/>
                <w:sz w:val="18"/>
                <w:szCs w:val="18"/>
              </w:rPr>
              <w:t xml:space="preserve">E2E</w:t>
            </w:r>
          </w:p>
        </w:tc>
      </w:tr>
      <w:tr>
        <w:tc>
          <w:tcPr>
            <w:tcW w:type="dxa" w:w="1150"/>
            <w:tcMar>
              <w:top w:type="dxa" w:w="60"/>
              <w:left w:type="dxa" w:w="90"/>
              <w:bottom w:type="dxa" w:w="60"/>
              <w:right w:type="dxa" w:w="90"/>
            </w:tcMar>
          </w:tcPr>
          <w:p>
            <w:pPr>
              <w:spacing w:after="0"/>
            </w:pPr>
            <w:r>
              <w:rPr>
                <w:b w:val="false"/>
                <w:bCs w:val="false"/>
                <w:sz w:val="18"/>
                <w:szCs w:val="18"/>
              </w:rPr>
              <w:t xml:space="preserve">CP-RF01-03</w:t>
            </w:r>
          </w:p>
        </w:tc>
        <w:tc>
          <w:tcPr>
            <w:tcW w:type="dxa" w:w="1750"/>
            <w:tcMar>
              <w:top w:type="dxa" w:w="60"/>
              <w:left w:type="dxa" w:w="90"/>
              <w:bottom w:type="dxa" w:w="60"/>
              <w:right w:type="dxa" w:w="90"/>
            </w:tcMar>
          </w:tcPr>
          <w:p>
            <w:pPr>
              <w:spacing w:after="0"/>
            </w:pPr>
            <w:r>
              <w:rPr>
                <w:b w:val="false"/>
                <w:bCs w:val="false"/>
                <w:sz w:val="18"/>
                <w:szCs w:val="18"/>
              </w:rPr>
              <w:t xml:space="preserve">Liberar la franja al cancelar</w:t>
            </w:r>
          </w:p>
        </w:tc>
        <w:tc>
          <w:tcPr>
            <w:tcW w:type="dxa" w:w="1750"/>
            <w:tcMar>
              <w:top w:type="dxa" w:w="60"/>
              <w:left w:type="dxa" w:w="90"/>
              <w:bottom w:type="dxa" w:w="60"/>
              <w:right w:type="dxa" w:w="90"/>
            </w:tcMar>
          </w:tcPr>
          <w:p>
            <w:pPr>
              <w:spacing w:after="0"/>
            </w:pPr>
            <w:r>
              <w:rPr>
                <w:b w:val="false"/>
                <w:bCs w:val="false"/>
                <w:sz w:val="18"/>
                <w:szCs w:val="18"/>
              </w:rPr>
              <w:t xml:space="preserve">Existe una cita en la franja de 11:00.</w:t>
            </w:r>
          </w:p>
        </w:tc>
        <w:tc>
          <w:tcPr>
            <w:tcW w:type="dxa" w:w="1800"/>
            <w:tcMar>
              <w:top w:type="dxa" w:w="60"/>
              <w:left w:type="dxa" w:w="90"/>
              <w:bottom w:type="dxa" w:w="60"/>
              <w:right w:type="dxa" w:w="90"/>
            </w:tcMar>
          </w:tcPr>
          <w:p>
            <w:pPr>
              <w:spacing w:after="0"/>
            </w:pPr>
            <w:r>
              <w:rPr>
                <w:b w:val="false"/>
                <w:bCs w:val="false"/>
                <w:sz w:val="18"/>
                <w:szCs w:val="18"/>
              </w:rPr>
              <w:t xml:space="preserve">Cancelar la cita y volver a consultar.</w:t>
            </w:r>
          </w:p>
        </w:tc>
        <w:tc>
          <w:tcPr>
            <w:tcW w:type="dxa" w:w="1910"/>
            <w:tcMar>
              <w:top w:type="dxa" w:w="60"/>
              <w:left w:type="dxa" w:w="90"/>
              <w:bottom w:type="dxa" w:w="60"/>
              <w:right w:type="dxa" w:w="90"/>
            </w:tcMar>
          </w:tcPr>
          <w:p>
            <w:pPr>
              <w:spacing w:after="0"/>
            </w:pPr>
            <w:r>
              <w:rPr>
                <w:b w:val="false"/>
                <w:bCs w:val="false"/>
                <w:sz w:val="18"/>
                <w:szCs w:val="18"/>
              </w:rPr>
              <w:t xml:space="preserve">La franja de 11:00 vuelve a aparecer disponible.</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bl>
    <w:p>
      <w:pPr>
        <w:spacing w:after="120" w:before="0"/>
      </w:pPr>
      <w:r>
        <w:t xml:space="preserve"/>
      </w:r>
    </w:p>
    <w:p>
      <w:pPr>
        <w:pStyle w:val="Heading2"/>
        <w:spacing w:after="140" w:before="240"/>
      </w:pPr>
      <w:r>
        <w:t xml:space="preserve">RF02 — Registro de información del paciente (CU-02)</w:t>
      </w:r>
    </w:p>
    <w:p>
      <w:pPr>
        <w:spacing w:after="100" w:before="0"/>
      </w:pPr>
      <w:r>
        <w:rPr>
          <w:i/>
          <w:iCs/>
        </w:rPr>
        <w:t xml:space="preserve">Prioridad: Alta  ·  Tipo y técnica: Funcional, caja negra, valores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CP-RF02-01</w:t>
            </w:r>
          </w:p>
        </w:tc>
        <w:tc>
          <w:tcPr>
            <w:tcW w:type="dxa" w:w="1750"/>
            <w:tcMar>
              <w:top w:type="dxa" w:w="60"/>
              <w:left w:type="dxa" w:w="90"/>
              <w:bottom w:type="dxa" w:w="60"/>
              <w:right w:type="dxa" w:w="90"/>
            </w:tcMar>
          </w:tcPr>
          <w:p>
            <w:pPr>
              <w:spacing w:after="0"/>
            </w:pPr>
            <w:r>
              <w:rPr>
                <w:b w:val="false"/>
                <w:bCs w:val="false"/>
                <w:sz w:val="18"/>
                <w:szCs w:val="18"/>
              </w:rPr>
              <w:t xml:space="preserve">Guardar el paciente con datos válidos</w:t>
            </w:r>
          </w:p>
        </w:tc>
        <w:tc>
          <w:tcPr>
            <w:tcW w:type="dxa" w:w="1750"/>
            <w:tcMar>
              <w:top w:type="dxa" w:w="60"/>
              <w:left w:type="dxa" w:w="90"/>
              <w:bottom w:type="dxa" w:w="60"/>
              <w:right w:type="dxa" w:w="90"/>
            </w:tcMar>
          </w:tcPr>
          <w:p>
            <w:pPr>
              <w:spacing w:after="0"/>
            </w:pPr>
            <w:r>
              <w:rPr>
                <w:b w:val="false"/>
                <w:bCs w:val="false"/>
                <w:sz w:val="18"/>
                <w:szCs w:val="18"/>
              </w:rPr>
              <w:t xml:space="preserve">Se está creando una cita.</w:t>
            </w:r>
          </w:p>
        </w:tc>
        <w:tc>
          <w:tcPr>
            <w:tcW w:type="dxa" w:w="1800"/>
            <w:tcMar>
              <w:top w:type="dxa" w:w="60"/>
              <w:left w:type="dxa" w:w="90"/>
              <w:bottom w:type="dxa" w:w="60"/>
              <w:right w:type="dxa" w:w="90"/>
            </w:tcMar>
          </w:tcPr>
          <w:p>
            <w:pPr>
              <w:spacing w:after="0"/>
            </w:pPr>
            <w:r>
              <w:rPr>
                <w:b w:val="false"/>
                <w:bCs w:val="false"/>
                <w:sz w:val="18"/>
                <w:szCs w:val="18"/>
              </w:rPr>
              <w:t xml:space="preserve">Ingresar nombre completo y un celular de 10 dígitos que empiece por 3, y guardar.</w:t>
            </w:r>
          </w:p>
        </w:tc>
        <w:tc>
          <w:tcPr>
            <w:tcW w:type="dxa" w:w="1910"/>
            <w:tcMar>
              <w:top w:type="dxa" w:w="60"/>
              <w:left w:type="dxa" w:w="90"/>
              <w:bottom w:type="dxa" w:w="60"/>
              <w:right w:type="dxa" w:w="90"/>
            </w:tcMar>
          </w:tcPr>
          <w:p>
            <w:pPr>
              <w:spacing w:after="0"/>
            </w:pPr>
            <w:r>
              <w:rPr>
                <w:b w:val="false"/>
                <w:bCs w:val="false"/>
                <w:sz w:val="18"/>
                <w:szCs w:val="18"/>
              </w:rPr>
              <w:t xml:space="preserve">La cita se guarda asociada al paciente.</w:t>
            </w:r>
          </w:p>
        </w:tc>
        <w:tc>
          <w:tcPr>
            <w:tcW w:type="dxa" w:w="1000"/>
            <w:tcMar>
              <w:top w:type="dxa" w:w="60"/>
              <w:left w:type="dxa" w:w="90"/>
              <w:bottom w:type="dxa" w:w="60"/>
              <w:right w:type="dxa" w:w="90"/>
            </w:tcMar>
          </w:tcPr>
          <w:p>
            <w:pPr>
              <w:spacing w:after="0"/>
            </w:pPr>
            <w:r>
              <w:rPr>
                <w:b w:val="false"/>
                <w:bCs w:val="false"/>
                <w:sz w:val="18"/>
                <w:szCs w:val="18"/>
              </w:rPr>
              <w:t xml:space="preserve">U, I</w:t>
            </w:r>
          </w:p>
        </w:tc>
      </w:tr>
      <w:tr>
        <w:tc>
          <w:tcPr>
            <w:tcW w:type="dxa" w:w="1150"/>
            <w:tcMar>
              <w:top w:type="dxa" w:w="60"/>
              <w:left w:type="dxa" w:w="90"/>
              <w:bottom w:type="dxa" w:w="60"/>
              <w:right w:type="dxa" w:w="90"/>
            </w:tcMar>
          </w:tcPr>
          <w:p>
            <w:pPr>
              <w:spacing w:after="0"/>
            </w:pPr>
            <w:r>
              <w:rPr>
                <w:b w:val="false"/>
                <w:bCs w:val="false"/>
                <w:sz w:val="18"/>
                <w:szCs w:val="18"/>
              </w:rPr>
              <w:t xml:space="preserve">CP-RF02-02</w:t>
            </w:r>
          </w:p>
        </w:tc>
        <w:tc>
          <w:tcPr>
            <w:tcW w:type="dxa" w:w="1750"/>
            <w:tcMar>
              <w:top w:type="dxa" w:w="60"/>
              <w:left w:type="dxa" w:w="90"/>
              <w:bottom w:type="dxa" w:w="60"/>
              <w:right w:type="dxa" w:w="90"/>
            </w:tcMar>
          </w:tcPr>
          <w:p>
            <w:pPr>
              <w:spacing w:after="0"/>
            </w:pPr>
            <w:r>
              <w:rPr>
                <w:b w:val="false"/>
                <w:bCs w:val="false"/>
                <w:sz w:val="18"/>
                <w:szCs w:val="18"/>
              </w:rPr>
              <w:t xml:space="preserve">Rechazar el teléfono vacío</w:t>
            </w:r>
          </w:p>
        </w:tc>
        <w:tc>
          <w:tcPr>
            <w:tcW w:type="dxa" w:w="1750"/>
            <w:tcMar>
              <w:top w:type="dxa" w:w="60"/>
              <w:left w:type="dxa" w:w="90"/>
              <w:bottom w:type="dxa" w:w="60"/>
              <w:right w:type="dxa" w:w="90"/>
            </w:tcMar>
          </w:tcPr>
          <w:p>
            <w:pPr>
              <w:spacing w:after="0"/>
            </w:pPr>
            <w:r>
              <w:rPr>
                <w:b w:val="false"/>
                <w:bCs w:val="false"/>
                <w:sz w:val="18"/>
                <w:szCs w:val="18"/>
              </w:rPr>
              <w:t xml:space="preserve">Se está creando una cita.</w:t>
            </w:r>
          </w:p>
        </w:tc>
        <w:tc>
          <w:tcPr>
            <w:tcW w:type="dxa" w:w="1800"/>
            <w:tcMar>
              <w:top w:type="dxa" w:w="60"/>
              <w:left w:type="dxa" w:w="90"/>
              <w:bottom w:type="dxa" w:w="60"/>
              <w:right w:type="dxa" w:w="90"/>
            </w:tcMar>
          </w:tcPr>
          <w:p>
            <w:pPr>
              <w:spacing w:after="0"/>
            </w:pPr>
            <w:r>
              <w:rPr>
                <w:b w:val="false"/>
                <w:bCs w:val="false"/>
                <w:sz w:val="18"/>
                <w:szCs w:val="18"/>
              </w:rPr>
              <w:t xml:space="preserve">Dejar el teléfono vacío y pulsar Guardar.</w:t>
            </w:r>
          </w:p>
        </w:tc>
        <w:tc>
          <w:tcPr>
            <w:tcW w:type="dxa" w:w="1910"/>
            <w:tcMar>
              <w:top w:type="dxa" w:w="60"/>
              <w:left w:type="dxa" w:w="90"/>
              <w:bottom w:type="dxa" w:w="60"/>
              <w:right w:type="dxa" w:w="90"/>
            </w:tcMar>
          </w:tcPr>
          <w:p>
            <w:pPr>
              <w:spacing w:after="0"/>
            </w:pPr>
            <w:r>
              <w:rPr>
                <w:b w:val="false"/>
                <w:bCs w:val="false"/>
                <w:sz w:val="18"/>
                <w:szCs w:val="18"/>
              </w:rPr>
              <w:t xml:space="preserve">El guardado se bloquea y se muestra el mensaje «El número de celular es obligatorio».</w:t>
            </w:r>
          </w:p>
        </w:tc>
        <w:tc>
          <w:tcPr>
            <w:tcW w:type="dxa" w:w="1000"/>
            <w:tcMar>
              <w:top w:type="dxa" w:w="60"/>
              <w:left w:type="dxa" w:w="90"/>
              <w:bottom w:type="dxa" w:w="60"/>
              <w:right w:type="dxa" w:w="90"/>
            </w:tcMar>
          </w:tcPr>
          <w:p>
            <w:pPr>
              <w:spacing w:after="0"/>
            </w:pPr>
            <w:r>
              <w:rPr>
                <w:b w:val="false"/>
                <w:bCs w:val="false"/>
                <w:sz w:val="18"/>
                <w:szCs w:val="18"/>
              </w:rPr>
              <w:t xml:space="preserve">U, E2E</w:t>
            </w:r>
          </w:p>
        </w:tc>
      </w:tr>
      <w:tr>
        <w:tc>
          <w:tcPr>
            <w:tcW w:type="dxa" w:w="1150"/>
            <w:tcMar>
              <w:top w:type="dxa" w:w="60"/>
              <w:left w:type="dxa" w:w="90"/>
              <w:bottom w:type="dxa" w:w="60"/>
              <w:right w:type="dxa" w:w="90"/>
            </w:tcMar>
          </w:tcPr>
          <w:p>
            <w:pPr>
              <w:spacing w:after="0"/>
            </w:pPr>
            <w:r>
              <w:rPr>
                <w:b w:val="false"/>
                <w:bCs w:val="false"/>
                <w:sz w:val="18"/>
                <w:szCs w:val="18"/>
              </w:rPr>
              <w:t xml:space="preserve">CP-RF02-03</w:t>
            </w:r>
          </w:p>
        </w:tc>
        <w:tc>
          <w:tcPr>
            <w:tcW w:type="dxa" w:w="1750"/>
            <w:tcMar>
              <w:top w:type="dxa" w:w="60"/>
              <w:left w:type="dxa" w:w="90"/>
              <w:bottom w:type="dxa" w:w="60"/>
              <w:right w:type="dxa" w:w="90"/>
            </w:tcMar>
          </w:tcPr>
          <w:p>
            <w:pPr>
              <w:spacing w:after="0"/>
            </w:pPr>
            <w:r>
              <w:rPr>
                <w:b w:val="false"/>
                <w:bCs w:val="false"/>
                <w:sz w:val="18"/>
                <w:szCs w:val="18"/>
              </w:rPr>
              <w:t xml:space="preserve">Rechazar un teléfono con formato inválido</w:t>
            </w:r>
          </w:p>
        </w:tc>
        <w:tc>
          <w:tcPr>
            <w:tcW w:type="dxa" w:w="1750"/>
            <w:tcMar>
              <w:top w:type="dxa" w:w="60"/>
              <w:left w:type="dxa" w:w="90"/>
              <w:bottom w:type="dxa" w:w="60"/>
              <w:right w:type="dxa" w:w="90"/>
            </w:tcMar>
          </w:tcPr>
          <w:p>
            <w:pPr>
              <w:spacing w:after="0"/>
            </w:pPr>
            <w:r>
              <w:rPr>
                <w:b w:val="false"/>
                <w:bCs w:val="false"/>
                <w:sz w:val="18"/>
                <w:szCs w:val="18"/>
              </w:rPr>
              <w:t xml:space="preserve">Se está creando una cita.</w:t>
            </w:r>
          </w:p>
        </w:tc>
        <w:tc>
          <w:tcPr>
            <w:tcW w:type="dxa" w:w="1800"/>
            <w:tcMar>
              <w:top w:type="dxa" w:w="60"/>
              <w:left w:type="dxa" w:w="90"/>
              <w:bottom w:type="dxa" w:w="60"/>
              <w:right w:type="dxa" w:w="90"/>
            </w:tcMar>
          </w:tcPr>
          <w:p>
            <w:pPr>
              <w:spacing w:after="0"/>
            </w:pPr>
            <w:r>
              <w:rPr>
                <w:b w:val="false"/>
                <w:bCs w:val="false"/>
                <w:sz w:val="18"/>
                <w:szCs w:val="18"/>
              </w:rPr>
              <w:t>Ingresar un celular de 9 dígitos, uno de 11, uno con letras como 300abc4567, o uno de 10 que no empiece por 3.</w:t>
            </w:r>
          </w:p>
        </w:tc>
        <w:tc>
          <w:tcPr>
            <w:tcW w:type="dxa" w:w="1910"/>
            <w:tcMar>
              <w:top w:type="dxa" w:w="60"/>
              <w:left w:type="dxa" w:w="90"/>
              <w:bottom w:type="dxa" w:w="60"/>
              <w:right w:type="dxa" w:w="90"/>
            </w:tcMar>
          </w:tcPr>
          <w:p>
            <w:pPr>
              <w:spacing w:after="0"/>
            </w:pPr>
            <w:r>
              <w:rPr>
                <w:b w:val="false"/>
                <w:bCs w:val="false"/>
                <w:sz w:val="18"/>
                <w:szCs w:val="18"/>
              </w:rPr>
              <w:t>En los tres primeros se muestra «El celular debe tener 10 dígitos» (las letras se descartan); en el último, «Escribe un celular colombiano válido (empieza por 3)». En ningún caso se guarda.</w:t>
            </w:r>
          </w:p>
        </w:tc>
        <w:tc>
          <w:tcPr>
            <w:tcW w:type="dxa" w:w="1000"/>
            <w:tcMar>
              <w:top w:type="dxa" w:w="60"/>
              <w:left w:type="dxa" w:w="90"/>
              <w:bottom w:type="dxa" w:w="60"/>
              <w:right w:type="dxa" w:w="90"/>
            </w:tcMar>
          </w:tcPr>
          <w:p>
            <w:pPr>
              <w:spacing w:after="0"/>
            </w:pPr>
            <w:r>
              <w:rPr>
                <w:b w:val="false"/>
                <w:bCs w:val="false"/>
                <w:sz w:val="18"/>
                <w:szCs w:val="18"/>
              </w:rPr>
              <w:t xml:space="preserve">U</w:t>
            </w:r>
          </w:p>
        </w:tc>
      </w:tr>
    </w:tbl>
    <w:p>
      <w:pPr>
        <w:spacing w:after="120" w:before="0"/>
      </w:pPr>
      <w:r>
        <w:t xml:space="preserve"/>
      </w:r>
    </w:p>
    <w:p>
      <w:pPr>
        <w:pStyle w:val="Heading2"/>
        <w:spacing w:after="140" w:before="240"/>
      </w:pPr>
      <w:r>
        <w:t xml:space="preserve">RF03 — Agendas independientes por profesional (CU-08)</w:t>
      </w:r>
    </w:p>
    <w:p>
      <w:pPr>
        <w:spacing w:after="100" w:before="0"/>
      </w:pPr>
      <w:r>
        <w:rPr>
          <w:i/>
          <w:iCs/>
        </w:rPr>
        <w:t xml:space="preserve">Prioridad: Alta  ·  Tipo y técnica: Funcional, caja negra, tablas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CP-RF03-01</w:t>
            </w:r>
          </w:p>
        </w:tc>
        <w:tc>
          <w:tcPr>
            <w:tcW w:type="dxa" w:w="1750"/>
            <w:tcMar>
              <w:top w:type="dxa" w:w="60"/>
              <w:left w:type="dxa" w:w="90"/>
              <w:bottom w:type="dxa" w:w="60"/>
              <w:right w:type="dxa" w:w="90"/>
            </w:tcMar>
          </w:tcPr>
          <w:p>
            <w:pPr>
              <w:spacing w:after="0"/>
            </w:pPr>
            <w:r>
              <w:rPr>
                <w:b w:val="false"/>
                <w:bCs w:val="false"/>
                <w:sz w:val="18"/>
                <w:szCs w:val="18"/>
              </w:rPr>
              <w:t xml:space="preserve">Mantener la disponibilidad entre odontólogos</w:t>
            </w:r>
          </w:p>
        </w:tc>
        <w:tc>
          <w:tcPr>
            <w:tcW w:type="dxa" w:w="1750"/>
            <w:tcMar>
              <w:top w:type="dxa" w:w="60"/>
              <w:left w:type="dxa" w:w="90"/>
              <w:bottom w:type="dxa" w:w="60"/>
              <w:right w:type="dxa" w:w="90"/>
            </w:tcMar>
          </w:tcPr>
          <w:p>
            <w:pPr>
              <w:spacing w:after="0"/>
            </w:pPr>
            <w:r>
              <w:rPr>
                <w:b w:val="false"/>
                <w:bCs w:val="false"/>
                <w:sz w:val="18"/>
                <w:szCs w:val="18"/>
              </w:rPr>
              <w:t xml:space="preserve">La Doctora A y el Doctor B tienen agenda el mismo día.</w:t>
            </w:r>
          </w:p>
        </w:tc>
        <w:tc>
          <w:tcPr>
            <w:tcW w:type="dxa" w:w="1800"/>
            <w:tcMar>
              <w:top w:type="dxa" w:w="60"/>
              <w:left w:type="dxa" w:w="90"/>
              <w:bottom w:type="dxa" w:w="60"/>
              <w:right w:type="dxa" w:w="90"/>
            </w:tcMar>
          </w:tcPr>
          <w:p>
            <w:pPr>
              <w:spacing w:after="0"/>
            </w:pPr>
            <w:r>
              <w:rPr>
                <w:b w:val="false"/>
                <w:bCs w:val="false"/>
                <w:sz w:val="18"/>
                <w:szCs w:val="18"/>
              </w:rPr>
              <w:t xml:space="preserve">Agendar con la Doctora A a las 10:00 y consultar la agenda del Doctor B.</w:t>
            </w:r>
          </w:p>
        </w:tc>
        <w:tc>
          <w:tcPr>
            <w:tcW w:type="dxa" w:w="1910"/>
            <w:tcMar>
              <w:top w:type="dxa" w:w="60"/>
              <w:left w:type="dxa" w:w="90"/>
              <w:bottom w:type="dxa" w:w="60"/>
              <w:right w:type="dxa" w:w="90"/>
            </w:tcMar>
          </w:tcPr>
          <w:p>
            <w:pPr>
              <w:spacing w:after="0"/>
            </w:pPr>
            <w:r>
              <w:rPr>
                <w:b w:val="false"/>
                <w:bCs w:val="false"/>
                <w:sz w:val="18"/>
                <w:szCs w:val="18"/>
              </w:rPr>
              <w:t xml:space="preserve">Las 10:00 siguen disponibles para el Doctor B.</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CP-RF03-02</w:t>
            </w:r>
          </w:p>
        </w:tc>
        <w:tc>
          <w:tcPr>
            <w:tcW w:type="dxa" w:w="1750"/>
            <w:tcMar>
              <w:top w:type="dxa" w:w="60"/>
              <w:left w:type="dxa" w:w="90"/>
              <w:bottom w:type="dxa" w:w="60"/>
              <w:right w:type="dxa" w:w="90"/>
            </w:tcMar>
          </w:tcPr>
          <w:p>
            <w:pPr>
              <w:spacing w:after="0"/>
            </w:pPr>
            <w:r>
              <w:rPr>
                <w:b w:val="false"/>
                <w:bCs w:val="false"/>
                <w:sz w:val="18"/>
                <w:szCs w:val="18"/>
              </w:rPr>
              <w:t xml:space="preserve">Rechazar el cruce de horario</w:t>
            </w:r>
          </w:p>
        </w:tc>
        <w:tc>
          <w:tcPr>
            <w:tcW w:type="dxa" w:w="1750"/>
            <w:tcMar>
              <w:top w:type="dxa" w:w="60"/>
              <w:left w:type="dxa" w:w="90"/>
              <w:bottom w:type="dxa" w:w="60"/>
              <w:right w:type="dxa" w:w="90"/>
            </w:tcMar>
          </w:tcPr>
          <w:p>
            <w:pPr>
              <w:spacing w:after="0"/>
            </w:pPr>
            <w:r>
              <w:rPr>
                <w:b w:val="false"/>
                <w:bCs w:val="false"/>
                <w:sz w:val="18"/>
                <w:szCs w:val="18"/>
              </w:rPr>
              <w:t xml:space="preserve">La Doctora A tiene una cita a las 10:00.</w:t>
            </w:r>
          </w:p>
        </w:tc>
        <w:tc>
          <w:tcPr>
            <w:tcW w:type="dxa" w:w="1800"/>
            <w:tcMar>
              <w:top w:type="dxa" w:w="60"/>
              <w:left w:type="dxa" w:w="90"/>
              <w:bottom w:type="dxa" w:w="60"/>
              <w:right w:type="dxa" w:w="90"/>
            </w:tcMar>
          </w:tcPr>
          <w:p>
            <w:pPr>
              <w:spacing w:after="0"/>
            </w:pPr>
            <w:r>
              <w:rPr>
                <w:b w:val="false"/>
                <w:bCs w:val="false"/>
                <w:sz w:val="18"/>
                <w:szCs w:val="18"/>
              </w:rPr>
              <w:t xml:space="preserve">Intentar otra cita con la Doctora A a las 10:00.</w:t>
            </w:r>
          </w:p>
        </w:tc>
        <w:tc>
          <w:tcPr>
            <w:tcW w:type="dxa" w:w="1910"/>
            <w:tcMar>
              <w:top w:type="dxa" w:w="60"/>
              <w:left w:type="dxa" w:w="90"/>
              <w:bottom w:type="dxa" w:w="60"/>
              <w:right w:type="dxa" w:w="90"/>
            </w:tcMar>
          </w:tcPr>
          <w:p>
            <w:pPr>
              <w:spacing w:after="0"/>
            </w:pPr>
            <w:r>
              <w:rPr>
                <w:b w:val="false"/>
                <w:bCs w:val="false"/>
                <w:sz w:val="18"/>
                <w:szCs w:val="18"/>
              </w:rPr>
              <w:t xml:space="preserve">El sistema rechaza la cita por cruce de horario.</w:t>
            </w:r>
          </w:p>
        </w:tc>
        <w:tc>
          <w:tcPr>
            <w:tcW w:type="dxa" w:w="1000"/>
            <w:tcMar>
              <w:top w:type="dxa" w:w="60"/>
              <w:left w:type="dxa" w:w="90"/>
              <w:bottom w:type="dxa" w:w="60"/>
              <w:right w:type="dxa" w:w="90"/>
            </w:tcMar>
          </w:tcPr>
          <w:p>
            <w:pPr>
              <w:spacing w:after="0"/>
            </w:pPr>
            <w:r>
              <w:rPr>
                <w:b w:val="false"/>
                <w:bCs w:val="false"/>
                <w:sz w:val="18"/>
                <w:szCs w:val="18"/>
              </w:rPr>
              <w:t xml:space="preserve">U, I</w:t>
            </w:r>
          </w:p>
        </w:tc>
      </w:tr>
    </w:tbl>
    <w:p>
      <w:pPr>
        <w:spacing w:after="120" w:before="0"/>
      </w:pPr>
      <w:r>
        <w:t xml:space="preserve"/>
      </w:r>
    </w:p>
    <w:p>
      <w:pPr>
        <w:pStyle w:val="Heading2"/>
        <w:spacing w:after="140" w:before="240"/>
      </w:pPr>
      <w:r>
        <w:t xml:space="preserve">RF04 — Duración según el tipo de procedimiento (CU-09)</w:t>
      </w:r>
    </w:p>
    <w:p>
      <w:pPr>
        <w:spacing w:after="100" w:before="0"/>
      </w:pPr>
      <w:r>
        <w:rPr>
          <w:i/>
          <w:iCs/>
        </w:rPr>
        <w:t xml:space="preserve">Prioridad: Media  ·  Tipo y técnica: Funcional, caja negra, valores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CP-RF04-01</w:t>
            </w:r>
          </w:p>
        </w:tc>
        <w:tc>
          <w:tcPr>
            <w:tcW w:type="dxa" w:w="1750"/>
            <w:tcMar>
              <w:top w:type="dxa" w:w="60"/>
              <w:left w:type="dxa" w:w="90"/>
              <w:bottom w:type="dxa" w:w="60"/>
              <w:right w:type="dxa" w:w="90"/>
            </w:tcMar>
          </w:tcPr>
          <w:p>
            <w:pPr>
              <w:spacing w:after="0"/>
            </w:pPr>
            <w:r>
              <w:rPr>
                <w:b w:val="false"/>
                <w:bCs w:val="false"/>
                <w:sz w:val="18"/>
                <w:szCs w:val="18"/>
              </w:rPr>
              <w:t xml:space="preserve">Bloquear 60 minutos para una exodoncia</w:t>
            </w:r>
          </w:p>
        </w:tc>
        <w:tc>
          <w:tcPr>
            <w:tcW w:type="dxa" w:w="1750"/>
            <w:tcMar>
              <w:top w:type="dxa" w:w="60"/>
              <w:left w:type="dxa" w:w="90"/>
              <w:bottom w:type="dxa" w:w="60"/>
              <w:right w:type="dxa" w:w="90"/>
            </w:tcMar>
          </w:tcPr>
          <w:p>
            <w:pPr>
              <w:spacing w:after="0"/>
            </w:pPr>
            <w:r>
              <w:rPr>
                <w:b w:val="false"/>
                <w:bCs w:val="false"/>
                <w:sz w:val="18"/>
                <w:szCs w:val="18"/>
              </w:rPr>
              <w:t xml:space="preserve">La exodoncia está configurada con 60 minutos.</w:t>
            </w:r>
          </w:p>
        </w:tc>
        <w:tc>
          <w:tcPr>
            <w:tcW w:type="dxa" w:w="1800"/>
            <w:tcMar>
              <w:top w:type="dxa" w:w="60"/>
              <w:left w:type="dxa" w:w="90"/>
              <w:bottom w:type="dxa" w:w="60"/>
              <w:right w:type="dxa" w:w="90"/>
            </w:tcMar>
          </w:tcPr>
          <w:p>
            <w:pPr>
              <w:spacing w:after="0"/>
            </w:pPr>
            <w:r>
              <w:rPr>
                <w:b w:val="false"/>
                <w:bCs w:val="false"/>
                <w:sz w:val="18"/>
                <w:szCs w:val="18"/>
              </w:rPr>
              <w:t xml:space="preserve">Agendar una exodoncia a las 14:00.</w:t>
            </w:r>
          </w:p>
        </w:tc>
        <w:tc>
          <w:tcPr>
            <w:tcW w:type="dxa" w:w="1910"/>
            <w:tcMar>
              <w:top w:type="dxa" w:w="60"/>
              <w:left w:type="dxa" w:w="90"/>
              <w:bottom w:type="dxa" w:w="60"/>
              <w:right w:type="dxa" w:w="90"/>
            </w:tcMar>
          </w:tcPr>
          <w:p>
            <w:pPr>
              <w:spacing w:after="0"/>
            </w:pPr>
            <w:r>
              <w:rPr>
                <w:b w:val="false"/>
                <w:bCs w:val="false"/>
                <w:sz w:val="18"/>
                <w:szCs w:val="18"/>
              </w:rPr>
              <w:t xml:space="preserve">La agenda queda bloqueada de 14:00 a 15:00.</w:t>
            </w:r>
          </w:p>
        </w:tc>
        <w:tc>
          <w:tcPr>
            <w:tcW w:type="dxa" w:w="1000"/>
            <w:tcMar>
              <w:top w:type="dxa" w:w="60"/>
              <w:left w:type="dxa" w:w="90"/>
              <w:bottom w:type="dxa" w:w="60"/>
              <w:right w:type="dxa" w:w="90"/>
            </w:tcMar>
          </w:tcPr>
          <w:p>
            <w:pPr>
              <w:spacing w:after="0"/>
            </w:pPr>
            <w:r>
              <w:rPr>
                <w:b w:val="false"/>
                <w:bCs w:val="false"/>
                <w:sz w:val="18"/>
                <w:szCs w:val="18"/>
              </w:rPr>
              <w:t xml:space="preserve">U, I</w:t>
            </w:r>
          </w:p>
        </w:tc>
      </w:tr>
      <w:tr>
        <w:tc>
          <w:tcPr>
            <w:tcW w:type="dxa" w:w="1150"/>
            <w:tcMar>
              <w:top w:type="dxa" w:w="60"/>
              <w:left w:type="dxa" w:w="90"/>
              <w:bottom w:type="dxa" w:w="60"/>
              <w:right w:type="dxa" w:w="90"/>
            </w:tcMar>
          </w:tcPr>
          <w:p>
            <w:pPr>
              <w:spacing w:after="0"/>
            </w:pPr>
            <w:r>
              <w:rPr>
                <w:b w:val="false"/>
                <w:bCs w:val="false"/>
                <w:sz w:val="18"/>
                <w:szCs w:val="18"/>
              </w:rPr>
              <w:t xml:space="preserve">CP-RF04-02</w:t>
            </w:r>
          </w:p>
        </w:tc>
        <w:tc>
          <w:tcPr>
            <w:tcW w:type="dxa" w:w="1750"/>
            <w:tcMar>
              <w:top w:type="dxa" w:w="60"/>
              <w:left w:type="dxa" w:w="90"/>
              <w:bottom w:type="dxa" w:w="60"/>
              <w:right w:type="dxa" w:w="90"/>
            </w:tcMar>
          </w:tcPr>
          <w:p>
            <w:pPr>
              <w:spacing w:after="0"/>
            </w:pPr>
            <w:r>
              <w:rPr>
                <w:b w:val="false"/>
                <w:bCs w:val="false"/>
                <w:sz w:val="18"/>
                <w:szCs w:val="18"/>
              </w:rPr>
              <w:t xml:space="preserve">Bloquear 30 minutos para una limpieza</w:t>
            </w:r>
          </w:p>
        </w:tc>
        <w:tc>
          <w:tcPr>
            <w:tcW w:type="dxa" w:w="1750"/>
            <w:tcMar>
              <w:top w:type="dxa" w:w="60"/>
              <w:left w:type="dxa" w:w="90"/>
              <w:bottom w:type="dxa" w:w="60"/>
              <w:right w:type="dxa" w:w="90"/>
            </w:tcMar>
          </w:tcPr>
          <w:p>
            <w:pPr>
              <w:spacing w:after="0"/>
            </w:pPr>
            <w:r>
              <w:rPr>
                <w:b w:val="false"/>
                <w:bCs w:val="false"/>
                <w:sz w:val="18"/>
                <w:szCs w:val="18"/>
              </w:rPr>
              <w:t xml:space="preserve">La limpieza está configurada con 30 minutos.</w:t>
            </w:r>
          </w:p>
        </w:tc>
        <w:tc>
          <w:tcPr>
            <w:tcW w:type="dxa" w:w="1800"/>
            <w:tcMar>
              <w:top w:type="dxa" w:w="60"/>
              <w:left w:type="dxa" w:w="90"/>
              <w:bottom w:type="dxa" w:w="60"/>
              <w:right w:type="dxa" w:w="90"/>
            </w:tcMar>
          </w:tcPr>
          <w:p>
            <w:pPr>
              <w:spacing w:after="0"/>
            </w:pPr>
            <w:r>
              <w:rPr>
                <w:b w:val="false"/>
                <w:bCs w:val="false"/>
                <w:sz w:val="18"/>
                <w:szCs w:val="18"/>
              </w:rPr>
              <w:t xml:space="preserve">Agendar una limpieza a las 9:00.</w:t>
            </w:r>
          </w:p>
        </w:tc>
        <w:tc>
          <w:tcPr>
            <w:tcW w:type="dxa" w:w="1910"/>
            <w:tcMar>
              <w:top w:type="dxa" w:w="60"/>
              <w:left w:type="dxa" w:w="90"/>
              <w:bottom w:type="dxa" w:w="60"/>
              <w:right w:type="dxa" w:w="90"/>
            </w:tcMar>
          </w:tcPr>
          <w:p>
            <w:pPr>
              <w:spacing w:after="0"/>
            </w:pPr>
            <w:r>
              <w:rPr>
                <w:b w:val="false"/>
                <w:bCs w:val="false"/>
                <w:sz w:val="18"/>
                <w:szCs w:val="18"/>
              </w:rPr>
              <w:t xml:space="preserve">Solo se bloquea de 9:00 a 9:30.</w:t>
            </w:r>
          </w:p>
        </w:tc>
        <w:tc>
          <w:tcPr>
            <w:tcW w:type="dxa" w:w="1000"/>
            <w:tcMar>
              <w:top w:type="dxa" w:w="60"/>
              <w:left w:type="dxa" w:w="90"/>
              <w:bottom w:type="dxa" w:w="60"/>
              <w:right w:type="dxa" w:w="90"/>
            </w:tcMar>
          </w:tcPr>
          <w:p>
            <w:pPr>
              <w:spacing w:after="0"/>
            </w:pPr>
            <w:r>
              <w:rPr>
                <w:b w:val="false"/>
                <w:bCs w:val="false"/>
                <w:sz w:val="18"/>
                <w:szCs w:val="18"/>
              </w:rPr>
              <w:t xml:space="preserve">U</w:t>
            </w:r>
          </w:p>
        </w:tc>
      </w:tr>
      <w:tr>
        <w:tc>
          <w:tcPr>
            <w:tcW w:type="dxa" w:w="1150"/>
            <w:tcMar>
              <w:top w:type="dxa" w:w="60"/>
              <w:left w:type="dxa" w:w="90"/>
              <w:bottom w:type="dxa" w:w="60"/>
              <w:right w:type="dxa" w:w="90"/>
            </w:tcMar>
          </w:tcPr>
          <w:p>
            <w:pPr>
              <w:spacing w:after="0"/>
            </w:pPr>
            <w:r>
              <w:rPr>
                <w:b w:val="false"/>
                <w:bCs w:val="false"/>
                <w:sz w:val="18"/>
                <w:szCs w:val="18"/>
              </w:rPr>
              <w:t xml:space="preserve">CP-RF04-03</w:t>
            </w:r>
          </w:p>
        </w:tc>
        <w:tc>
          <w:tcPr>
            <w:tcW w:type="dxa" w:w="1750"/>
            <w:tcMar>
              <w:top w:type="dxa" w:w="60"/>
              <w:left w:type="dxa" w:w="90"/>
              <w:bottom w:type="dxa" w:w="60"/>
              <w:right w:type="dxa" w:w="90"/>
            </w:tcMar>
          </w:tcPr>
          <w:p>
            <w:pPr>
              <w:spacing w:after="0"/>
            </w:pPr>
            <w:r>
              <w:rPr>
                <w:b w:val="false"/>
                <w:bCs w:val="false"/>
                <w:sz w:val="18"/>
                <w:szCs w:val="18"/>
              </w:rPr>
              <w:t xml:space="preserve">No ofrecer un hueco insuficiente</w:t>
            </w:r>
          </w:p>
        </w:tc>
        <w:tc>
          <w:tcPr>
            <w:tcW w:type="dxa" w:w="1750"/>
            <w:tcMar>
              <w:top w:type="dxa" w:w="60"/>
              <w:left w:type="dxa" w:w="90"/>
              <w:bottom w:type="dxa" w:w="60"/>
              <w:right w:type="dxa" w:w="90"/>
            </w:tcMar>
          </w:tcPr>
          <w:p>
            <w:pPr>
              <w:spacing w:after="0"/>
            </w:pPr>
            <w:r>
              <w:rPr>
                <w:b w:val="false"/>
                <w:bCs w:val="false"/>
                <w:sz w:val="18"/>
                <w:szCs w:val="18"/>
              </w:rPr>
              <w:t xml:space="preserve">Hay un hueco libre de 30 minutos antes de otra cita.</w:t>
            </w:r>
          </w:p>
        </w:tc>
        <w:tc>
          <w:tcPr>
            <w:tcW w:type="dxa" w:w="1800"/>
            <w:tcMar>
              <w:top w:type="dxa" w:w="60"/>
              <w:left w:type="dxa" w:w="90"/>
              <w:bottom w:type="dxa" w:w="60"/>
              <w:right w:type="dxa" w:w="90"/>
            </w:tcMar>
          </w:tcPr>
          <w:p>
            <w:pPr>
              <w:spacing w:after="0"/>
            </w:pPr>
            <w:r>
              <w:rPr>
                <w:b w:val="false"/>
                <w:bCs w:val="false"/>
                <w:sz w:val="18"/>
                <w:szCs w:val="18"/>
              </w:rPr>
              <w:t xml:space="preserve">Buscar horario para un procedimiento de 60 minutos.</w:t>
            </w:r>
          </w:p>
        </w:tc>
        <w:tc>
          <w:tcPr>
            <w:tcW w:type="dxa" w:w="1910"/>
            <w:tcMar>
              <w:top w:type="dxa" w:w="60"/>
              <w:left w:type="dxa" w:w="90"/>
              <w:bottom w:type="dxa" w:w="60"/>
              <w:right w:type="dxa" w:w="90"/>
            </w:tcMar>
          </w:tcPr>
          <w:p>
            <w:pPr>
              <w:spacing w:after="0"/>
            </w:pPr>
            <w:r>
              <w:rPr>
                <w:b w:val="false"/>
                <w:bCs w:val="false"/>
                <w:sz w:val="18"/>
                <w:szCs w:val="18"/>
              </w:rPr>
              <w:t xml:space="preserve">Ese hueco no se ofrece como disponible.</w:t>
            </w:r>
          </w:p>
        </w:tc>
        <w:tc>
          <w:tcPr>
            <w:tcW w:type="dxa" w:w="1000"/>
            <w:tcMar>
              <w:top w:type="dxa" w:w="60"/>
              <w:left w:type="dxa" w:w="90"/>
              <w:bottom w:type="dxa" w:w="60"/>
              <w:right w:type="dxa" w:w="90"/>
            </w:tcMar>
          </w:tcPr>
          <w:p>
            <w:pPr>
              <w:spacing w:after="0"/>
            </w:pPr>
            <w:r>
              <w:rPr>
                <w:b w:val="false"/>
                <w:bCs w:val="false"/>
                <w:sz w:val="18"/>
                <w:szCs w:val="18"/>
              </w:rPr>
              <w:t xml:space="preserve">U, I</w:t>
            </w:r>
          </w:p>
        </w:tc>
      </w:tr>
      <w:tr>
        <w:tc>
          <w:tcPr>
            <w:tcW w:type="dxa" w:w="1150"/>
            <w:tcMar>
              <w:top w:type="dxa" w:w="60"/>
              <w:left w:type="dxa" w:w="90"/>
              <w:bottom w:type="dxa" w:w="60"/>
              <w:right w:type="dxa" w:w="90"/>
            </w:tcMar>
          </w:tcPr>
          <w:p>
            <w:pPr>
              <w:spacing w:after="0"/>
            </w:pPr>
            <w:r>
              <w:rPr>
                <w:b w:val="false"/>
                <w:bCs w:val="false"/>
                <w:sz w:val="18"/>
                <w:szCs w:val="18"/>
              </w:rPr>
              <w:t>CP-RF04-04</w:t>
            </w:r>
          </w:p>
        </w:tc>
        <w:tc>
          <w:tcPr>
            <w:tcW w:type="dxa" w:w="1750"/>
            <w:tcMar>
              <w:top w:type="dxa" w:w="60"/>
              <w:left w:type="dxa" w:w="90"/>
              <w:bottom w:type="dxa" w:w="60"/>
              <w:right w:type="dxa" w:w="90"/>
            </w:tcMar>
          </w:tcPr>
          <w:p>
            <w:pPr>
              <w:spacing w:after="0"/>
            </w:pPr>
            <w:r>
              <w:rPr>
                <w:b w:val="false"/>
                <w:bCs w:val="false"/>
                <w:sz w:val="18"/>
                <w:szCs w:val="18"/>
              </w:rPr>
              <w:t>Bloquear 45 minutos para una calza</w:t>
            </w:r>
          </w:p>
        </w:tc>
        <w:tc>
          <w:tcPr>
            <w:tcW w:type="dxa" w:w="1750"/>
            <w:tcMar>
              <w:top w:type="dxa" w:w="60"/>
              <w:left w:type="dxa" w:w="90"/>
              <w:bottom w:type="dxa" w:w="60"/>
              <w:right w:type="dxa" w:w="90"/>
            </w:tcMar>
          </w:tcPr>
          <w:p>
            <w:pPr>
              <w:spacing w:after="0"/>
            </w:pPr>
            <w:r>
              <w:rPr>
                <w:b w:val="false"/>
                <w:bCs w:val="false"/>
                <w:sz w:val="18"/>
                <w:szCs w:val="18"/>
              </w:rPr>
              <w:t>La calza (resina) está configurada con 45 minutos.</w:t>
            </w:r>
          </w:p>
        </w:tc>
        <w:tc>
          <w:tcPr>
            <w:tcW w:type="dxa" w:w="1800"/>
            <w:tcMar>
              <w:top w:type="dxa" w:w="60"/>
              <w:left w:type="dxa" w:w="90"/>
              <w:bottom w:type="dxa" w:w="60"/>
              <w:right w:type="dxa" w:w="90"/>
            </w:tcMar>
          </w:tcPr>
          <w:p>
            <w:pPr>
              <w:spacing w:after="0"/>
            </w:pPr>
            <w:r>
              <w:rPr>
                <w:b w:val="false"/>
                <w:bCs w:val="false"/>
                <w:sz w:val="18"/>
                <w:szCs w:val="18"/>
              </w:rPr>
              <w:t>Agendar una calza a las 10:00.</w:t>
            </w:r>
          </w:p>
        </w:tc>
        <w:tc>
          <w:tcPr>
            <w:tcW w:type="dxa" w:w="1910"/>
            <w:tcMar>
              <w:top w:type="dxa" w:w="60"/>
              <w:left w:type="dxa" w:w="90"/>
              <w:bottom w:type="dxa" w:w="60"/>
              <w:right w:type="dxa" w:w="90"/>
            </w:tcMar>
          </w:tcPr>
          <w:p>
            <w:pPr>
              <w:spacing w:after="0"/>
            </w:pPr>
            <w:r>
              <w:rPr>
                <w:b w:val="false"/>
                <w:bCs w:val="false"/>
                <w:sz w:val="18"/>
                <w:szCs w:val="18"/>
              </w:rPr>
              <w:t>La agenda queda bloqueada de 10:00 a 10:45 y la siguiente franja ofrecida es la de 11:00.</w:t>
            </w:r>
          </w:p>
        </w:tc>
        <w:tc>
          <w:tcPr>
            <w:tcW w:type="dxa" w:w="1000"/>
            <w:tcMar>
              <w:top w:type="dxa" w:w="60"/>
              <w:left w:type="dxa" w:w="90"/>
              <w:bottom w:type="dxa" w:w="60"/>
              <w:right w:type="dxa" w:w="90"/>
            </w:tcMar>
          </w:tcPr>
          <w:p>
            <w:pPr>
              <w:spacing w:after="0"/>
            </w:pPr>
            <w:r>
              <w:rPr>
                <w:b w:val="false"/>
                <w:bCs w:val="false"/>
                <w:sz w:val="18"/>
                <w:szCs w:val="18"/>
              </w:rPr>
              <w:t>U, I</w:t>
            </w:r>
          </w:p>
        </w:tc>
      </w:tr>
      <w:tr>
        <w:tc>
          <w:tcPr>
            <w:tcW w:type="dxa" w:w="1150"/>
            <w:tcMar>
              <w:top w:type="dxa" w:w="60"/>
              <w:left w:type="dxa" w:w="90"/>
              <w:bottom w:type="dxa" w:w="60"/>
              <w:right w:type="dxa" w:w="90"/>
            </w:tcMar>
          </w:tcPr>
          <w:p>
            <w:pPr>
              <w:spacing w:after="0"/>
            </w:pPr>
            <w:r>
              <w:rPr>
                <w:b w:val="false"/>
                <w:bCs w:val="false"/>
                <w:sz w:val="18"/>
                <w:szCs w:val="18"/>
              </w:rPr>
              <w:t>CP-RF04-05</w:t>
            </w:r>
          </w:p>
        </w:tc>
        <w:tc>
          <w:tcPr>
            <w:tcW w:type="dxa" w:w="1750"/>
            <w:tcMar>
              <w:top w:type="dxa" w:w="60"/>
              <w:left w:type="dxa" w:w="90"/>
              <w:bottom w:type="dxa" w:w="60"/>
              <w:right w:type="dxa" w:w="90"/>
            </w:tcMar>
          </w:tcPr>
          <w:p>
            <w:pPr>
              <w:spacing w:after="0"/>
            </w:pPr>
            <w:r>
              <w:rPr>
                <w:b w:val="false"/>
                <w:bCs w:val="false"/>
                <w:sz w:val="18"/>
                <w:szCs w:val="18"/>
              </w:rPr>
              <w:t>Bloquear 90 minutos para instalar brackets</w:t>
            </w:r>
          </w:p>
        </w:tc>
        <w:tc>
          <w:tcPr>
            <w:tcW w:type="dxa" w:w="1750"/>
            <w:tcMar>
              <w:top w:type="dxa" w:w="60"/>
              <w:left w:type="dxa" w:w="90"/>
              <w:bottom w:type="dxa" w:w="60"/>
              <w:right w:type="dxa" w:w="90"/>
            </w:tcMar>
          </w:tcPr>
          <w:p>
            <w:pPr>
              <w:spacing w:after="0"/>
            </w:pPr>
            <w:r>
              <w:rPr>
                <w:b w:val="false"/>
                <w:bCs w:val="false"/>
                <w:sz w:val="18"/>
                <w:szCs w:val="18"/>
              </w:rPr>
              <w:t>La instalación de brackets está configurada con 90 minutos.</w:t>
            </w:r>
          </w:p>
        </w:tc>
        <w:tc>
          <w:tcPr>
            <w:tcW w:type="dxa" w:w="1800"/>
            <w:tcMar>
              <w:top w:type="dxa" w:w="60"/>
              <w:left w:type="dxa" w:w="90"/>
              <w:bottom w:type="dxa" w:w="60"/>
              <w:right w:type="dxa" w:w="90"/>
            </w:tcMar>
          </w:tcPr>
          <w:p>
            <w:pPr>
              <w:spacing w:after="0"/>
            </w:pPr>
            <w:r>
              <w:rPr>
                <w:b w:val="false"/>
                <w:bCs w:val="false"/>
                <w:sz w:val="18"/>
                <w:szCs w:val="18"/>
              </w:rPr>
              <w:t>Agendar una instalación de brackets a las 14:00.</w:t>
            </w:r>
          </w:p>
        </w:tc>
        <w:tc>
          <w:tcPr>
            <w:tcW w:type="dxa" w:w="1910"/>
            <w:tcMar>
              <w:top w:type="dxa" w:w="60"/>
              <w:left w:type="dxa" w:w="90"/>
              <w:bottom w:type="dxa" w:w="60"/>
              <w:right w:type="dxa" w:w="90"/>
            </w:tcMar>
          </w:tcPr>
          <w:p>
            <w:pPr>
              <w:spacing w:after="0"/>
            </w:pPr>
            <w:r>
              <w:rPr>
                <w:b w:val="false"/>
                <w:bCs w:val="false"/>
                <w:sz w:val="18"/>
                <w:szCs w:val="18"/>
              </w:rPr>
              <w:t>La agenda queda bloqueada de 14:00 a 15:30.</w:t>
            </w:r>
          </w:p>
        </w:tc>
        <w:tc>
          <w:tcPr>
            <w:tcW w:type="dxa" w:w="1000"/>
            <w:tcMar>
              <w:top w:type="dxa" w:w="60"/>
              <w:left w:type="dxa" w:w="90"/>
              <w:bottom w:type="dxa" w:w="60"/>
              <w:right w:type="dxa" w:w="90"/>
            </w:tcMar>
          </w:tcPr>
          <w:p>
            <w:pPr>
              <w:spacing w:after="0"/>
            </w:pPr>
            <w:r>
              <w:rPr>
                <w:b w:val="false"/>
                <w:bCs w:val="false"/>
                <w:sz w:val="18"/>
                <w:szCs w:val="18"/>
              </w:rPr>
              <w:t>U, I</w:t>
            </w:r>
          </w:p>
        </w:tc>
      </w:tr>
    </w:tbl>
    <w:p>
      <w:pPr>
        <w:spacing w:after="120" w:before="0"/>
      </w:pPr>
      <w:r>
        <w:t xml:space="preserve"/>
      </w:r>
    </w:p>
    <w:p>
      <w:pPr>
        <w:pStyle w:val="Heading2"/>
        <w:spacing w:after="140" w:before="240"/>
      </w:pPr>
      <w:r>
        <w:t xml:space="preserve">RF05 — Recordatorio automático de citas (CU-05)</w:t>
      </w:r>
    </w:p>
    <w:p>
      <w:pPr>
        <w:spacing w:after="100" w:before="0"/>
      </w:pPr>
      <w:r>
        <w:rPr>
          <w:i/>
          <w:iCs/>
        </w:rPr>
        <w:t xml:space="preserve">Prioridad: Alta  ·  Tipo y técnica: Funcional, caja negra, valores límite (hora de envío).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CP-RF05-01</w:t>
            </w:r>
          </w:p>
        </w:tc>
        <w:tc>
          <w:tcPr>
            <w:tcW w:type="dxa" w:w="1750"/>
            <w:tcMar>
              <w:top w:type="dxa" w:w="60"/>
              <w:left w:type="dxa" w:w="90"/>
              <w:bottom w:type="dxa" w:w="60"/>
              <w:right w:type="dxa" w:w="90"/>
            </w:tcMar>
          </w:tcPr>
          <w:p>
            <w:pPr>
              <w:spacing w:after="0"/>
            </w:pPr>
            <w:r>
              <w:rPr>
                <w:b w:val="false"/>
                <w:bCs w:val="false"/>
                <w:sz w:val="18"/>
                <w:szCs w:val="18"/>
              </w:rPr>
              <w:t xml:space="preserve">Enviar el recordatorio el día anterior</w:t>
            </w:r>
          </w:p>
        </w:tc>
        <w:tc>
          <w:tcPr>
            <w:tcW w:type="dxa" w:w="1750"/>
            <w:tcMar>
              <w:top w:type="dxa" w:w="60"/>
              <w:left w:type="dxa" w:w="90"/>
              <w:bottom w:type="dxa" w:w="60"/>
              <w:right w:type="dxa" w:w="90"/>
            </w:tcMar>
          </w:tcPr>
          <w:p>
            <w:pPr>
              <w:spacing w:after="0"/>
            </w:pPr>
            <w:r>
              <w:rPr>
                <w:b w:val="false"/>
                <w:bCs w:val="false"/>
                <w:sz w:val="18"/>
                <w:szCs w:val="18"/>
              </w:rPr>
              <w:t xml:space="preserve">Existe una cita para mañana a las 9:00.</w:t>
            </w:r>
          </w:p>
        </w:tc>
        <w:tc>
          <w:tcPr>
            <w:tcW w:type="dxa" w:w="1800"/>
            <w:tcMar>
              <w:top w:type="dxa" w:w="60"/>
              <w:left w:type="dxa" w:w="90"/>
              <w:bottom w:type="dxa" w:w="60"/>
              <w:right w:type="dxa" w:w="90"/>
            </w:tcMar>
          </w:tcPr>
          <w:p>
            <w:pPr>
              <w:spacing w:after="0"/>
            </w:pPr>
            <w:r>
              <w:rPr>
                <w:b w:val="false"/>
                <w:bCs w:val="false"/>
                <w:sz w:val="18"/>
                <w:szCs w:val="18"/>
              </w:rPr>
              <w:t xml:space="preserve">Simular que son las 18:00 del día actual.</w:t>
            </w:r>
          </w:p>
        </w:tc>
        <w:tc>
          <w:tcPr>
            <w:tcW w:type="dxa" w:w="1910"/>
            <w:tcMar>
              <w:top w:type="dxa" w:w="60"/>
              <w:left w:type="dxa" w:w="90"/>
              <w:bottom w:type="dxa" w:w="60"/>
              <w:right w:type="dxa" w:w="90"/>
            </w:tcMar>
          </w:tcPr>
          <w:p>
            <w:pPr>
              <w:spacing w:after="0"/>
            </w:pPr>
            <w:r>
              <w:rPr>
                <w:b w:val="false"/>
                <w:bCs w:val="false"/>
                <w:sz w:val="18"/>
                <w:szCs w:val="18"/>
              </w:rPr>
              <w:t xml:space="preserve">Se envía el recordatorio por WhatsApp al teléfono registrado.</w:t>
            </w:r>
          </w:p>
        </w:tc>
        <w:tc>
          <w:tcPr>
            <w:tcW w:type="dxa" w:w="1000"/>
            <w:tcMar>
              <w:top w:type="dxa" w:w="60"/>
              <w:left w:type="dxa" w:w="90"/>
              <w:bottom w:type="dxa" w:w="60"/>
              <w:right w:type="dxa" w:w="90"/>
            </w:tcMar>
          </w:tcPr>
          <w:p>
            <w:pPr>
              <w:spacing w:after="0"/>
            </w:pPr>
            <w:r>
              <w:rPr>
                <w:b w:val="false"/>
                <w:bCs w:val="false"/>
                <w:sz w:val="18"/>
                <w:szCs w:val="18"/>
              </w:rPr>
              <w:t xml:space="preserve">U, I</w:t>
            </w:r>
          </w:p>
        </w:tc>
      </w:tr>
      <w:tr>
        <w:tc>
          <w:tcPr>
            <w:tcW w:type="dxa" w:w="1150"/>
            <w:tcMar>
              <w:top w:type="dxa" w:w="60"/>
              <w:left w:type="dxa" w:w="90"/>
              <w:bottom w:type="dxa" w:w="60"/>
              <w:right w:type="dxa" w:w="90"/>
            </w:tcMar>
          </w:tcPr>
          <w:p>
            <w:pPr>
              <w:spacing w:after="0"/>
            </w:pPr>
            <w:r>
              <w:rPr>
                <w:b w:val="false"/>
                <w:bCs w:val="false"/>
                <w:sz w:val="18"/>
                <w:szCs w:val="18"/>
              </w:rPr>
              <w:t xml:space="preserve">CP-RF05-02</w:t>
            </w:r>
          </w:p>
        </w:tc>
        <w:tc>
          <w:tcPr>
            <w:tcW w:type="dxa" w:w="1750"/>
            <w:tcMar>
              <w:top w:type="dxa" w:w="60"/>
              <w:left w:type="dxa" w:w="90"/>
              <w:bottom w:type="dxa" w:w="60"/>
              <w:right w:type="dxa" w:w="90"/>
            </w:tcMar>
          </w:tcPr>
          <w:p>
            <w:pPr>
              <w:spacing w:after="0"/>
            </w:pPr>
            <w:r>
              <w:rPr>
                <w:b w:val="false"/>
                <w:bCs w:val="false"/>
                <w:sz w:val="18"/>
                <w:szCs w:val="18"/>
              </w:rPr>
              <w:t xml:space="preserve">Enviar el recordatorio el mismo día</w:t>
            </w:r>
          </w:p>
        </w:tc>
        <w:tc>
          <w:tcPr>
            <w:tcW w:type="dxa" w:w="1750"/>
            <w:tcMar>
              <w:top w:type="dxa" w:w="60"/>
              <w:left w:type="dxa" w:w="90"/>
              <w:bottom w:type="dxa" w:w="60"/>
              <w:right w:type="dxa" w:w="90"/>
            </w:tcMar>
          </w:tcPr>
          <w:p>
            <w:pPr>
              <w:spacing w:after="0"/>
            </w:pPr>
            <w:r>
              <w:rPr>
                <w:b w:val="false"/>
                <w:bCs w:val="false"/>
                <w:sz w:val="18"/>
                <w:szCs w:val="18"/>
              </w:rPr>
              <w:t xml:space="preserve">Existe una cita para hoy a las 15:00.</w:t>
            </w:r>
          </w:p>
        </w:tc>
        <w:tc>
          <w:tcPr>
            <w:tcW w:type="dxa" w:w="1800"/>
            <w:tcMar>
              <w:top w:type="dxa" w:w="60"/>
              <w:left w:type="dxa" w:w="90"/>
              <w:bottom w:type="dxa" w:w="60"/>
              <w:right w:type="dxa" w:w="90"/>
            </w:tcMar>
          </w:tcPr>
          <w:p>
            <w:pPr>
              <w:spacing w:after="0"/>
            </w:pPr>
            <w:r>
              <w:rPr>
                <w:b w:val="false"/>
                <w:bCs w:val="false"/>
                <w:sz w:val="18"/>
                <w:szCs w:val="18"/>
              </w:rPr>
              <w:t xml:space="preserve">Simular que son las 8:00 del mismo día.</w:t>
            </w:r>
          </w:p>
        </w:tc>
        <w:tc>
          <w:tcPr>
            <w:tcW w:type="dxa" w:w="1910"/>
            <w:tcMar>
              <w:top w:type="dxa" w:w="60"/>
              <w:left w:type="dxa" w:w="90"/>
              <w:bottom w:type="dxa" w:w="60"/>
              <w:right w:type="dxa" w:w="90"/>
            </w:tcMar>
          </w:tcPr>
          <w:p>
            <w:pPr>
              <w:spacing w:after="0"/>
            </w:pPr>
            <w:r>
              <w:rPr>
                <w:b w:val="false"/>
                <w:bCs w:val="false"/>
                <w:sz w:val="18"/>
                <w:szCs w:val="18"/>
              </w:rPr>
              <w:t xml:space="preserve">Se envía el recordatorio por WhatsApp.</w:t>
            </w:r>
          </w:p>
        </w:tc>
        <w:tc>
          <w:tcPr>
            <w:tcW w:type="dxa" w:w="1000"/>
            <w:tcMar>
              <w:top w:type="dxa" w:w="60"/>
              <w:left w:type="dxa" w:w="90"/>
              <w:bottom w:type="dxa" w:w="60"/>
              <w:right w:type="dxa" w:w="90"/>
            </w:tcMar>
          </w:tcPr>
          <w:p>
            <w:pPr>
              <w:spacing w:after="0"/>
            </w:pPr>
            <w:r>
              <w:rPr>
                <w:b w:val="false"/>
                <w:bCs w:val="false"/>
                <w:sz w:val="18"/>
                <w:szCs w:val="18"/>
              </w:rPr>
              <w:t xml:space="preserve">U, I</w:t>
            </w:r>
          </w:p>
        </w:tc>
      </w:tr>
      <w:tr>
        <w:tc>
          <w:tcPr>
            <w:tcW w:type="dxa" w:w="1150"/>
            <w:tcMar>
              <w:top w:type="dxa" w:w="60"/>
              <w:left w:type="dxa" w:w="90"/>
              <w:bottom w:type="dxa" w:w="60"/>
              <w:right w:type="dxa" w:w="90"/>
            </w:tcMar>
          </w:tcPr>
          <w:p>
            <w:pPr>
              <w:spacing w:after="0"/>
            </w:pPr>
            <w:r>
              <w:rPr>
                <w:b w:val="false"/>
                <w:bCs w:val="false"/>
                <w:sz w:val="18"/>
                <w:szCs w:val="18"/>
              </w:rPr>
              <w:t xml:space="preserve">CP-RF05-03</w:t>
            </w:r>
          </w:p>
        </w:tc>
        <w:tc>
          <w:tcPr>
            <w:tcW w:type="dxa" w:w="1750"/>
            <w:tcMar>
              <w:top w:type="dxa" w:w="60"/>
              <w:left w:type="dxa" w:w="90"/>
              <w:bottom w:type="dxa" w:w="60"/>
              <w:right w:type="dxa" w:w="90"/>
            </w:tcMar>
          </w:tcPr>
          <w:p>
            <w:pPr>
              <w:spacing w:after="0"/>
            </w:pPr>
            <w:r>
              <w:rPr>
                <w:b w:val="false"/>
                <w:bCs w:val="false"/>
                <w:sz w:val="18"/>
                <w:szCs w:val="18"/>
              </w:rPr>
              <w:t xml:space="preserve">No enviar recordatorio de una cita cancelada</w:t>
            </w:r>
          </w:p>
        </w:tc>
        <w:tc>
          <w:tcPr>
            <w:tcW w:type="dxa" w:w="1750"/>
            <w:tcMar>
              <w:top w:type="dxa" w:w="60"/>
              <w:left w:type="dxa" w:w="90"/>
              <w:bottom w:type="dxa" w:w="60"/>
              <w:right w:type="dxa" w:w="90"/>
            </w:tcMar>
          </w:tcPr>
          <w:p>
            <w:pPr>
              <w:spacing w:after="0"/>
            </w:pPr>
            <w:r>
              <w:rPr>
                <w:b w:val="false"/>
                <w:bCs w:val="false"/>
                <w:sz w:val="18"/>
                <w:szCs w:val="18"/>
              </w:rPr>
              <w:t xml:space="preserve">La cita fue cancelada antes de la hora de envío.</w:t>
            </w:r>
          </w:p>
        </w:tc>
        <w:tc>
          <w:tcPr>
            <w:tcW w:type="dxa" w:w="1800"/>
            <w:tcMar>
              <w:top w:type="dxa" w:w="60"/>
              <w:left w:type="dxa" w:w="90"/>
              <w:bottom w:type="dxa" w:w="60"/>
              <w:right w:type="dxa" w:w="90"/>
            </w:tcMar>
          </w:tcPr>
          <w:p>
            <w:pPr>
              <w:spacing w:after="0"/>
            </w:pPr>
            <w:r>
              <w:rPr>
                <w:b w:val="false"/>
                <w:bCs w:val="false"/>
                <w:sz w:val="18"/>
                <w:szCs w:val="18"/>
              </w:rPr>
              <w:t xml:space="preserve">Simular la hora de envío.</w:t>
            </w:r>
          </w:p>
        </w:tc>
        <w:tc>
          <w:tcPr>
            <w:tcW w:type="dxa" w:w="1910"/>
            <w:tcMar>
              <w:top w:type="dxa" w:w="60"/>
              <w:left w:type="dxa" w:w="90"/>
              <w:bottom w:type="dxa" w:w="60"/>
              <w:right w:type="dxa" w:w="90"/>
            </w:tcMar>
          </w:tcPr>
          <w:p>
            <w:pPr>
              <w:spacing w:after="0"/>
            </w:pPr>
            <w:r>
              <w:rPr>
                <w:b w:val="false"/>
                <w:bCs w:val="false"/>
                <w:sz w:val="18"/>
                <w:szCs w:val="18"/>
              </w:rPr>
              <w:t xml:space="preserve">No se envía ningún recordatorio.</w:t>
            </w:r>
          </w:p>
        </w:tc>
        <w:tc>
          <w:tcPr>
            <w:tcW w:type="dxa" w:w="1000"/>
            <w:tcMar>
              <w:top w:type="dxa" w:w="60"/>
              <w:left w:type="dxa" w:w="90"/>
              <w:bottom w:type="dxa" w:w="60"/>
              <w:right w:type="dxa" w:w="90"/>
            </w:tcMar>
          </w:tcPr>
          <w:p>
            <w:pPr>
              <w:spacing w:after="0"/>
            </w:pPr>
            <w:r>
              <w:rPr>
                <w:b w:val="false"/>
                <w:bCs w:val="false"/>
                <w:sz w:val="18"/>
                <w:szCs w:val="18"/>
              </w:rPr>
              <w:t xml:space="preserve">U</w:t>
            </w:r>
          </w:p>
        </w:tc>
      </w:tr>
      <w:tr>
        <w:tc>
          <w:tcPr>
            <w:tcW w:type="dxa" w:w="1150"/>
            <w:tcMar>
              <w:top w:type="dxa" w:w="60"/>
              <w:left w:type="dxa" w:w="90"/>
              <w:bottom w:type="dxa" w:w="60"/>
              <w:right w:type="dxa" w:w="90"/>
            </w:tcMar>
          </w:tcPr>
          <w:p>
            <w:pPr>
              <w:spacing w:after="0"/>
            </w:pPr>
            <w:r>
              <w:rPr>
                <w:b w:val="false"/>
                <w:bCs w:val="false"/>
                <w:sz w:val="18"/>
                <w:szCs w:val="18"/>
              </w:rPr>
              <w:t xml:space="preserve">CP-RF05-04</w:t>
            </w:r>
          </w:p>
        </w:tc>
        <w:tc>
          <w:tcPr>
            <w:tcW w:type="dxa" w:w="1750"/>
            <w:tcMar>
              <w:top w:type="dxa" w:w="60"/>
              <w:left w:type="dxa" w:w="90"/>
              <w:bottom w:type="dxa" w:w="60"/>
              <w:right w:type="dxa" w:w="90"/>
            </w:tcMar>
          </w:tcPr>
          <w:p>
            <w:pPr>
              <w:spacing w:after="0"/>
            </w:pPr>
            <w:r>
              <w:rPr>
                <w:b w:val="false"/>
                <w:bCs w:val="false"/>
                <w:sz w:val="18"/>
                <w:szCs w:val="18"/>
              </w:rPr>
              <w:t xml:space="preserve">Registrar y reintentar un fallo de la API</w:t>
            </w:r>
          </w:p>
        </w:tc>
        <w:tc>
          <w:tcPr>
            <w:tcW w:type="dxa" w:w="1750"/>
            <w:tcMar>
              <w:top w:type="dxa" w:w="60"/>
              <w:left w:type="dxa" w:w="90"/>
              <w:bottom w:type="dxa" w:w="60"/>
              <w:right w:type="dxa" w:w="90"/>
            </w:tcMar>
          </w:tcPr>
          <w:p>
            <w:pPr>
              <w:spacing w:after="0"/>
            </w:pPr>
            <w:r>
              <w:rPr>
                <w:b w:val="false"/>
                <w:bCs w:val="false"/>
                <w:sz w:val="18"/>
                <w:szCs w:val="18"/>
              </w:rPr>
              <w:t xml:space="preserve">La API de WhatsApp responde con error.</w:t>
            </w:r>
          </w:p>
        </w:tc>
        <w:tc>
          <w:tcPr>
            <w:tcW w:type="dxa" w:w="1800"/>
            <w:tcMar>
              <w:top w:type="dxa" w:w="60"/>
              <w:left w:type="dxa" w:w="90"/>
              <w:bottom w:type="dxa" w:w="60"/>
              <w:right w:type="dxa" w:w="90"/>
            </w:tcMar>
          </w:tcPr>
          <w:p>
            <w:pPr>
              <w:spacing w:after="0"/>
            </w:pPr>
            <w:r>
              <w:rPr>
                <w:b w:val="false"/>
                <w:bCs w:val="false"/>
                <w:sz w:val="18"/>
                <w:szCs w:val="18"/>
              </w:rPr>
              <w:t xml:space="preserve">Simular la hora de envío.</w:t>
            </w:r>
          </w:p>
        </w:tc>
        <w:tc>
          <w:tcPr>
            <w:tcW w:type="dxa" w:w="1910"/>
            <w:tcMar>
              <w:top w:type="dxa" w:w="60"/>
              <w:left w:type="dxa" w:w="90"/>
              <w:bottom w:type="dxa" w:w="60"/>
              <w:right w:type="dxa" w:w="90"/>
            </w:tcMar>
          </w:tcPr>
          <w:p>
            <w:pPr>
              <w:spacing w:after="0"/>
            </w:pPr>
            <w:r>
              <w:rPr>
                <w:b w:val="false"/>
                <w:bCs w:val="false"/>
                <w:sz w:val="18"/>
                <w:szCs w:val="18"/>
              </w:rPr>
              <w:t>Se registra el fallo y se reintenta hasta 3 veces, con 5 minutos entre intentos; si los tres fallan, el recordatorio queda como Falló y la auxiliar lo ve en la agenda.</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r>
        <w:tc>
          <w:tcPr>
            <w:tcW w:type="dxa" w:w="1150"/>
            <w:tcMar>
              <w:top w:type="dxa" w:w="60"/>
              <w:left w:type="dxa" w:w="90"/>
              <w:bottom w:type="dxa" w:w="60"/>
              <w:right w:type="dxa" w:w="90"/>
            </w:tcMar>
          </w:tcPr>
          <w:p>
            <w:pPr>
              <w:spacing w:after="0"/>
            </w:pPr>
            <w:r>
              <w:rPr>
                <w:b w:val="false"/>
                <w:bCs w:val="false"/>
                <w:sz w:val="18"/>
                <w:szCs w:val="18"/>
              </w:rPr>
              <w:t>CP-RF05-05</w:t>
            </w:r>
          </w:p>
        </w:tc>
        <w:tc>
          <w:tcPr>
            <w:tcW w:type="dxa" w:w="1750"/>
            <w:tcMar>
              <w:top w:type="dxa" w:w="60"/>
              <w:left w:type="dxa" w:w="90"/>
              <w:bottom w:type="dxa" w:w="60"/>
              <w:right w:type="dxa" w:w="90"/>
            </w:tcMar>
          </w:tcPr>
          <w:p>
            <w:pPr>
              <w:spacing w:after="0"/>
            </w:pPr>
            <w:r>
              <w:rPr>
                <w:b w:val="false"/>
                <w:bCs w:val="false"/>
                <w:sz w:val="18"/>
                <w:szCs w:val="18"/>
              </w:rPr>
              <w:t>Clasificar la cita en el límite entre jornadas</w:t>
            </w:r>
          </w:p>
        </w:tc>
        <w:tc>
          <w:tcPr>
            <w:tcW w:type="dxa" w:w="1750"/>
            <w:tcMar>
              <w:top w:type="dxa" w:w="60"/>
              <w:left w:type="dxa" w:w="90"/>
              <w:bottom w:type="dxa" w:w="60"/>
              <w:right w:type="dxa" w:w="90"/>
            </w:tcMar>
          </w:tcPr>
          <w:p>
            <w:pPr>
              <w:spacing w:after="0"/>
            </w:pPr>
            <w:r>
              <w:rPr>
                <w:b w:val="false"/>
                <w:bCs w:val="false"/>
                <w:sz w:val="18"/>
                <w:szCs w:val="18"/>
              </w:rPr>
              <w:t>Jornadas de 8:00 a 12:00 y de 14:00 a 18:00. Hay una cita a las 11:30 y otra a las 14:00 del mismo día.</w:t>
            </w:r>
          </w:p>
        </w:tc>
        <w:tc>
          <w:tcPr>
            <w:tcW w:type="dxa" w:w="1800"/>
            <w:tcMar>
              <w:top w:type="dxa" w:w="60"/>
              <w:left w:type="dxa" w:w="90"/>
              <w:bottom w:type="dxa" w:w="60"/>
              <w:right w:type="dxa" w:w="90"/>
            </w:tcMar>
          </w:tcPr>
          <w:p>
            <w:pPr>
              <w:spacing w:after="0"/>
            </w:pPr>
            <w:r>
              <w:rPr>
                <w:b w:val="false"/>
                <w:bCs w:val="false"/>
                <w:sz w:val="18"/>
                <w:szCs w:val="18"/>
              </w:rPr>
              <w:t>Simular las 18:00 del día anterior y luego las 8:00 del día de las citas.</w:t>
            </w:r>
          </w:p>
        </w:tc>
        <w:tc>
          <w:tcPr>
            <w:tcW w:type="dxa" w:w="1910"/>
            <w:tcMar>
              <w:top w:type="dxa" w:w="60"/>
              <w:left w:type="dxa" w:w="90"/>
              <w:bottom w:type="dxa" w:w="60"/>
              <w:right w:type="dxa" w:w="90"/>
            </w:tcMar>
          </w:tcPr>
          <w:p>
            <w:pPr>
              <w:spacing w:after="0"/>
            </w:pPr>
            <w:r>
              <w:rPr>
                <w:b w:val="false"/>
                <w:bCs w:val="false"/>
                <w:sz w:val="18"/>
                <w:szCs w:val="18"/>
              </w:rPr>
              <w:t>La cita de las 11:30 recibe el recordatorio a las 18:00 del día anterior y la de las 14:00 a las 8:00 del mismo día; ninguna lo recibe dos veces.</w:t>
            </w:r>
          </w:p>
        </w:tc>
        <w:tc>
          <w:tcPr>
            <w:tcW w:type="dxa" w:w="1000"/>
            <w:tcMar>
              <w:top w:type="dxa" w:w="60"/>
              <w:left w:type="dxa" w:w="90"/>
              <w:bottom w:type="dxa" w:w="60"/>
              <w:right w:type="dxa" w:w="90"/>
            </w:tcMar>
          </w:tcPr>
          <w:p>
            <w:pPr>
              <w:spacing w:after="0"/>
            </w:pPr>
            <w:r>
              <w:rPr>
                <w:b w:val="false"/>
                <w:bCs w:val="false"/>
                <w:sz w:val="18"/>
                <w:szCs w:val="18"/>
              </w:rPr>
              <w:t>U</w:t>
            </w:r>
          </w:p>
        </w:tc>
      </w:tr>
      <w:tr>
        <w:tc>
          <w:tcPr>
            <w:tcW w:type="dxa" w:w="1150"/>
            <w:tcMar>
              <w:top w:type="dxa" w:w="60"/>
              <w:left w:type="dxa" w:w="90"/>
              <w:bottom w:type="dxa" w:w="60"/>
              <w:right w:type="dxa" w:w="90"/>
            </w:tcMar>
          </w:tcPr>
          <w:p>
            <w:pPr>
              <w:spacing w:after="0"/>
            </w:pPr>
            <w:r>
              <w:rPr>
                <w:b w:val="false"/>
                <w:bCs w:val="false"/>
                <w:sz w:val="18"/>
                <w:szCs w:val="18"/>
              </w:rPr>
              <w:t>CP-RF05-06</w:t>
            </w:r>
          </w:p>
        </w:tc>
        <w:tc>
          <w:tcPr>
            <w:tcW w:type="dxa" w:w="1750"/>
            <w:tcMar>
              <w:top w:type="dxa" w:w="60"/>
              <w:left w:type="dxa" w:w="90"/>
              <w:bottom w:type="dxa" w:w="60"/>
              <w:right w:type="dxa" w:w="90"/>
            </w:tcMar>
          </w:tcPr>
          <w:p>
            <w:pPr>
              <w:spacing w:after="0"/>
            </w:pPr>
            <w:r>
              <w:rPr>
                <w:b w:val="false"/>
                <w:bCs w:val="false"/>
                <w:sz w:val="18"/>
                <w:szCs w:val="18"/>
              </w:rPr>
              <w:t>Enviar de inmediato si la hora del recordatorio ya pasó</w:t>
            </w:r>
          </w:p>
        </w:tc>
        <w:tc>
          <w:tcPr>
            <w:tcW w:type="dxa" w:w="1750"/>
            <w:tcMar>
              <w:top w:type="dxa" w:w="60"/>
              <w:left w:type="dxa" w:w="90"/>
              <w:bottom w:type="dxa" w:w="60"/>
              <w:right w:type="dxa" w:w="90"/>
            </w:tcMar>
          </w:tcPr>
          <w:p>
            <w:pPr>
              <w:spacing w:after="0"/>
            </w:pPr>
            <w:r>
              <w:rPr>
                <w:b w:val="false"/>
                <w:bCs w:val="false"/>
                <w:sz w:val="18"/>
                <w:szCs w:val="18"/>
              </w:rPr>
              <w:t>Son las 20:00 y el paciente no tiene citas.</w:t>
            </w:r>
          </w:p>
        </w:tc>
        <w:tc>
          <w:tcPr>
            <w:tcW w:type="dxa" w:w="1800"/>
            <w:tcMar>
              <w:top w:type="dxa" w:w="60"/>
              <w:left w:type="dxa" w:w="90"/>
              <w:bottom w:type="dxa" w:w="60"/>
              <w:right w:type="dxa" w:w="90"/>
            </w:tcMar>
          </w:tcPr>
          <w:p>
            <w:pPr>
              <w:spacing w:after="0"/>
            </w:pPr>
            <w:r>
              <w:rPr>
                <w:b w:val="false"/>
                <w:bCs w:val="false"/>
                <w:sz w:val="18"/>
                <w:szCs w:val="18"/>
              </w:rPr>
              <w:t>Agendar una cita para mañana a las 9:00.</w:t>
            </w:r>
          </w:p>
        </w:tc>
        <w:tc>
          <w:tcPr>
            <w:tcW w:type="dxa" w:w="1910"/>
            <w:tcMar>
              <w:top w:type="dxa" w:w="60"/>
              <w:left w:type="dxa" w:w="90"/>
              <w:bottom w:type="dxa" w:w="60"/>
              <w:right w:type="dxa" w:w="90"/>
            </w:tcMar>
          </w:tcPr>
          <w:p>
            <w:pPr>
              <w:spacing w:after="0"/>
            </w:pPr>
            <w:r>
              <w:rPr>
                <w:b w:val="false"/>
                <w:bCs w:val="false"/>
                <w:sz w:val="18"/>
                <w:szCs w:val="18"/>
              </w:rPr>
              <w:t>El recordatorio se envía en ese momento, una sola vez: no queda otro envío programado para esa cita.</w:t>
            </w:r>
          </w:p>
        </w:tc>
        <w:tc>
          <w:tcPr>
            <w:tcW w:type="dxa" w:w="1000"/>
            <w:tcMar>
              <w:top w:type="dxa" w:w="60"/>
              <w:left w:type="dxa" w:w="90"/>
              <w:bottom w:type="dxa" w:w="60"/>
              <w:right w:type="dxa" w:w="90"/>
            </w:tcMar>
          </w:tcPr>
          <w:p>
            <w:pPr>
              <w:spacing w:after="0"/>
            </w:pPr>
            <w:r>
              <w:rPr>
                <w:b w:val="false"/>
                <w:bCs w:val="false"/>
                <w:sz w:val="18"/>
                <w:szCs w:val="18"/>
              </w:rPr>
              <w:t>U, I</w:t>
            </w:r>
          </w:p>
        </w:tc>
      </w:tr>
    </w:tbl>
    <w:p>
      <w:pPr>
        <w:spacing w:after="120" w:before="0"/>
      </w:pPr>
      <w:r>
        <w:t xml:space="preserve"/>
      </w:r>
    </w:p>
    <w:p>
      <w:pPr>
        <w:pStyle w:val="Heading2"/>
        <w:spacing w:after="140" w:before="240"/>
      </w:pPr>
      <w:r>
        <w:t xml:space="preserve">RF06 — Confirmación, cancelación y reprogramación (CU-06)</w:t>
      </w:r>
    </w:p>
    <w:p>
      <w:pPr>
        <w:spacing w:after="100" w:before="0"/>
      </w:pPr>
      <w:r>
        <w:rPr>
          <w:i/>
          <w:iCs/>
        </w:rPr>
        <w:t xml:space="preserve">Prioridad: Alta  ·  Tipo y técnica: Funcional, caja negra, tabla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CP-RF06-01</w:t>
            </w:r>
          </w:p>
        </w:tc>
        <w:tc>
          <w:tcPr>
            <w:tcW w:type="dxa" w:w="1750"/>
            <w:tcMar>
              <w:top w:type="dxa" w:w="60"/>
              <w:left w:type="dxa" w:w="90"/>
              <w:bottom w:type="dxa" w:w="60"/>
              <w:right w:type="dxa" w:w="90"/>
            </w:tcMar>
          </w:tcPr>
          <w:p>
            <w:pPr>
              <w:spacing w:after="0"/>
            </w:pPr>
            <w:r>
              <w:rPr>
                <w:b w:val="false"/>
                <w:bCs w:val="false"/>
                <w:sz w:val="18"/>
                <w:szCs w:val="18"/>
              </w:rPr>
              <w:t xml:space="preserve">Confirmar la cita desde WhatsApp</w:t>
            </w:r>
          </w:p>
        </w:tc>
        <w:tc>
          <w:tcPr>
            <w:tcW w:type="dxa" w:w="1750"/>
            <w:tcMar>
              <w:top w:type="dxa" w:w="60"/>
              <w:left w:type="dxa" w:w="90"/>
              <w:bottom w:type="dxa" w:w="60"/>
              <w:right w:type="dxa" w:w="90"/>
            </w:tcMar>
          </w:tcPr>
          <w:p>
            <w:pPr>
              <w:spacing w:after="0"/>
            </w:pPr>
            <w:r>
              <w:rPr>
                <w:b w:val="false"/>
                <w:bCs w:val="false"/>
                <w:sz w:val="18"/>
                <w:szCs w:val="18"/>
              </w:rPr>
              <w:t xml:space="preserve">El paciente recibió el recordatorio.</w:t>
            </w:r>
          </w:p>
        </w:tc>
        <w:tc>
          <w:tcPr>
            <w:tcW w:type="dxa" w:w="1800"/>
            <w:tcMar>
              <w:top w:type="dxa" w:w="60"/>
              <w:left w:type="dxa" w:w="90"/>
              <w:bottom w:type="dxa" w:w="60"/>
              <w:right w:type="dxa" w:w="90"/>
            </w:tcMar>
          </w:tcPr>
          <w:p>
            <w:pPr>
              <w:spacing w:after="0"/>
            </w:pPr>
            <w:r>
              <w:rPr>
                <w:b w:val="false"/>
                <w:bCs w:val="false"/>
                <w:sz w:val="18"/>
                <w:szCs w:val="18"/>
              </w:rPr>
              <w:t xml:space="preserve">Seleccionar «Confirmar».</w:t>
            </w:r>
          </w:p>
        </w:tc>
        <w:tc>
          <w:tcPr>
            <w:tcW w:type="dxa" w:w="1910"/>
            <w:tcMar>
              <w:top w:type="dxa" w:w="60"/>
              <w:left w:type="dxa" w:w="90"/>
              <w:bottom w:type="dxa" w:w="60"/>
              <w:right w:type="dxa" w:w="90"/>
            </w:tcMar>
          </w:tcPr>
          <w:p>
            <w:pPr>
              <w:spacing w:after="0"/>
            </w:pPr>
            <w:r>
              <w:rPr>
                <w:b w:val="false"/>
                <w:bCs w:val="false"/>
                <w:sz w:val="18"/>
                <w:szCs w:val="18"/>
              </w:rPr>
              <w:t xml:space="preserve">La cita pasa a estado Confirmada.</w:t>
            </w:r>
          </w:p>
        </w:tc>
        <w:tc>
          <w:tcPr>
            <w:tcW w:type="dxa" w:w="1000"/>
            <w:tcMar>
              <w:top w:type="dxa" w:w="60"/>
              <w:left w:type="dxa" w:w="90"/>
              <w:bottom w:type="dxa" w:w="60"/>
              <w:right w:type="dxa" w:w="90"/>
            </w:tcMar>
          </w:tcPr>
          <w:p>
            <w:pPr>
              <w:spacing w:after="0"/>
            </w:pPr>
            <w:r>
              <w:rPr>
                <w:b w:val="false"/>
                <w:bCs w:val="false"/>
                <w:sz w:val="18"/>
                <w:szCs w:val="18"/>
              </w:rPr>
              <w:t xml:space="preserve">I, M</w:t>
            </w:r>
          </w:p>
        </w:tc>
      </w:tr>
      <w:tr>
        <w:tc>
          <w:tcPr>
            <w:tcW w:type="dxa" w:w="1150"/>
            <w:tcMar>
              <w:top w:type="dxa" w:w="60"/>
              <w:left w:type="dxa" w:w="90"/>
              <w:bottom w:type="dxa" w:w="60"/>
              <w:right w:type="dxa" w:w="90"/>
            </w:tcMar>
          </w:tcPr>
          <w:p>
            <w:pPr>
              <w:spacing w:after="0"/>
            </w:pPr>
            <w:r>
              <w:rPr>
                <w:b w:val="false"/>
                <w:bCs w:val="false"/>
                <w:sz w:val="18"/>
                <w:szCs w:val="18"/>
              </w:rPr>
              <w:t xml:space="preserve">CP-RF06-02</w:t>
            </w:r>
          </w:p>
        </w:tc>
        <w:tc>
          <w:tcPr>
            <w:tcW w:type="dxa" w:w="1750"/>
            <w:tcMar>
              <w:top w:type="dxa" w:w="60"/>
              <w:left w:type="dxa" w:w="90"/>
              <w:bottom w:type="dxa" w:w="60"/>
              <w:right w:type="dxa" w:w="90"/>
            </w:tcMar>
          </w:tcPr>
          <w:p>
            <w:pPr>
              <w:spacing w:after="0"/>
            </w:pPr>
            <w:r>
              <w:rPr>
                <w:b w:val="false"/>
                <w:bCs w:val="false"/>
                <w:sz w:val="18"/>
                <w:szCs w:val="18"/>
              </w:rPr>
              <w:t xml:space="preserve">Cancelar la cita y liberar el cupo</w:t>
            </w:r>
          </w:p>
        </w:tc>
        <w:tc>
          <w:tcPr>
            <w:tcW w:type="dxa" w:w="1750"/>
            <w:tcMar>
              <w:top w:type="dxa" w:w="60"/>
              <w:left w:type="dxa" w:w="90"/>
              <w:bottom w:type="dxa" w:w="60"/>
              <w:right w:type="dxa" w:w="90"/>
            </w:tcMar>
          </w:tcPr>
          <w:p>
            <w:pPr>
              <w:spacing w:after="0"/>
            </w:pPr>
            <w:r>
              <w:rPr>
                <w:b w:val="false"/>
                <w:bCs w:val="false"/>
                <w:sz w:val="18"/>
                <w:szCs w:val="18"/>
              </w:rPr>
              <w:t xml:space="preserve">El paciente recibió el recordatorio.</w:t>
            </w:r>
          </w:p>
        </w:tc>
        <w:tc>
          <w:tcPr>
            <w:tcW w:type="dxa" w:w="1800"/>
            <w:tcMar>
              <w:top w:type="dxa" w:w="60"/>
              <w:left w:type="dxa" w:w="90"/>
              <w:bottom w:type="dxa" w:w="60"/>
              <w:right w:type="dxa" w:w="90"/>
            </w:tcMar>
          </w:tcPr>
          <w:p>
            <w:pPr>
              <w:spacing w:after="0"/>
            </w:pPr>
            <w:r>
              <w:rPr>
                <w:b w:val="false"/>
                <w:bCs w:val="false"/>
                <w:sz w:val="18"/>
                <w:szCs w:val="18"/>
              </w:rPr>
              <w:t xml:space="preserve">Seleccionar «Cancelar».</w:t>
            </w:r>
          </w:p>
        </w:tc>
        <w:tc>
          <w:tcPr>
            <w:tcW w:type="dxa" w:w="1910"/>
            <w:tcMar>
              <w:top w:type="dxa" w:w="60"/>
              <w:left w:type="dxa" w:w="90"/>
              <w:bottom w:type="dxa" w:w="60"/>
              <w:right w:type="dxa" w:w="90"/>
            </w:tcMar>
          </w:tcPr>
          <w:p>
            <w:pPr>
              <w:spacing w:after="0"/>
            </w:pPr>
            <w:r>
              <w:rPr>
                <w:b w:val="false"/>
                <w:bCs w:val="false"/>
                <w:sz w:val="18"/>
                <w:szCs w:val="18"/>
              </w:rPr>
              <w:t xml:space="preserve">La cita pasa a Cancelada y el cupo queda libre de inmediato.</w:t>
            </w:r>
          </w:p>
        </w:tc>
        <w:tc>
          <w:tcPr>
            <w:tcW w:type="dxa" w:w="1000"/>
            <w:tcMar>
              <w:top w:type="dxa" w:w="60"/>
              <w:left w:type="dxa" w:w="90"/>
              <w:bottom w:type="dxa" w:w="60"/>
              <w:right w:type="dxa" w:w="90"/>
            </w:tcMar>
          </w:tcPr>
          <w:p>
            <w:pPr>
              <w:spacing w:after="0"/>
            </w:pPr>
            <w:r>
              <w:rPr>
                <w:b w:val="false"/>
                <w:bCs w:val="false"/>
                <w:sz w:val="18"/>
                <w:szCs w:val="18"/>
              </w:rPr>
              <w:t xml:space="preserve">I, M</w:t>
            </w:r>
          </w:p>
        </w:tc>
      </w:tr>
      <w:tr>
        <w:tc>
          <w:tcPr>
            <w:tcW w:type="dxa" w:w="1150"/>
            <w:tcMar>
              <w:top w:type="dxa" w:w="60"/>
              <w:left w:type="dxa" w:w="90"/>
              <w:bottom w:type="dxa" w:w="60"/>
              <w:right w:type="dxa" w:w="90"/>
            </w:tcMar>
          </w:tcPr>
          <w:p>
            <w:pPr>
              <w:spacing w:after="0"/>
            </w:pPr>
            <w:r>
              <w:rPr>
                <w:b w:val="false"/>
                <w:bCs w:val="false"/>
                <w:sz w:val="18"/>
                <w:szCs w:val="18"/>
              </w:rPr>
              <w:t xml:space="preserve">CP-RF06-03</w:t>
            </w:r>
          </w:p>
        </w:tc>
        <w:tc>
          <w:tcPr>
            <w:tcW w:type="dxa" w:w="1750"/>
            <w:tcMar>
              <w:top w:type="dxa" w:w="60"/>
              <w:left w:type="dxa" w:w="90"/>
              <w:bottom w:type="dxa" w:w="60"/>
              <w:right w:type="dxa" w:w="90"/>
            </w:tcMar>
          </w:tcPr>
          <w:p>
            <w:pPr>
              <w:spacing w:after="0"/>
            </w:pPr>
            <w:r>
              <w:rPr>
                <w:b w:val="false"/>
                <w:bCs w:val="false"/>
                <w:sz w:val="18"/>
                <w:szCs w:val="18"/>
              </w:rPr>
              <w:t xml:space="preserve">Reprogramar la cita</w:t>
            </w:r>
          </w:p>
        </w:tc>
        <w:tc>
          <w:tcPr>
            <w:tcW w:type="dxa" w:w="1750"/>
            <w:tcMar>
              <w:top w:type="dxa" w:w="60"/>
              <w:left w:type="dxa" w:w="90"/>
              <w:bottom w:type="dxa" w:w="60"/>
              <w:right w:type="dxa" w:w="90"/>
            </w:tcMar>
          </w:tcPr>
          <w:p>
            <w:pPr>
              <w:spacing w:after="0"/>
            </w:pPr>
            <w:r>
              <w:rPr>
                <w:b w:val="false"/>
                <w:bCs w:val="false"/>
                <w:sz w:val="18"/>
                <w:szCs w:val="18"/>
              </w:rPr>
              <w:t xml:space="preserve">El paciente recibió el recordatorio.</w:t>
            </w:r>
          </w:p>
        </w:tc>
        <w:tc>
          <w:tcPr>
            <w:tcW w:type="dxa" w:w="1800"/>
            <w:tcMar>
              <w:top w:type="dxa" w:w="60"/>
              <w:left w:type="dxa" w:w="90"/>
              <w:bottom w:type="dxa" w:w="60"/>
              <w:right w:type="dxa" w:w="90"/>
            </w:tcMar>
          </w:tcPr>
          <w:p>
            <w:pPr>
              <w:spacing w:after="0"/>
            </w:pPr>
            <w:r>
              <w:rPr>
                <w:b w:val="false"/>
                <w:bCs w:val="false"/>
                <w:sz w:val="18"/>
                <w:szCs w:val="18"/>
              </w:rPr>
              <w:t xml:space="preserve">Seleccionar «Reprogramar» y elegir un nuevo horario libre.</w:t>
            </w:r>
          </w:p>
        </w:tc>
        <w:tc>
          <w:tcPr>
            <w:tcW w:type="dxa" w:w="1910"/>
            <w:tcMar>
              <w:top w:type="dxa" w:w="60"/>
              <w:left w:type="dxa" w:w="90"/>
              <w:bottom w:type="dxa" w:w="60"/>
              <w:right w:type="dxa" w:w="90"/>
            </w:tcMar>
          </w:tcPr>
          <w:p>
            <w:pPr>
              <w:spacing w:after="0"/>
            </w:pPr>
            <w:r>
              <w:rPr>
                <w:b w:val="false"/>
                <w:bCs w:val="false"/>
                <w:sz w:val="18"/>
                <w:szCs w:val="18"/>
              </w:rPr>
              <w:t xml:space="preserve">La cita queda en el nuevo horario y el anterior se libera.</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CP-RF06-04</w:t>
            </w:r>
          </w:p>
        </w:tc>
        <w:tc>
          <w:tcPr>
            <w:tcW w:type="dxa" w:w="1750"/>
            <w:tcMar>
              <w:top w:type="dxa" w:w="60"/>
              <w:left w:type="dxa" w:w="90"/>
              <w:bottom w:type="dxa" w:w="60"/>
              <w:right w:type="dxa" w:w="90"/>
            </w:tcMar>
          </w:tcPr>
          <w:p>
            <w:pPr>
              <w:spacing w:after="0"/>
            </w:pPr>
            <w:r>
              <w:rPr>
                <w:b w:val="false"/>
                <w:bCs w:val="false"/>
                <w:sz w:val="18"/>
                <w:szCs w:val="18"/>
              </w:rPr>
              <w:t xml:space="preserve">Mantener la cita sin confirmar si no hay respuesta</w:t>
            </w:r>
          </w:p>
        </w:tc>
        <w:tc>
          <w:tcPr>
            <w:tcW w:type="dxa" w:w="1750"/>
            <w:tcMar>
              <w:top w:type="dxa" w:w="60"/>
              <w:left w:type="dxa" w:w="90"/>
              <w:bottom w:type="dxa" w:w="60"/>
              <w:right w:type="dxa" w:w="90"/>
            </w:tcMar>
          </w:tcPr>
          <w:p>
            <w:pPr>
              <w:spacing w:after="0"/>
            </w:pPr>
            <w:r>
              <w:rPr>
                <w:b w:val="false"/>
                <w:bCs w:val="false"/>
                <w:sz w:val="18"/>
                <w:szCs w:val="18"/>
              </w:rPr>
              <w:t xml:space="preserve">El paciente recibió el recordatorio.</w:t>
            </w:r>
          </w:p>
        </w:tc>
        <w:tc>
          <w:tcPr>
            <w:tcW w:type="dxa" w:w="1800"/>
            <w:tcMar>
              <w:top w:type="dxa" w:w="60"/>
              <w:left w:type="dxa" w:w="90"/>
              <w:bottom w:type="dxa" w:w="60"/>
              <w:right w:type="dxa" w:w="90"/>
            </w:tcMar>
          </w:tcPr>
          <w:p>
            <w:pPr>
              <w:spacing w:after="0"/>
            </w:pPr>
            <w:r>
              <w:rPr>
                <w:b w:val="false"/>
                <w:bCs w:val="false"/>
                <w:sz w:val="18"/>
                <w:szCs w:val="18"/>
              </w:rPr>
              <w:t xml:space="preserve">No responder.</w:t>
            </w:r>
          </w:p>
        </w:tc>
        <w:tc>
          <w:tcPr>
            <w:tcW w:type="dxa" w:w="1910"/>
            <w:tcMar>
              <w:top w:type="dxa" w:w="60"/>
              <w:left w:type="dxa" w:w="90"/>
              <w:bottom w:type="dxa" w:w="60"/>
              <w:right w:type="dxa" w:w="90"/>
            </w:tcMar>
          </w:tcPr>
          <w:p>
            <w:pPr>
              <w:spacing w:after="0"/>
            </w:pPr>
            <w:r>
              <w:rPr>
                <w:b w:val="false"/>
                <w:bCs w:val="false"/>
                <w:sz w:val="18"/>
                <w:szCs w:val="18"/>
              </w:rPr>
              <w:t xml:space="preserve">La cita permanece sin confirmar.</w:t>
            </w:r>
          </w:p>
        </w:tc>
        <w:tc>
          <w:tcPr>
            <w:tcW w:type="dxa" w:w="1000"/>
            <w:tcMar>
              <w:top w:type="dxa" w:w="60"/>
              <w:left w:type="dxa" w:w="90"/>
              <w:bottom w:type="dxa" w:w="60"/>
              <w:right w:type="dxa" w:w="90"/>
            </w:tcMar>
          </w:tcPr>
          <w:p>
            <w:pPr>
              <w:spacing w:after="0"/>
            </w:pPr>
            <w:r>
              <w:rPr>
                <w:b w:val="false"/>
                <w:bCs w:val="false"/>
                <w:sz w:val="18"/>
                <w:szCs w:val="18"/>
              </w:rPr>
              <w:t xml:space="preserve">U</w:t>
            </w:r>
          </w:p>
        </w:tc>
      </w:tr>
      <w:tr>
        <w:tc>
          <w:tcPr>
            <w:tcW w:type="dxa" w:w="1150"/>
            <w:tcMar>
              <w:top w:type="dxa" w:w="60"/>
              <w:left w:type="dxa" w:w="90"/>
              <w:bottom w:type="dxa" w:w="60"/>
              <w:right w:type="dxa" w:w="90"/>
            </w:tcMar>
          </w:tcPr>
          <w:p>
            <w:pPr>
              <w:spacing w:after="0"/>
            </w:pPr>
            <w:r>
              <w:rPr>
                <w:b w:val="false"/>
                <w:bCs w:val="false"/>
                <w:sz w:val="18"/>
                <w:szCs w:val="18"/>
              </w:rPr>
              <w:t>CP-RF06-05</w:t>
            </w:r>
          </w:p>
        </w:tc>
        <w:tc>
          <w:tcPr>
            <w:tcW w:type="dxa" w:w="1750"/>
            <w:tcMar>
              <w:top w:type="dxa" w:w="60"/>
              <w:left w:type="dxa" w:w="90"/>
              <w:bottom w:type="dxa" w:w="60"/>
              <w:right w:type="dxa" w:w="90"/>
            </w:tcMar>
          </w:tcPr>
          <w:p>
            <w:pPr>
              <w:spacing w:after="0"/>
            </w:pPr>
            <w:r>
              <w:rPr>
                <w:b w:val="false"/>
                <w:bCs w:val="false"/>
                <w:sz w:val="18"/>
                <w:szCs w:val="18"/>
              </w:rPr>
              <w:t>Rechazar un enlace de gestión inválido</w:t>
            </w:r>
          </w:p>
        </w:tc>
        <w:tc>
          <w:tcPr>
            <w:tcW w:type="dxa" w:w="1750"/>
            <w:tcMar>
              <w:top w:type="dxa" w:w="60"/>
              <w:left w:type="dxa" w:w="90"/>
              <w:bottom w:type="dxa" w:w="60"/>
              <w:right w:type="dxa" w:w="90"/>
            </w:tcMar>
          </w:tcPr>
          <w:p>
            <w:pPr>
              <w:spacing w:after="0"/>
            </w:pPr>
            <w:r>
              <w:rPr>
                <w:b w:val="false"/>
                <w:bCs w:val="false"/>
                <w:sz w:val="18"/>
                <w:szCs w:val="18"/>
              </w:rPr>
              <w:t>El paciente recibió el recordatorio con el enlace personal de su cita.</w:t>
            </w:r>
          </w:p>
        </w:tc>
        <w:tc>
          <w:tcPr>
            <w:tcW w:type="dxa" w:w="1800"/>
            <w:tcMar>
              <w:top w:type="dxa" w:w="60"/>
              <w:left w:type="dxa" w:w="90"/>
              <w:bottom w:type="dxa" w:w="60"/>
              <w:right w:type="dxa" w:w="90"/>
            </w:tcMar>
          </w:tcPr>
          <w:p>
            <w:pPr>
              <w:spacing w:after="0"/>
            </w:pPr>
            <w:r>
              <w:rPr>
                <w:b w:val="false"/>
                <w:bCs w:val="false"/>
                <w:sz w:val="18"/>
                <w:szCs w:val="18"/>
              </w:rPr>
              <w:t>Abrir el enlace de gestión con un código alterado o inexistente.</w:t>
            </w:r>
          </w:p>
        </w:tc>
        <w:tc>
          <w:tcPr>
            <w:tcW w:type="dxa" w:w="1910"/>
            <w:tcMar>
              <w:top w:type="dxa" w:w="60"/>
              <w:left w:type="dxa" w:w="90"/>
              <w:bottom w:type="dxa" w:w="60"/>
              <w:right w:type="dxa" w:w="90"/>
            </w:tcMar>
          </w:tcPr>
          <w:p>
            <w:pPr>
              <w:spacing w:after="0"/>
            </w:pPr>
            <w:r>
              <w:rPr>
                <w:b w:val="false"/>
                <w:bCs w:val="false"/>
                <w:sz w:val="18"/>
                <w:szCs w:val="18"/>
              </w:rPr>
              <w:t>Se informa que el enlace no es válido, no se muestra ningún dato de citas ni de pacientes y ninguna cita cambia de estado.</w:t>
            </w:r>
          </w:p>
        </w:tc>
        <w:tc>
          <w:tcPr>
            <w:tcW w:type="dxa" w:w="1000"/>
            <w:tcMar>
              <w:top w:type="dxa" w:w="60"/>
              <w:left w:type="dxa" w:w="90"/>
              <w:bottom w:type="dxa" w:w="60"/>
              <w:right w:type="dxa" w:w="90"/>
            </w:tcMar>
          </w:tcPr>
          <w:p>
            <w:pPr>
              <w:spacing w:after="0"/>
            </w:pPr>
            <w:r>
              <w:rPr>
                <w:b w:val="false"/>
                <w:bCs w:val="false"/>
                <w:sz w:val="18"/>
                <w:szCs w:val="18"/>
              </w:rPr>
              <w:t>I, E2E</w:t>
            </w:r>
          </w:p>
        </w:tc>
      </w:tr>
      <w:tr>
        <w:tc>
          <w:tcPr>
            <w:tcW w:type="dxa" w:w="1150"/>
            <w:tcMar>
              <w:top w:type="dxa" w:w="60"/>
              <w:left w:type="dxa" w:w="90"/>
              <w:bottom w:type="dxa" w:w="60"/>
              <w:right w:type="dxa" w:w="90"/>
            </w:tcMar>
          </w:tcPr>
          <w:p>
            <w:pPr>
              <w:spacing w:after="0"/>
            </w:pPr>
            <w:r>
              <w:rPr>
                <w:b w:val="false"/>
                <w:bCs w:val="false"/>
                <w:sz w:val="18"/>
                <w:szCs w:val="18"/>
              </w:rPr>
              <w:t>CP-RF06-06</w:t>
            </w:r>
          </w:p>
        </w:tc>
        <w:tc>
          <w:tcPr>
            <w:tcW w:type="dxa" w:w="1750"/>
            <w:tcMar>
              <w:top w:type="dxa" w:w="60"/>
              <w:left w:type="dxa" w:w="90"/>
              <w:bottom w:type="dxa" w:w="60"/>
              <w:right w:type="dxa" w:w="90"/>
            </w:tcMar>
          </w:tcPr>
          <w:p>
            <w:pPr>
              <w:spacing w:after="0"/>
            </w:pPr>
            <w:r>
              <w:rPr>
                <w:b w:val="false"/>
                <w:bCs w:val="false"/>
                <w:sz w:val="18"/>
                <w:szCs w:val="18"/>
              </w:rPr>
              <w:t>Avisar si el nuevo horario se ocupa al reprogramar</w:t>
            </w:r>
          </w:p>
        </w:tc>
        <w:tc>
          <w:tcPr>
            <w:tcW w:type="dxa" w:w="1750"/>
            <w:tcMar>
              <w:top w:type="dxa" w:w="60"/>
              <w:left w:type="dxa" w:w="90"/>
              <w:bottom w:type="dxa" w:w="60"/>
              <w:right w:type="dxa" w:w="90"/>
            </w:tcMar>
          </w:tcPr>
          <w:p>
            <w:pPr>
              <w:spacing w:after="0"/>
            </w:pPr>
            <w:r>
              <w:rPr>
                <w:b w:val="false"/>
                <w:bCs w:val="false"/>
                <w:sz w:val="18"/>
                <w:szCs w:val="18"/>
              </w:rPr>
              <w:t>El paciente está reprogramando su cita y eligió la franja de las 16:00.</w:t>
            </w:r>
          </w:p>
        </w:tc>
        <w:tc>
          <w:tcPr>
            <w:tcW w:type="dxa" w:w="1800"/>
            <w:tcMar>
              <w:top w:type="dxa" w:w="60"/>
              <w:left w:type="dxa" w:w="90"/>
              <w:bottom w:type="dxa" w:w="60"/>
              <w:right w:type="dxa" w:w="90"/>
            </w:tcMar>
          </w:tcPr>
          <w:p>
            <w:pPr>
              <w:spacing w:after="0"/>
            </w:pPr>
            <w:r>
              <w:rPr>
                <w:b w:val="false"/>
                <w:bCs w:val="false"/>
                <w:sz w:val="18"/>
                <w:szCs w:val="18"/>
              </w:rPr>
              <w:t>Otro usuario reserva las 16:00 antes de que el paciente confirme.</w:t>
            </w:r>
          </w:p>
        </w:tc>
        <w:tc>
          <w:tcPr>
            <w:tcW w:type="dxa" w:w="1910"/>
            <w:tcMar>
              <w:top w:type="dxa" w:w="60"/>
              <w:left w:type="dxa" w:w="90"/>
              <w:bottom w:type="dxa" w:w="60"/>
              <w:right w:type="dxa" w:w="90"/>
            </w:tcMar>
          </w:tcPr>
          <w:p>
            <w:pPr>
              <w:spacing w:after="0"/>
            </w:pPr>
            <w:r>
              <w:rPr>
                <w:b w:val="false"/>
                <w:bCs w:val="false"/>
                <w:sz w:val="18"/>
                <w:szCs w:val="18"/>
              </w:rPr>
              <w:t>Se informa que el horario ya no está disponible, la cita conserva su horario original y se pide elegir otro.</w:t>
            </w:r>
          </w:p>
        </w:tc>
        <w:tc>
          <w:tcPr>
            <w:tcW w:type="dxa" w:w="1000"/>
            <w:tcMar>
              <w:top w:type="dxa" w:w="60"/>
              <w:left w:type="dxa" w:w="90"/>
              <w:bottom w:type="dxa" w:w="60"/>
              <w:right w:type="dxa" w:w="90"/>
            </w:tcMar>
          </w:tcPr>
          <w:p>
            <w:pPr>
              <w:spacing w:after="0"/>
            </w:pPr>
            <w:r>
              <w:rPr>
                <w:b w:val="false"/>
                <w:bCs w:val="false"/>
                <w:sz w:val="18"/>
                <w:szCs w:val="18"/>
              </w:rPr>
              <w:t>I</w:t>
            </w:r>
          </w:p>
        </w:tc>
      </w:tr>
    </w:tbl>
    <w:p>
      <w:pPr>
        <w:spacing w:after="120" w:before="0"/>
      </w:pPr>
      <w:r>
        <w:t xml:space="preserve"/>
      </w:r>
    </w:p>
    <w:p>
      <w:pPr>
        <w:pStyle w:val="Heading2"/>
        <w:spacing w:after="140" w:before="240"/>
      </w:pPr>
      <w:r>
        <w:t xml:space="preserve">RF07 — Agendamiento propio por parte del paciente (CU-03)</w:t>
      </w:r>
    </w:p>
    <w:p>
      <w:pPr>
        <w:spacing w:after="100" w:before="0"/>
      </w:pPr>
      <w:r>
        <w:rPr>
          <w:i/>
          <w:iCs/>
        </w:rPr>
        <w:t xml:space="preserve">Prioridad: Media  ·  Tipo y técnica: Funcional, caja negra, tabla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CP-RF07-01</w:t>
            </w:r>
          </w:p>
        </w:tc>
        <w:tc>
          <w:tcPr>
            <w:tcW w:type="dxa" w:w="1750"/>
            <w:tcMar>
              <w:top w:type="dxa" w:w="60"/>
              <w:left w:type="dxa" w:w="90"/>
              <w:bottom w:type="dxa" w:w="60"/>
              <w:right w:type="dxa" w:w="90"/>
            </w:tcMar>
          </w:tcPr>
          <w:p>
            <w:pPr>
              <w:spacing w:after="0"/>
            </w:pPr>
            <w:r>
              <w:rPr>
                <w:b w:val="false"/>
                <w:bCs w:val="false"/>
                <w:sz w:val="18"/>
                <w:szCs w:val="18"/>
              </w:rPr>
              <w:t xml:space="preserve">Agendar en máximo 3 pasos</w:t>
            </w:r>
          </w:p>
        </w:tc>
        <w:tc>
          <w:tcPr>
            <w:tcW w:type="dxa" w:w="1750"/>
            <w:tcMar>
              <w:top w:type="dxa" w:w="60"/>
              <w:left w:type="dxa" w:w="90"/>
              <w:bottom w:type="dxa" w:w="60"/>
              <w:right w:type="dxa" w:w="90"/>
            </w:tcMar>
          </w:tcPr>
          <w:p>
            <w:pPr>
              <w:spacing w:after="0"/>
            </w:pPr>
            <w:r>
              <w:rPr>
                <w:b w:val="false"/>
                <w:bCs w:val="false"/>
                <w:sz w:val="18"/>
                <w:szCs w:val="18"/>
              </w:rPr>
              <w:t xml:space="preserve">El paciente no tiene citas activas.</w:t>
            </w:r>
          </w:p>
        </w:tc>
        <w:tc>
          <w:tcPr>
            <w:tcW w:type="dxa" w:w="1800"/>
            <w:tcMar>
              <w:top w:type="dxa" w:w="60"/>
              <w:left w:type="dxa" w:w="90"/>
              <w:bottom w:type="dxa" w:w="60"/>
              <w:right w:type="dxa" w:w="90"/>
            </w:tcMar>
          </w:tcPr>
          <w:p>
            <w:pPr>
              <w:spacing w:after="0"/>
            </w:pPr>
            <w:r>
              <w:rPr>
                <w:b w:val="false"/>
                <w:bCs w:val="false"/>
                <w:sz w:val="18"/>
                <w:szCs w:val="18"/>
              </w:rPr>
              <w:t xml:space="preserve">Completar el flujo web: horario, datos y confirmación.</w:t>
            </w:r>
          </w:p>
        </w:tc>
        <w:tc>
          <w:tcPr>
            <w:tcW w:type="dxa" w:w="1910"/>
            <w:tcMar>
              <w:top w:type="dxa" w:w="60"/>
              <w:left w:type="dxa" w:w="90"/>
              <w:bottom w:type="dxa" w:w="60"/>
              <w:right w:type="dxa" w:w="90"/>
            </w:tcMar>
          </w:tcPr>
          <w:p>
            <w:pPr>
              <w:spacing w:after="0"/>
            </w:pPr>
            <w:r>
              <w:rPr>
                <w:b w:val="false"/>
                <w:bCs w:val="false"/>
                <w:sz w:val="18"/>
                <w:szCs w:val="18"/>
              </w:rPr>
              <w:t xml:space="preserve">La cita se registra en la agenda del odontólogo en máximo 3 pasos.</w:t>
            </w:r>
          </w:p>
        </w:tc>
        <w:tc>
          <w:tcPr>
            <w:tcW w:type="dxa" w:w="1000"/>
            <w:tcMar>
              <w:top w:type="dxa" w:w="60"/>
              <w:left w:type="dxa" w:w="90"/>
              <w:bottom w:type="dxa" w:w="60"/>
              <w:right w:type="dxa" w:w="90"/>
            </w:tcMar>
          </w:tcPr>
          <w:p>
            <w:pPr>
              <w:spacing w:after="0"/>
            </w:pPr>
            <w:r>
              <w:rPr>
                <w:b w:val="false"/>
                <w:bCs w:val="false"/>
                <w:sz w:val="18"/>
                <w:szCs w:val="18"/>
              </w:rPr>
              <w:t xml:space="preserve">E2E</w:t>
            </w:r>
          </w:p>
        </w:tc>
      </w:tr>
      <w:tr>
        <w:tc>
          <w:tcPr>
            <w:tcW w:type="dxa" w:w="1150"/>
            <w:tcMar>
              <w:top w:type="dxa" w:w="60"/>
              <w:left w:type="dxa" w:w="90"/>
              <w:bottom w:type="dxa" w:w="60"/>
              <w:right w:type="dxa" w:w="90"/>
            </w:tcMar>
          </w:tcPr>
          <w:p>
            <w:pPr>
              <w:spacing w:after="0"/>
            </w:pPr>
            <w:r>
              <w:rPr>
                <w:b w:val="false"/>
                <w:bCs w:val="false"/>
                <w:sz w:val="18"/>
                <w:szCs w:val="18"/>
              </w:rPr>
              <w:t xml:space="preserve">CP-RF07-02</w:t>
            </w:r>
          </w:p>
        </w:tc>
        <w:tc>
          <w:tcPr>
            <w:tcW w:type="dxa" w:w="1750"/>
            <w:tcMar>
              <w:top w:type="dxa" w:w="60"/>
              <w:left w:type="dxa" w:w="90"/>
              <w:bottom w:type="dxa" w:w="60"/>
              <w:right w:type="dxa" w:w="90"/>
            </w:tcMar>
          </w:tcPr>
          <w:p>
            <w:pPr>
              <w:spacing w:after="0"/>
            </w:pPr>
            <w:r>
              <w:rPr>
                <w:b w:val="false"/>
                <w:bCs w:val="false"/>
                <w:sz w:val="18"/>
                <w:szCs w:val="18"/>
              </w:rPr>
              <w:t xml:space="preserve">Bloquear una segunda cita activa</w:t>
            </w:r>
          </w:p>
        </w:tc>
        <w:tc>
          <w:tcPr>
            <w:tcW w:type="dxa" w:w="1750"/>
            <w:tcMar>
              <w:top w:type="dxa" w:w="60"/>
              <w:left w:type="dxa" w:w="90"/>
              <w:bottom w:type="dxa" w:w="60"/>
              <w:right w:type="dxa" w:w="90"/>
            </w:tcMar>
          </w:tcPr>
          <w:p>
            <w:pPr>
              <w:spacing w:after="0"/>
            </w:pPr>
            <w:r>
              <w:rPr>
                <w:b w:val="false"/>
                <w:bCs w:val="false"/>
                <w:sz w:val="18"/>
                <w:szCs w:val="18"/>
              </w:rPr>
              <w:t xml:space="preserve">El paciente ya tiene una cita futura activa con su teléfono.</w:t>
            </w:r>
          </w:p>
        </w:tc>
        <w:tc>
          <w:tcPr>
            <w:tcW w:type="dxa" w:w="1800"/>
            <w:tcMar>
              <w:top w:type="dxa" w:w="60"/>
              <w:left w:type="dxa" w:w="90"/>
              <w:bottom w:type="dxa" w:w="60"/>
              <w:right w:type="dxa" w:w="90"/>
            </w:tcMar>
          </w:tcPr>
          <w:p>
            <w:pPr>
              <w:spacing w:after="0"/>
            </w:pPr>
            <w:r>
              <w:rPr>
                <w:b w:val="false"/>
                <w:bCs w:val="false"/>
                <w:sz w:val="18"/>
                <w:szCs w:val="18"/>
              </w:rPr>
              <w:t xml:space="preserve">Intentar agendar una segunda cita.</w:t>
            </w:r>
          </w:p>
        </w:tc>
        <w:tc>
          <w:tcPr>
            <w:tcW w:type="dxa" w:w="1910"/>
            <w:tcMar>
              <w:top w:type="dxa" w:w="60"/>
              <w:left w:type="dxa" w:w="90"/>
              <w:bottom w:type="dxa" w:w="60"/>
              <w:right w:type="dxa" w:w="90"/>
            </w:tcMar>
          </w:tcPr>
          <w:p>
            <w:pPr>
              <w:spacing w:after="0"/>
            </w:pPr>
            <w:r>
              <w:rPr>
                <w:b w:val="false"/>
                <w:bCs w:val="false"/>
                <w:sz w:val="18"/>
                <w:szCs w:val="18"/>
              </w:rPr>
              <w:t xml:space="preserve">Se bloquea la acción y se muestra un mensaje de restricción.</w:t>
            </w:r>
          </w:p>
        </w:tc>
        <w:tc>
          <w:tcPr>
            <w:tcW w:type="dxa" w:w="1000"/>
            <w:tcMar>
              <w:top w:type="dxa" w:w="60"/>
              <w:left w:type="dxa" w:w="90"/>
              <w:bottom w:type="dxa" w:w="60"/>
              <w:right w:type="dxa" w:w="90"/>
            </w:tcMar>
          </w:tcPr>
          <w:p>
            <w:pPr>
              <w:spacing w:after="0"/>
            </w:pPr>
            <w:r>
              <w:rPr>
                <w:b w:val="false"/>
                <w:bCs w:val="false"/>
                <w:sz w:val="18"/>
                <w:szCs w:val="18"/>
              </w:rPr>
              <w:t xml:space="preserve">U, E2E</w:t>
            </w:r>
          </w:p>
        </w:tc>
      </w:tr>
      <w:tr>
        <w:tc>
          <w:tcPr>
            <w:tcW w:type="dxa" w:w="1150"/>
            <w:tcMar>
              <w:top w:type="dxa" w:w="60"/>
              <w:left w:type="dxa" w:w="90"/>
              <w:bottom w:type="dxa" w:w="60"/>
              <w:right w:type="dxa" w:w="90"/>
            </w:tcMar>
          </w:tcPr>
          <w:p>
            <w:pPr>
              <w:spacing w:after="0"/>
            </w:pPr>
            <w:r>
              <w:rPr>
                <w:b w:val="false"/>
                <w:bCs w:val="false"/>
                <w:sz w:val="18"/>
                <w:szCs w:val="18"/>
              </w:rPr>
              <w:t xml:space="preserve">CP-RF07-03</w:t>
            </w:r>
          </w:p>
        </w:tc>
        <w:tc>
          <w:tcPr>
            <w:tcW w:type="dxa" w:w="1750"/>
            <w:tcMar>
              <w:top w:type="dxa" w:w="60"/>
              <w:left w:type="dxa" w:w="90"/>
              <w:bottom w:type="dxa" w:w="60"/>
              <w:right w:type="dxa" w:w="90"/>
            </w:tcMar>
          </w:tcPr>
          <w:p>
            <w:pPr>
              <w:spacing w:after="0"/>
            </w:pPr>
            <w:r>
              <w:rPr>
                <w:b w:val="false"/>
                <w:bCs w:val="false"/>
                <w:sz w:val="18"/>
                <w:szCs w:val="18"/>
              </w:rPr>
              <w:t xml:space="preserve">Resolver una reserva simultánea</w:t>
            </w:r>
          </w:p>
        </w:tc>
        <w:tc>
          <w:tcPr>
            <w:tcW w:type="dxa" w:w="1750"/>
            <w:tcMar>
              <w:top w:type="dxa" w:w="60"/>
              <w:left w:type="dxa" w:w="90"/>
              <w:bottom w:type="dxa" w:w="60"/>
              <w:right w:type="dxa" w:w="90"/>
            </w:tcMar>
          </w:tcPr>
          <w:p>
            <w:pPr>
              <w:spacing w:after="0"/>
            </w:pPr>
            <w:r>
              <w:rPr>
                <w:b w:val="false"/>
                <w:bCs w:val="false"/>
                <w:sz w:val="18"/>
                <w:szCs w:val="18"/>
              </w:rPr>
              <w:t xml:space="preserve">Dos usuarios ven la misma franja libre.</w:t>
            </w:r>
          </w:p>
        </w:tc>
        <w:tc>
          <w:tcPr>
            <w:tcW w:type="dxa" w:w="1800"/>
            <w:tcMar>
              <w:top w:type="dxa" w:w="60"/>
              <w:left w:type="dxa" w:w="90"/>
              <w:bottom w:type="dxa" w:w="60"/>
              <w:right w:type="dxa" w:w="90"/>
            </w:tcMar>
          </w:tcPr>
          <w:p>
            <w:pPr>
              <w:spacing w:after="0"/>
            </w:pPr>
            <w:r>
              <w:rPr>
                <w:b w:val="false"/>
                <w:bCs w:val="false"/>
                <w:sz w:val="18"/>
                <w:szCs w:val="18"/>
              </w:rPr>
              <w:t xml:space="preserve">El otro usuario reserva primero; el paciente confirma después.</w:t>
            </w:r>
          </w:p>
        </w:tc>
        <w:tc>
          <w:tcPr>
            <w:tcW w:type="dxa" w:w="1910"/>
            <w:tcMar>
              <w:top w:type="dxa" w:w="60"/>
              <w:left w:type="dxa" w:w="90"/>
              <w:bottom w:type="dxa" w:w="60"/>
              <w:right w:type="dxa" w:w="90"/>
            </w:tcMar>
          </w:tcPr>
          <w:p>
            <w:pPr>
              <w:spacing w:after="0"/>
            </w:pPr>
            <w:r>
              <w:rPr>
                <w:b w:val="false"/>
                <w:bCs w:val="false"/>
                <w:sz w:val="18"/>
                <w:szCs w:val="18"/>
              </w:rPr>
              <w:t xml:space="preserve">Se informa que el horario ya no está disponible y se pide elegir otro.</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bl>
    <w:p>
      <w:pPr>
        <w:spacing w:after="120" w:before="0"/>
      </w:pPr>
      <w:r>
        <w:t xml:space="preserve"/>
      </w:r>
    </w:p>
    <w:p>
      <w:pPr>
        <w:pStyle w:val="Heading2"/>
        <w:spacing w:after="140" w:before="240"/>
      </w:pPr>
      <w:r>
        <w:t xml:space="preserve">RF08 — Centralización de la agenda (CU-04)</w:t>
      </w:r>
    </w:p>
    <w:p>
      <w:pPr>
        <w:spacing w:after="100" w:before="0"/>
      </w:pPr>
      <w:r>
        <w:rPr>
          <w:i/>
          <w:iCs/>
        </w:rPr>
        <w:t xml:space="preserve">Prioridad: Media  ·  Tipo y técnica: Funcional, caja negra, prueba de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CP-RF08-01</w:t>
            </w:r>
          </w:p>
        </w:tc>
        <w:tc>
          <w:tcPr>
            <w:tcW w:type="dxa" w:w="1750"/>
            <w:tcMar>
              <w:top w:type="dxa" w:w="60"/>
              <w:left w:type="dxa" w:w="90"/>
              <w:bottom w:type="dxa" w:w="60"/>
              <w:right w:type="dxa" w:w="90"/>
            </w:tcMar>
          </w:tcPr>
          <w:p>
            <w:pPr>
              <w:spacing w:after="0"/>
            </w:pPr>
            <w:r>
              <w:rPr>
                <w:b w:val="false"/>
                <w:bCs w:val="false"/>
                <w:sz w:val="18"/>
                <w:szCs w:val="18"/>
              </w:rPr>
              <w:t xml:space="preserve">Reflejar la cita manual en la web</w:t>
            </w:r>
          </w:p>
        </w:tc>
        <w:tc>
          <w:tcPr>
            <w:tcW w:type="dxa" w:w="1750"/>
            <w:tcMar>
              <w:top w:type="dxa" w:w="60"/>
              <w:left w:type="dxa" w:w="90"/>
              <w:bottom w:type="dxa" w:w="60"/>
              <w:right w:type="dxa" w:w="90"/>
            </w:tcMar>
          </w:tcPr>
          <w:p>
            <w:pPr>
              <w:spacing w:after="0"/>
            </w:pPr>
            <w:r>
              <w:rPr>
                <w:b w:val="false"/>
                <w:bCs w:val="false"/>
                <w:sz w:val="18"/>
                <w:szCs w:val="18"/>
              </w:rPr>
              <w:t xml:space="preserve">La auxiliar recibe una solicitud por llamada.</w:t>
            </w:r>
          </w:p>
        </w:tc>
        <w:tc>
          <w:tcPr>
            <w:tcW w:type="dxa" w:w="1800"/>
            <w:tcMar>
              <w:top w:type="dxa" w:w="60"/>
              <w:left w:type="dxa" w:w="90"/>
              <w:bottom w:type="dxa" w:w="60"/>
              <w:right w:type="dxa" w:w="90"/>
            </w:tcMar>
          </w:tcPr>
          <w:p>
            <w:pPr>
              <w:spacing w:after="0"/>
            </w:pPr>
            <w:r>
              <w:rPr>
                <w:b w:val="false"/>
                <w:bCs w:val="false"/>
                <w:sz w:val="18"/>
                <w:szCs w:val="18"/>
              </w:rPr>
              <w:t xml:space="preserve">Registrar la cita manualmente.</w:t>
            </w:r>
          </w:p>
        </w:tc>
        <w:tc>
          <w:tcPr>
            <w:tcW w:type="dxa" w:w="1910"/>
            <w:tcMar>
              <w:top w:type="dxa" w:w="60"/>
              <w:left w:type="dxa" w:w="90"/>
              <w:bottom w:type="dxa" w:w="60"/>
              <w:right w:type="dxa" w:w="90"/>
            </w:tcMar>
          </w:tcPr>
          <w:p>
            <w:pPr>
              <w:spacing w:after="0"/>
            </w:pPr>
            <w:r>
              <w:rPr>
                <w:b w:val="false"/>
                <w:bCs w:val="false"/>
                <w:sz w:val="18"/>
                <w:szCs w:val="18"/>
              </w:rPr>
              <w:t xml:space="preserve">La cita aparece en la agenda del odontólogo y la franja deja de ofrecerse en la web.</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CP-RF08-02</w:t>
            </w:r>
          </w:p>
        </w:tc>
        <w:tc>
          <w:tcPr>
            <w:tcW w:type="dxa" w:w="1750"/>
            <w:tcMar>
              <w:top w:type="dxa" w:w="60"/>
              <w:left w:type="dxa" w:w="90"/>
              <w:bottom w:type="dxa" w:w="60"/>
              <w:right w:type="dxa" w:w="90"/>
            </w:tcMar>
          </w:tcPr>
          <w:p>
            <w:pPr>
              <w:spacing w:after="0"/>
            </w:pPr>
            <w:r>
              <w:rPr>
                <w:b w:val="false"/>
                <w:bCs w:val="false"/>
                <w:sz w:val="18"/>
                <w:szCs w:val="18"/>
              </w:rPr>
              <w:t xml:space="preserve">Rechazar reservas simultáneas</w:t>
            </w:r>
          </w:p>
        </w:tc>
        <w:tc>
          <w:tcPr>
            <w:tcW w:type="dxa" w:w="1750"/>
            <w:tcMar>
              <w:top w:type="dxa" w:w="60"/>
              <w:left w:type="dxa" w:w="90"/>
              <w:bottom w:type="dxa" w:w="60"/>
              <w:right w:type="dxa" w:w="90"/>
            </w:tcMar>
          </w:tcPr>
          <w:p>
            <w:pPr>
              <w:spacing w:after="0"/>
            </w:pPr>
            <w:r>
              <w:rPr>
                <w:b w:val="false"/>
                <w:bCs w:val="false"/>
                <w:sz w:val="18"/>
                <w:szCs w:val="18"/>
              </w:rPr>
              <w:t xml:space="preserve">La auxiliar y un paciente eligen la misma franja de 15:00.</w:t>
            </w:r>
          </w:p>
        </w:tc>
        <w:tc>
          <w:tcPr>
            <w:tcW w:type="dxa" w:w="1800"/>
            <w:tcMar>
              <w:top w:type="dxa" w:w="60"/>
              <w:left w:type="dxa" w:w="90"/>
              <w:bottom w:type="dxa" w:w="60"/>
              <w:right w:type="dxa" w:w="90"/>
            </w:tcMar>
          </w:tcPr>
          <w:p>
            <w:pPr>
              <w:spacing w:after="0"/>
            </w:pPr>
            <w:r>
              <w:rPr>
                <w:b w:val="false"/>
                <w:bCs w:val="false"/>
                <w:sz w:val="18"/>
                <w:szCs w:val="18"/>
              </w:rPr>
              <w:t xml:space="preserve">Enviar ambas reservas de forma simultánea.</w:t>
            </w:r>
          </w:p>
        </w:tc>
        <w:tc>
          <w:tcPr>
            <w:tcW w:type="dxa" w:w="1910"/>
            <w:tcMar>
              <w:top w:type="dxa" w:w="60"/>
              <w:left w:type="dxa" w:w="90"/>
              <w:bottom w:type="dxa" w:w="60"/>
              <w:right w:type="dxa" w:w="90"/>
            </w:tcMar>
          </w:tcPr>
          <w:p>
            <w:pPr>
              <w:spacing w:after="0"/>
            </w:pPr>
            <w:r>
              <w:rPr>
                <w:b w:val="false"/>
                <w:bCs w:val="false"/>
                <w:sz w:val="18"/>
                <w:szCs w:val="18"/>
              </w:rPr>
              <w:t xml:space="preserve">Solo una se guarda; la otra se rechaza por concurrencia.</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r>
        <w:tc>
          <w:tcPr>
            <w:tcW w:type="dxa" w:w="1150"/>
            <w:tcMar>
              <w:top w:type="dxa" w:w="60"/>
              <w:left w:type="dxa" w:w="90"/>
              <w:bottom w:type="dxa" w:w="60"/>
              <w:right w:type="dxa" w:w="90"/>
            </w:tcMar>
          </w:tcPr>
          <w:p>
            <w:pPr>
              <w:spacing w:after="0"/>
            </w:pPr>
            <w:r>
              <w:rPr>
                <w:b w:val="false"/>
                <w:bCs w:val="false"/>
                <w:sz w:val="18"/>
                <w:szCs w:val="18"/>
              </w:rPr>
              <w:t>CP-RF08-03</w:t>
            </w:r>
          </w:p>
        </w:tc>
        <w:tc>
          <w:tcPr>
            <w:tcW w:type="dxa" w:w="1750"/>
            <w:tcMar>
              <w:top w:type="dxa" w:w="60"/>
              <w:left w:type="dxa" w:w="90"/>
              <w:bottom w:type="dxa" w:w="60"/>
              <w:right w:type="dxa" w:w="90"/>
            </w:tcMar>
          </w:tcPr>
          <w:p>
            <w:pPr>
              <w:spacing w:after="0"/>
            </w:pPr>
            <w:r>
              <w:rPr>
                <w:b w:val="false"/>
                <w:bCs w:val="false"/>
                <w:sz w:val="18"/>
                <w:szCs w:val="18"/>
              </w:rPr>
              <w:t>Bloquear la cita manual de un paciente con cita activa</w:t>
            </w:r>
          </w:p>
        </w:tc>
        <w:tc>
          <w:tcPr>
            <w:tcW w:type="dxa" w:w="1750"/>
            <w:tcMar>
              <w:top w:type="dxa" w:w="60"/>
              <w:left w:type="dxa" w:w="90"/>
              <w:bottom w:type="dxa" w:w="60"/>
              <w:right w:type="dxa" w:w="90"/>
            </w:tcMar>
          </w:tcPr>
          <w:p>
            <w:pPr>
              <w:spacing w:after="0"/>
            </w:pPr>
            <w:r>
              <w:rPr>
                <w:b w:val="false"/>
                <w:bCs w:val="false"/>
                <w:sz w:val="18"/>
                <w:szCs w:val="18"/>
              </w:rPr>
              <w:t>El paciente ya tiene una cita futura activa con su teléfono.</w:t>
            </w:r>
          </w:p>
        </w:tc>
        <w:tc>
          <w:tcPr>
            <w:tcW w:type="dxa" w:w="1800"/>
            <w:tcMar>
              <w:top w:type="dxa" w:w="60"/>
              <w:left w:type="dxa" w:w="90"/>
              <w:bottom w:type="dxa" w:w="60"/>
              <w:right w:type="dxa" w:w="90"/>
            </w:tcMar>
          </w:tcPr>
          <w:p>
            <w:pPr>
              <w:spacing w:after="0"/>
            </w:pPr>
            <w:r>
              <w:rPr>
                <w:b w:val="false"/>
                <w:bCs w:val="false"/>
                <w:sz w:val="18"/>
                <w:szCs w:val="18"/>
              </w:rPr>
              <w:t>La auxiliar intenta registrarle una cita manual.</w:t>
            </w:r>
          </w:p>
        </w:tc>
        <w:tc>
          <w:tcPr>
            <w:tcW w:type="dxa" w:w="1910"/>
            <w:tcMar>
              <w:top w:type="dxa" w:w="60"/>
              <w:left w:type="dxa" w:w="90"/>
              <w:bottom w:type="dxa" w:w="60"/>
              <w:right w:type="dxa" w:w="90"/>
            </w:tcMar>
          </w:tcPr>
          <w:p>
            <w:pPr>
              <w:spacing w:after="0"/>
            </w:pPr>
            <w:r>
              <w:rPr>
                <w:b w:val="false"/>
                <w:bCs w:val="false"/>
                <w:sz w:val="18"/>
                <w:szCs w:val="18"/>
              </w:rPr>
              <w:t>Se bloquea el registro y se indica que debe reprogramar o cancelar la cita existente.</w:t>
            </w:r>
          </w:p>
        </w:tc>
        <w:tc>
          <w:tcPr>
            <w:tcW w:type="dxa" w:w="1000"/>
            <w:tcMar>
              <w:top w:type="dxa" w:w="60"/>
              <w:left w:type="dxa" w:w="90"/>
              <w:bottom w:type="dxa" w:w="60"/>
              <w:right w:type="dxa" w:w="90"/>
            </w:tcMar>
          </w:tcPr>
          <w:p>
            <w:pPr>
              <w:spacing w:after="0"/>
            </w:pPr>
            <w:r>
              <w:rPr>
                <w:b w:val="false"/>
                <w:bCs w:val="false"/>
                <w:sz w:val="18"/>
                <w:szCs w:val="18"/>
              </w:rPr>
              <w:t>U, E2E</w:t>
            </w:r>
          </w:p>
        </w:tc>
      </w:tr>
    </w:tbl>
    <w:p>
      <w:pPr>
        <w:spacing w:after="120" w:before="0"/>
      </w:pPr>
      <w:r>
        <w:t xml:space="preserve"/>
      </w:r>
    </w:p>
    <w:p>
      <w:pPr>
        <w:pStyle w:val="Heading2"/>
        <w:spacing w:after="140" w:before="240"/>
      </w:pPr>
      <w:r>
        <w:t xml:space="preserve">RF09 — Autenticación y control de acceso por rol (CU-07)</w:t>
      </w:r>
    </w:p>
    <w:p>
      <w:pPr>
        <w:spacing w:after="100" w:before="0"/>
      </w:pPr>
      <w:r>
        <w:rPr>
          <w:i/>
          <w:iCs/>
        </w:rPr>
        <w:t xml:space="preserve">Prioridad: Alta  ·  Tipo y técnica: Funcional, caja negra, tabla de decisión (rol × recurso).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CP-RF09-01</w:t>
            </w:r>
          </w:p>
        </w:tc>
        <w:tc>
          <w:tcPr>
            <w:tcW w:type="dxa" w:w="1750"/>
            <w:tcMar>
              <w:top w:type="dxa" w:w="60"/>
              <w:left w:type="dxa" w:w="90"/>
              <w:bottom w:type="dxa" w:w="60"/>
              <w:right w:type="dxa" w:w="90"/>
            </w:tcMar>
          </w:tcPr>
          <w:p>
            <w:pPr>
              <w:spacing w:after="0"/>
            </w:pPr>
            <w:r>
              <w:rPr>
                <w:b w:val="false"/>
                <w:bCs w:val="false"/>
                <w:sz w:val="18"/>
                <w:szCs w:val="18"/>
              </w:rPr>
              <w:t xml:space="preserve">Mostrar las funciones según el rol</w:t>
            </w:r>
          </w:p>
        </w:tc>
        <w:tc>
          <w:tcPr>
            <w:tcW w:type="dxa" w:w="1750"/>
            <w:tcMar>
              <w:top w:type="dxa" w:w="60"/>
              <w:left w:type="dxa" w:w="90"/>
              <w:bottom w:type="dxa" w:w="60"/>
              <w:right w:type="dxa" w:w="90"/>
            </w:tcMar>
          </w:tcPr>
          <w:p>
            <w:pPr>
              <w:spacing w:after="0"/>
            </w:pPr>
            <w:r>
              <w:rPr>
                <w:b w:val="false"/>
                <w:bCs w:val="false"/>
                <w:sz w:val="18"/>
                <w:szCs w:val="18"/>
              </w:rPr>
              <w:t>Existen usuarios con los roles auxiliar y odontólogo.</w:t>
            </w:r>
          </w:p>
        </w:tc>
        <w:tc>
          <w:tcPr>
            <w:tcW w:type="dxa" w:w="1800"/>
            <w:tcMar>
              <w:top w:type="dxa" w:w="60"/>
              <w:left w:type="dxa" w:w="90"/>
              <w:bottom w:type="dxa" w:w="60"/>
              <w:right w:type="dxa" w:w="90"/>
            </w:tcMar>
          </w:tcPr>
          <w:p>
            <w:pPr>
              <w:spacing w:after="0"/>
            </w:pPr>
            <w:r>
              <w:rPr>
                <w:b w:val="false"/>
                <w:bCs w:val="false"/>
                <w:sz w:val="18"/>
                <w:szCs w:val="18"/>
              </w:rPr>
              <w:t xml:space="preserve">Iniciar sesión con credenciales válidas de cada rol.</w:t>
            </w:r>
          </w:p>
        </w:tc>
        <w:tc>
          <w:tcPr>
            <w:tcW w:type="dxa" w:w="1910"/>
            <w:tcMar>
              <w:top w:type="dxa" w:w="60"/>
              <w:left w:type="dxa" w:w="90"/>
              <w:bottom w:type="dxa" w:w="60"/>
              <w:right w:type="dxa" w:w="90"/>
            </w:tcMar>
          </w:tcPr>
          <w:p>
            <w:pPr>
              <w:spacing w:after="0"/>
            </w:pPr>
            <w:r>
              <w:rPr>
                <w:b w:val="false"/>
                <w:bCs w:val="false"/>
                <w:sz w:val="18"/>
                <w:szCs w:val="18"/>
              </w:rPr>
              <w:t xml:space="preserve">Cada usuario ve solo las funciones de su rol.</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CP-RF09-02</w:t>
            </w:r>
          </w:p>
        </w:tc>
        <w:tc>
          <w:tcPr>
            <w:tcW w:type="dxa" w:w="1750"/>
            <w:tcMar>
              <w:top w:type="dxa" w:w="60"/>
              <w:left w:type="dxa" w:w="90"/>
              <w:bottom w:type="dxa" w:w="60"/>
              <w:right w:type="dxa" w:w="90"/>
            </w:tcMar>
          </w:tcPr>
          <w:p>
            <w:pPr>
              <w:spacing w:after="0"/>
            </w:pPr>
            <w:r>
              <w:rPr>
                <w:b w:val="false"/>
                <w:bCs w:val="false"/>
                <w:sz w:val="18"/>
                <w:szCs w:val="18"/>
              </w:rPr>
              <w:t xml:space="preserve">Rechazar una contraseña incorrecta</w:t>
            </w:r>
          </w:p>
        </w:tc>
        <w:tc>
          <w:tcPr>
            <w:tcW w:type="dxa" w:w="1750"/>
            <w:tcMar>
              <w:top w:type="dxa" w:w="60"/>
              <w:left w:type="dxa" w:w="90"/>
              <w:bottom w:type="dxa" w:w="60"/>
              <w:right w:type="dxa" w:w="90"/>
            </w:tcMar>
          </w:tcPr>
          <w:p>
            <w:pPr>
              <w:spacing w:after="0"/>
            </w:pPr>
            <w:r>
              <w:rPr>
                <w:b w:val="false"/>
                <w:bCs w:val="false"/>
                <w:sz w:val="18"/>
                <w:szCs w:val="18"/>
              </w:rPr>
              <w:t xml:space="preserve">—</w:t>
            </w:r>
          </w:p>
        </w:tc>
        <w:tc>
          <w:tcPr>
            <w:tcW w:type="dxa" w:w="1800"/>
            <w:tcMar>
              <w:top w:type="dxa" w:w="60"/>
              <w:left w:type="dxa" w:w="90"/>
              <w:bottom w:type="dxa" w:w="60"/>
              <w:right w:type="dxa" w:w="90"/>
            </w:tcMar>
          </w:tcPr>
          <w:p>
            <w:pPr>
              <w:spacing w:after="0"/>
            </w:pPr>
            <w:r>
              <w:rPr>
                <w:b w:val="false"/>
                <w:bCs w:val="false"/>
                <w:sz w:val="18"/>
                <w:szCs w:val="18"/>
              </w:rPr>
              <w:t xml:space="preserve">Iniciar sesión con contraseña incorrecta.</w:t>
            </w:r>
          </w:p>
        </w:tc>
        <w:tc>
          <w:tcPr>
            <w:tcW w:type="dxa" w:w="1910"/>
            <w:tcMar>
              <w:top w:type="dxa" w:w="60"/>
              <w:left w:type="dxa" w:w="90"/>
              <w:bottom w:type="dxa" w:w="60"/>
              <w:right w:type="dxa" w:w="90"/>
            </w:tcMar>
          </w:tcPr>
          <w:p>
            <w:pPr>
              <w:spacing w:after="0"/>
            </w:pPr>
            <w:r>
              <w:rPr>
                <w:b w:val="false"/>
                <w:bCs w:val="false"/>
                <w:sz w:val="18"/>
                <w:szCs w:val="18"/>
              </w:rPr>
              <w:t xml:space="preserve">Se muestra un error y no se crea la sesión.</w:t>
            </w:r>
          </w:p>
        </w:tc>
        <w:tc>
          <w:tcPr>
            <w:tcW w:type="dxa" w:w="1000"/>
            <w:tcMar>
              <w:top w:type="dxa" w:w="60"/>
              <w:left w:type="dxa" w:w="90"/>
              <w:bottom w:type="dxa" w:w="60"/>
              <w:right w:type="dxa" w:w="90"/>
            </w:tcMar>
          </w:tcPr>
          <w:p>
            <w:pPr>
              <w:spacing w:after="0"/>
            </w:pPr>
            <w:r>
              <w:rPr>
                <w:b w:val="false"/>
                <w:bCs w:val="false"/>
                <w:sz w:val="18"/>
                <w:szCs w:val="18"/>
              </w:rPr>
              <w:t xml:space="preserve">U, E2E</w:t>
            </w:r>
          </w:p>
        </w:tc>
      </w:tr>
      <w:tr>
        <w:tc>
          <w:tcPr>
            <w:tcW w:type="dxa" w:w="1150"/>
            <w:tcMar>
              <w:top w:type="dxa" w:w="60"/>
              <w:left w:type="dxa" w:w="90"/>
              <w:bottom w:type="dxa" w:w="60"/>
              <w:right w:type="dxa" w:w="90"/>
            </w:tcMar>
          </w:tcPr>
          <w:p>
            <w:pPr>
              <w:spacing w:after="0"/>
            </w:pPr>
            <w:r>
              <w:rPr>
                <w:b w:val="false"/>
                <w:bCs w:val="false"/>
                <w:sz w:val="18"/>
                <w:szCs w:val="18"/>
              </w:rPr>
              <w:t xml:space="preserve">CP-RF09-03</w:t>
            </w:r>
          </w:p>
        </w:tc>
        <w:tc>
          <w:tcPr>
            <w:tcW w:type="dxa" w:w="1750"/>
            <w:tcMar>
              <w:top w:type="dxa" w:w="60"/>
              <w:left w:type="dxa" w:w="90"/>
              <w:bottom w:type="dxa" w:w="60"/>
              <w:right w:type="dxa" w:w="90"/>
            </w:tcMar>
          </w:tcPr>
          <w:p>
            <w:pPr>
              <w:spacing w:after="0"/>
            </w:pPr>
            <w:r>
              <w:rPr>
                <w:b w:val="false"/>
                <w:bCs w:val="false"/>
                <w:sz w:val="18"/>
                <w:szCs w:val="18"/>
              </w:rPr>
              <w:t xml:space="preserve">Redirigir un acceso no autorizado</w:t>
            </w:r>
          </w:p>
        </w:tc>
        <w:tc>
          <w:tcPr>
            <w:tcW w:type="dxa" w:w="1750"/>
            <w:tcMar>
              <w:top w:type="dxa" w:w="60"/>
              <w:left w:type="dxa" w:w="90"/>
              <w:bottom w:type="dxa" w:w="60"/>
              <w:right w:type="dxa" w:w="90"/>
            </w:tcMar>
          </w:tcPr>
          <w:p>
            <w:pPr>
              <w:spacing w:after="0"/>
            </w:pPr>
            <w:r>
              <w:rPr>
                <w:b w:val="false"/>
                <w:bCs w:val="false"/>
                <w:sz w:val="18"/>
                <w:szCs w:val="18"/>
              </w:rPr>
              <w:t>Sesión iniciada con rol odontólogo.</w:t>
            </w:r>
          </w:p>
        </w:tc>
        <w:tc>
          <w:tcPr>
            <w:tcW w:type="dxa" w:w="1800"/>
            <w:tcMar>
              <w:top w:type="dxa" w:w="60"/>
              <w:left w:type="dxa" w:w="90"/>
              <w:bottom w:type="dxa" w:w="60"/>
              <w:right w:type="dxa" w:w="90"/>
            </w:tcMar>
          </w:tcPr>
          <w:p>
            <w:pPr>
              <w:spacing w:after="0"/>
            </w:pPr>
            <w:r>
              <w:rPr>
                <w:b w:val="false"/>
                <w:bCs w:val="false"/>
                <w:sz w:val="18"/>
                <w:szCs w:val="18"/>
              </w:rPr>
              <w:t xml:space="preserve">Acceder a la ruta de reportes administrativos.</w:t>
            </w:r>
          </w:p>
        </w:tc>
        <w:tc>
          <w:tcPr>
            <w:tcW w:type="dxa" w:w="1910"/>
            <w:tcMar>
              <w:top w:type="dxa" w:w="60"/>
              <w:left w:type="dxa" w:w="90"/>
              <w:bottom w:type="dxa" w:w="60"/>
              <w:right w:type="dxa" w:w="90"/>
            </w:tcMar>
          </w:tcPr>
          <w:p>
            <w:pPr>
              <w:spacing w:after="0"/>
            </w:pPr>
            <w:r>
              <w:rPr>
                <w:b w:val="false"/>
                <w:bCs w:val="false"/>
                <w:sz w:val="18"/>
                <w:szCs w:val="18"/>
              </w:rPr>
              <w:t xml:space="preserve">El frontend redirige y el backend responde HTTP 403.</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CP-RF09-04</w:t>
            </w:r>
          </w:p>
        </w:tc>
        <w:tc>
          <w:tcPr>
            <w:tcW w:type="dxa" w:w="1750"/>
            <w:tcMar>
              <w:top w:type="dxa" w:w="60"/>
              <w:left w:type="dxa" w:w="90"/>
              <w:bottom w:type="dxa" w:w="60"/>
              <w:right w:type="dxa" w:w="90"/>
            </w:tcMar>
          </w:tcPr>
          <w:p>
            <w:pPr>
              <w:spacing w:after="0"/>
            </w:pPr>
            <w:r>
              <w:rPr>
                <w:b w:val="false"/>
                <w:bCs w:val="false"/>
                <w:sz w:val="18"/>
                <w:szCs w:val="18"/>
              </w:rPr>
              <w:t xml:space="preserve">Rechazar una petición sin sesión</w:t>
            </w:r>
          </w:p>
        </w:tc>
        <w:tc>
          <w:tcPr>
            <w:tcW w:type="dxa" w:w="1750"/>
            <w:tcMar>
              <w:top w:type="dxa" w:w="60"/>
              <w:left w:type="dxa" w:w="90"/>
              <w:bottom w:type="dxa" w:w="60"/>
              <w:right w:type="dxa" w:w="90"/>
            </w:tcMar>
          </w:tcPr>
          <w:p>
            <w:pPr>
              <w:spacing w:after="0"/>
            </w:pPr>
            <w:r>
              <w:rPr>
                <w:b w:val="false"/>
                <w:bCs w:val="false"/>
                <w:sz w:val="18"/>
                <w:szCs w:val="18"/>
              </w:rPr>
              <w:t xml:space="preserve">Sin sesión iniciada.</w:t>
            </w:r>
          </w:p>
        </w:tc>
        <w:tc>
          <w:tcPr>
            <w:tcW w:type="dxa" w:w="1800"/>
            <w:tcMar>
              <w:top w:type="dxa" w:w="60"/>
              <w:left w:type="dxa" w:w="90"/>
              <w:bottom w:type="dxa" w:w="60"/>
              <w:right w:type="dxa" w:w="90"/>
            </w:tcMar>
          </w:tcPr>
          <w:p>
            <w:pPr>
              <w:spacing w:after="0"/>
            </w:pPr>
            <w:r>
              <w:rPr>
                <w:b w:val="false"/>
                <w:bCs w:val="false"/>
                <w:sz w:val="18"/>
                <w:szCs w:val="18"/>
              </w:rPr>
              <w:t xml:space="preserve">Llamar a un endpoint protegido de la API.</w:t>
            </w:r>
          </w:p>
        </w:tc>
        <w:tc>
          <w:tcPr>
            <w:tcW w:type="dxa" w:w="1910"/>
            <w:tcMar>
              <w:top w:type="dxa" w:w="60"/>
              <w:left w:type="dxa" w:w="90"/>
              <w:bottom w:type="dxa" w:w="60"/>
              <w:right w:type="dxa" w:w="90"/>
            </w:tcMar>
          </w:tcPr>
          <w:p>
            <w:pPr>
              <w:spacing w:after="0"/>
            </w:pPr>
            <w:r>
              <w:rPr>
                <w:b w:val="false"/>
                <w:bCs w:val="false"/>
                <w:sz w:val="18"/>
                <w:szCs w:val="18"/>
              </w:rPr>
              <w:t xml:space="preserve">El backend responde HTTP 401.</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bl>
    <w:p>
      <w:pPr>
        <w:spacing w:after="120" w:before="0"/>
      </w:pPr>
      <w:r>
        <w:t xml:space="preserve"/>
      </w:r>
    </w:p>
    <w:p>
      <w:pPr>
        <w:pStyle w:val="Heading2"/>
        <w:spacing w:after="140" w:before="240"/>
      </w:pPr>
      <w:r>
        <w:t xml:space="preserve">RF10 — Generación de reportes administrativos (CU-10)</w:t>
      </w:r>
    </w:p>
    <w:p>
      <w:pPr>
        <w:spacing w:after="100" w:before="0"/>
      </w:pPr>
      <w:r>
        <w:rPr>
          <w:i/>
          <w:iCs/>
        </w:rPr>
        <w:t xml:space="preserve">Prioridad: Media  ·  Tipo y técnica: Funcional, caja negra, valores límite (rango de 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1800"/>
        <w:gridCol w:w="1910"/>
        <w:gridCol w:w="1000"/>
      </w:tblGrid>
      <w:tr>
        <w:trPr>
          <w:tblHeader/>
        </w:trPr>
        <w:tc>
          <w:tcPr>
            <w:tcW w:type="dxa" w:w="1150"/>
            <w:shd w:fill="DCE6F1" w:color="auto" w:val="clear"/>
            <w:tcMar>
              <w:top w:type="dxa" w:w="60"/>
              <w:left w:type="dxa" w:w="90"/>
              <w:bottom w:type="dxa" w:w="60"/>
              <w:right w:type="dxa" w:w="90"/>
            </w:tcMar>
          </w:tcPr>
          <w:p>
            <w:pPr>
              <w:spacing w:after="0"/>
            </w:pPr>
            <w:r>
              <w:rPr>
                <w:b/>
                <w:bCs/>
                <w:sz w:val="18"/>
                <w:szCs w:val="18"/>
              </w:rPr>
              <w:t xml:space="preserve">ID</w:t>
            </w:r>
          </w:p>
        </w:tc>
        <w:tc>
          <w:tcPr>
            <w:tcW w:type="dxa" w:w="1750"/>
            <w:shd w:fill="DCE6F1" w:color="auto" w:val="clear"/>
            <w:tcMar>
              <w:top w:type="dxa" w:w="60"/>
              <w:left w:type="dxa" w:w="90"/>
              <w:bottom w:type="dxa" w:w="60"/>
              <w:right w:type="dxa" w:w="90"/>
            </w:tcMar>
          </w:tcPr>
          <w:p>
            <w:pPr>
              <w:spacing w:after="0"/>
            </w:pPr>
            <w:r>
              <w:rPr>
                <w:b/>
                <w:bCs/>
                <w:sz w:val="18"/>
                <w:szCs w:val="18"/>
              </w:rPr>
              <w:t xml:space="preserve">Título</w:t>
            </w:r>
          </w:p>
        </w:tc>
        <w:tc>
          <w:tcPr>
            <w:tcW w:type="dxa" w:w="1750"/>
            <w:shd w:fill="DCE6F1" w:color="auto" w:val="clear"/>
            <w:tcMar>
              <w:top w:type="dxa" w:w="60"/>
              <w:left w:type="dxa" w:w="90"/>
              <w:bottom w:type="dxa" w:w="60"/>
              <w:right w:type="dxa" w:w="90"/>
            </w:tcMar>
          </w:tcPr>
          <w:p>
            <w:pPr>
              <w:spacing w:after="0"/>
            </w:pPr>
            <w:r>
              <w:rPr>
                <w:b/>
                <w:bCs/>
                <w:sz w:val="18"/>
                <w:szCs w:val="18"/>
              </w:rPr>
              <w:t xml:space="preserve">Precondición</w:t>
            </w:r>
          </w:p>
        </w:tc>
        <w:tc>
          <w:tcPr>
            <w:tcW w:type="dxa" w:w="1800"/>
            <w:shd w:fill="DCE6F1" w:color="auto" w:val="clear"/>
            <w:tcMar>
              <w:top w:type="dxa" w:w="60"/>
              <w:left w:type="dxa" w:w="90"/>
              <w:bottom w:type="dxa" w:w="60"/>
              <w:right w:type="dxa" w:w="90"/>
            </w:tcMar>
          </w:tcPr>
          <w:p>
            <w:pPr>
              <w:spacing w:after="0"/>
            </w:pPr>
            <w:r>
              <w:rPr>
                <w:b/>
                <w:bCs/>
                <w:sz w:val="18"/>
                <w:szCs w:val="18"/>
              </w:rPr>
              <w:t xml:space="preserve">Pasos</w:t>
            </w:r>
          </w:p>
        </w:tc>
        <w:tc>
          <w:tcPr>
            <w:tcW w:type="dxa" w:w="191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150"/>
            <w:tcMar>
              <w:top w:type="dxa" w:w="60"/>
              <w:left w:type="dxa" w:w="90"/>
              <w:bottom w:type="dxa" w:w="60"/>
              <w:right w:type="dxa" w:w="90"/>
            </w:tcMar>
          </w:tcPr>
          <w:p>
            <w:pPr>
              <w:spacing w:after="0"/>
            </w:pPr>
            <w:r>
              <w:rPr>
                <w:b w:val="false"/>
                <w:bCs w:val="false"/>
                <w:sz w:val="18"/>
                <w:szCs w:val="18"/>
              </w:rPr>
              <w:t xml:space="preserve">CP-RF10-01</w:t>
            </w:r>
          </w:p>
        </w:tc>
        <w:tc>
          <w:tcPr>
            <w:tcW w:type="dxa" w:w="1750"/>
            <w:tcMar>
              <w:top w:type="dxa" w:w="60"/>
              <w:left w:type="dxa" w:w="90"/>
              <w:bottom w:type="dxa" w:w="60"/>
              <w:right w:type="dxa" w:w="90"/>
            </w:tcMar>
          </w:tcPr>
          <w:p>
            <w:pPr>
              <w:spacing w:after="0"/>
            </w:pPr>
            <w:r>
              <w:rPr>
                <w:b w:val="false"/>
                <w:bCs w:val="false"/>
                <w:sz w:val="18"/>
                <w:szCs w:val="18"/>
              </w:rPr>
              <w:t xml:space="preserve">Generar el reporte mensual</w:t>
            </w:r>
          </w:p>
        </w:tc>
        <w:tc>
          <w:tcPr>
            <w:tcW w:type="dxa" w:w="1750"/>
            <w:tcMar>
              <w:top w:type="dxa" w:w="60"/>
              <w:left w:type="dxa" w:w="90"/>
              <w:bottom w:type="dxa" w:w="60"/>
              <w:right w:type="dxa" w:w="90"/>
            </w:tcMar>
          </w:tcPr>
          <w:p>
            <w:pPr>
              <w:spacing w:after="0"/>
            </w:pPr>
            <w:r>
              <w:rPr>
                <w:b w:val="false"/>
                <w:bCs w:val="false"/>
                <w:sz w:val="18"/>
                <w:szCs w:val="18"/>
              </w:rPr>
              <w:t xml:space="preserve">Hay citas atendidas, canceladas e inasistencias en el mes.</w:t>
            </w:r>
          </w:p>
        </w:tc>
        <w:tc>
          <w:tcPr>
            <w:tcW w:type="dxa" w:w="1800"/>
            <w:tcMar>
              <w:top w:type="dxa" w:w="60"/>
              <w:left w:type="dxa" w:w="90"/>
              <w:bottom w:type="dxa" w:w="60"/>
              <w:right w:type="dxa" w:w="90"/>
            </w:tcMar>
          </w:tcPr>
          <w:p>
            <w:pPr>
              <w:spacing w:after="0"/>
            </w:pPr>
            <w:r>
              <w:rPr>
                <w:b w:val="false"/>
                <w:bCs w:val="false"/>
                <w:sz w:val="18"/>
                <w:szCs w:val="18"/>
              </w:rPr>
              <w:t xml:space="preserve">Generar el reporte del mes actual.</w:t>
            </w:r>
          </w:p>
        </w:tc>
        <w:tc>
          <w:tcPr>
            <w:tcW w:type="dxa" w:w="1910"/>
            <w:tcMar>
              <w:top w:type="dxa" w:w="60"/>
              <w:left w:type="dxa" w:w="90"/>
              <w:bottom w:type="dxa" w:w="60"/>
              <w:right w:type="dxa" w:w="90"/>
            </w:tcMar>
          </w:tcPr>
          <w:p>
            <w:pPr>
              <w:spacing w:after="0"/>
            </w:pPr>
            <w:r>
              <w:rPr>
                <w:b w:val="false"/>
                <w:bCs w:val="false"/>
                <w:sz w:val="18"/>
                <w:szCs w:val="18"/>
              </w:rPr>
              <w:t xml:space="preserve">Se descarga el documento con los totales correctos en menos de 5 segundos.</w:t>
            </w:r>
          </w:p>
        </w:tc>
        <w:tc>
          <w:tcPr>
            <w:tcW w:type="dxa" w:w="1000"/>
            <w:tcMar>
              <w:top w:type="dxa" w:w="60"/>
              <w:left w:type="dxa" w:w="90"/>
              <w:bottom w:type="dxa" w:w="60"/>
              <w:right w:type="dxa" w:w="90"/>
            </w:tcMar>
          </w:tcPr>
          <w:p>
            <w:pPr>
              <w:spacing w:after="0"/>
            </w:pPr>
            <w:r>
              <w:rPr>
                <w:b w:val="false"/>
                <w:bCs w:val="false"/>
                <w:sz w:val="18"/>
                <w:szCs w:val="18"/>
              </w:rPr>
              <w:t xml:space="preserve">I, E2E</w:t>
            </w:r>
          </w:p>
        </w:tc>
      </w:tr>
      <w:tr>
        <w:tc>
          <w:tcPr>
            <w:tcW w:type="dxa" w:w="1150"/>
            <w:tcMar>
              <w:top w:type="dxa" w:w="60"/>
              <w:left w:type="dxa" w:w="90"/>
              <w:bottom w:type="dxa" w:w="60"/>
              <w:right w:type="dxa" w:w="90"/>
            </w:tcMar>
          </w:tcPr>
          <w:p>
            <w:pPr>
              <w:spacing w:after="0"/>
            </w:pPr>
            <w:r>
              <w:rPr>
                <w:b w:val="false"/>
                <w:bCs w:val="false"/>
                <w:sz w:val="18"/>
                <w:szCs w:val="18"/>
              </w:rPr>
              <w:t xml:space="preserve">CP-RF10-02</w:t>
            </w:r>
          </w:p>
        </w:tc>
        <w:tc>
          <w:tcPr>
            <w:tcW w:type="dxa" w:w="1750"/>
            <w:tcMar>
              <w:top w:type="dxa" w:w="60"/>
              <w:left w:type="dxa" w:w="90"/>
              <w:bottom w:type="dxa" w:w="60"/>
              <w:right w:type="dxa" w:w="90"/>
            </w:tcMar>
          </w:tcPr>
          <w:p>
            <w:pPr>
              <w:spacing w:after="0"/>
            </w:pPr>
            <w:r>
              <w:rPr>
                <w:b w:val="false"/>
                <w:bCs w:val="false"/>
                <w:sz w:val="18"/>
                <w:szCs w:val="18"/>
              </w:rPr>
              <w:t xml:space="preserve">Filtrar el reporte por odontólogo</w:t>
            </w:r>
          </w:p>
        </w:tc>
        <w:tc>
          <w:tcPr>
            <w:tcW w:type="dxa" w:w="1750"/>
            <w:tcMar>
              <w:top w:type="dxa" w:w="60"/>
              <w:left w:type="dxa" w:w="90"/>
              <w:bottom w:type="dxa" w:w="60"/>
              <w:right w:type="dxa" w:w="90"/>
            </w:tcMar>
          </w:tcPr>
          <w:p>
            <w:pPr>
              <w:spacing w:after="0"/>
            </w:pPr>
            <w:r>
              <w:rPr>
                <w:b w:val="false"/>
                <w:bCs w:val="false"/>
                <w:sz w:val="18"/>
                <w:szCs w:val="18"/>
              </w:rPr>
              <w:t xml:space="preserve">Hay citas de varios odontólogos.</w:t>
            </w:r>
          </w:p>
        </w:tc>
        <w:tc>
          <w:tcPr>
            <w:tcW w:type="dxa" w:w="1800"/>
            <w:tcMar>
              <w:top w:type="dxa" w:w="60"/>
              <w:left w:type="dxa" w:w="90"/>
              <w:bottom w:type="dxa" w:w="60"/>
              <w:right w:type="dxa" w:w="90"/>
            </w:tcMar>
          </w:tcPr>
          <w:p>
            <w:pPr>
              <w:spacing w:after="0"/>
            </w:pPr>
            <w:r>
              <w:rPr>
                <w:b w:val="false"/>
                <w:bCs w:val="false"/>
                <w:sz w:val="18"/>
                <w:szCs w:val="18"/>
              </w:rPr>
              <w:t xml:space="preserve">Filtrar el reporte por un odontólogo.</w:t>
            </w:r>
          </w:p>
        </w:tc>
        <w:tc>
          <w:tcPr>
            <w:tcW w:type="dxa" w:w="1910"/>
            <w:tcMar>
              <w:top w:type="dxa" w:w="60"/>
              <w:left w:type="dxa" w:w="90"/>
              <w:bottom w:type="dxa" w:w="60"/>
              <w:right w:type="dxa" w:w="90"/>
            </w:tcMar>
          </w:tcPr>
          <w:p>
            <w:pPr>
              <w:spacing w:after="0"/>
            </w:pPr>
            <w:r>
              <w:rPr>
                <w:b w:val="false"/>
                <w:bCs w:val="false"/>
                <w:sz w:val="18"/>
                <w:szCs w:val="18"/>
              </w:rPr>
              <w:t xml:space="preserve">El reporte incluye solo las citas de ese odontólogo.</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r>
        <w:tc>
          <w:tcPr>
            <w:tcW w:type="dxa" w:w="1150"/>
            <w:tcMar>
              <w:top w:type="dxa" w:w="60"/>
              <w:left w:type="dxa" w:w="90"/>
              <w:bottom w:type="dxa" w:w="60"/>
              <w:right w:type="dxa" w:w="90"/>
            </w:tcMar>
          </w:tcPr>
          <w:p>
            <w:pPr>
              <w:spacing w:after="0"/>
            </w:pPr>
            <w:r>
              <w:rPr>
                <w:b w:val="false"/>
                <w:bCs w:val="false"/>
                <w:sz w:val="18"/>
                <w:szCs w:val="18"/>
              </w:rPr>
              <w:t xml:space="preserve">CP-RF10-03</w:t>
            </w:r>
          </w:p>
        </w:tc>
        <w:tc>
          <w:tcPr>
            <w:tcW w:type="dxa" w:w="1750"/>
            <w:tcMar>
              <w:top w:type="dxa" w:w="60"/>
              <w:left w:type="dxa" w:w="90"/>
              <w:bottom w:type="dxa" w:w="60"/>
              <w:right w:type="dxa" w:w="90"/>
            </w:tcMar>
          </w:tcPr>
          <w:p>
            <w:pPr>
              <w:spacing w:after="0"/>
            </w:pPr>
            <w:r>
              <w:rPr>
                <w:b w:val="false"/>
                <w:bCs w:val="false"/>
                <w:sz w:val="18"/>
                <w:szCs w:val="18"/>
              </w:rPr>
              <w:t xml:space="preserve">Avisar cuando el periodo no tiene datos</w:t>
            </w:r>
          </w:p>
        </w:tc>
        <w:tc>
          <w:tcPr>
            <w:tcW w:type="dxa" w:w="1750"/>
            <w:tcMar>
              <w:top w:type="dxa" w:w="60"/>
              <w:left w:type="dxa" w:w="90"/>
              <w:bottom w:type="dxa" w:w="60"/>
              <w:right w:type="dxa" w:w="90"/>
            </w:tcMar>
          </w:tcPr>
          <w:p>
            <w:pPr>
              <w:spacing w:after="0"/>
            </w:pPr>
            <w:r>
              <w:rPr>
                <w:b w:val="false"/>
                <w:bCs w:val="false"/>
                <w:sz w:val="18"/>
                <w:szCs w:val="18"/>
              </w:rPr>
              <w:t xml:space="preserve">No hay citas en el periodo.</w:t>
            </w:r>
          </w:p>
        </w:tc>
        <w:tc>
          <w:tcPr>
            <w:tcW w:type="dxa" w:w="1800"/>
            <w:tcMar>
              <w:top w:type="dxa" w:w="60"/>
              <w:left w:type="dxa" w:w="90"/>
              <w:bottom w:type="dxa" w:w="60"/>
              <w:right w:type="dxa" w:w="90"/>
            </w:tcMar>
          </w:tcPr>
          <w:p>
            <w:pPr>
              <w:spacing w:after="0"/>
            </w:pPr>
            <w:r>
              <w:rPr>
                <w:b w:val="false"/>
                <w:bCs w:val="false"/>
                <w:sz w:val="18"/>
                <w:szCs w:val="18"/>
              </w:rPr>
              <w:t xml:space="preserve">Generar el reporte.</w:t>
            </w:r>
          </w:p>
        </w:tc>
        <w:tc>
          <w:tcPr>
            <w:tcW w:type="dxa" w:w="1910"/>
            <w:tcMar>
              <w:top w:type="dxa" w:w="60"/>
              <w:left w:type="dxa" w:w="90"/>
              <w:bottom w:type="dxa" w:w="60"/>
              <w:right w:type="dxa" w:w="90"/>
            </w:tcMar>
          </w:tcPr>
          <w:p>
            <w:pPr>
              <w:spacing w:after="0"/>
            </w:pPr>
            <w:r>
              <w:rPr>
                <w:b w:val="false"/>
                <w:bCs w:val="false"/>
                <w:sz w:val="18"/>
                <w:szCs w:val="18"/>
              </w:rPr>
              <w:t xml:space="preserve">Se muestra un aviso de que no hay datos.</w:t>
            </w:r>
          </w:p>
        </w:tc>
        <w:tc>
          <w:tcPr>
            <w:tcW w:type="dxa" w:w="1000"/>
            <w:tcMar>
              <w:top w:type="dxa" w:w="60"/>
              <w:left w:type="dxa" w:w="90"/>
              <w:bottom w:type="dxa" w:w="60"/>
              <w:right w:type="dxa" w:w="90"/>
            </w:tcMar>
          </w:tcPr>
          <w:p>
            <w:pPr>
              <w:spacing w:after="0"/>
            </w:pPr>
            <w:r>
              <w:rPr>
                <w:b w:val="false"/>
                <w:bCs w:val="false"/>
                <w:sz w:val="18"/>
                <w:szCs w:val="18"/>
              </w:rPr>
              <w:t xml:space="preserve">E2E</w:t>
            </w:r>
          </w:p>
        </w:tc>
      </w:tr>
      <w:tr>
        <w:tc>
          <w:tcPr>
            <w:tcW w:type="dxa" w:w="1150"/>
            <w:tcMar>
              <w:top w:type="dxa" w:w="60"/>
              <w:left w:type="dxa" w:w="90"/>
              <w:bottom w:type="dxa" w:w="60"/>
              <w:right w:type="dxa" w:w="90"/>
            </w:tcMar>
          </w:tcPr>
          <w:p>
            <w:pPr>
              <w:spacing w:after="0"/>
            </w:pPr>
            <w:r>
              <w:rPr>
                <w:b w:val="false"/>
                <w:bCs w:val="false"/>
                <w:sz w:val="18"/>
                <w:szCs w:val="18"/>
              </w:rPr>
              <w:t xml:space="preserve">CP-RF10-04</w:t>
            </w:r>
          </w:p>
        </w:tc>
        <w:tc>
          <w:tcPr>
            <w:tcW w:type="dxa" w:w="1750"/>
            <w:tcMar>
              <w:top w:type="dxa" w:w="60"/>
              <w:left w:type="dxa" w:w="90"/>
              <w:bottom w:type="dxa" w:w="60"/>
              <w:right w:type="dxa" w:w="90"/>
            </w:tcMar>
          </w:tcPr>
          <w:p>
            <w:pPr>
              <w:spacing w:after="0"/>
            </w:pPr>
            <w:r>
              <w:rPr>
                <w:b w:val="false"/>
                <w:bCs w:val="false"/>
                <w:sz w:val="18"/>
                <w:szCs w:val="18"/>
              </w:rPr>
              <w:t xml:space="preserve">Rechazar un rango de fechas inválido</w:t>
            </w:r>
          </w:p>
        </w:tc>
        <w:tc>
          <w:tcPr>
            <w:tcW w:type="dxa" w:w="1750"/>
            <w:tcMar>
              <w:top w:type="dxa" w:w="60"/>
              <w:left w:type="dxa" w:w="90"/>
              <w:bottom w:type="dxa" w:w="60"/>
              <w:right w:type="dxa" w:w="90"/>
            </w:tcMar>
          </w:tcPr>
          <w:p>
            <w:pPr>
              <w:spacing w:after="0"/>
            </w:pPr>
            <w:r>
              <w:rPr>
                <w:b w:val="false"/>
                <w:bCs w:val="false"/>
                <w:sz w:val="18"/>
                <w:szCs w:val="18"/>
              </w:rPr>
              <w:t xml:space="preserve">—</w:t>
            </w:r>
          </w:p>
        </w:tc>
        <w:tc>
          <w:tcPr>
            <w:tcW w:type="dxa" w:w="1800"/>
            <w:tcMar>
              <w:top w:type="dxa" w:w="60"/>
              <w:left w:type="dxa" w:w="90"/>
              <w:bottom w:type="dxa" w:w="60"/>
              <w:right w:type="dxa" w:w="90"/>
            </w:tcMar>
          </w:tcPr>
          <w:p>
            <w:pPr>
              <w:spacing w:after="0"/>
            </w:pPr>
            <w:r>
              <w:rPr>
                <w:b w:val="false"/>
                <w:bCs w:val="false"/>
                <w:sz w:val="18"/>
                <w:szCs w:val="18"/>
              </w:rPr>
              <w:t xml:space="preserve">Seleccionar una fecha inicial posterior a la final.</w:t>
            </w:r>
          </w:p>
        </w:tc>
        <w:tc>
          <w:tcPr>
            <w:tcW w:type="dxa" w:w="1910"/>
            <w:tcMar>
              <w:top w:type="dxa" w:w="60"/>
              <w:left w:type="dxa" w:w="90"/>
              <w:bottom w:type="dxa" w:w="60"/>
              <w:right w:type="dxa" w:w="90"/>
            </w:tcMar>
          </w:tcPr>
          <w:p>
            <w:pPr>
              <w:spacing w:after="0"/>
            </w:pPr>
            <w:r>
              <w:rPr>
                <w:b w:val="false"/>
                <w:bCs w:val="false"/>
                <w:sz w:val="18"/>
                <w:szCs w:val="18"/>
              </w:rPr>
              <w:t xml:space="preserve">Se muestra un error y se pide un rango válido.</w:t>
            </w:r>
          </w:p>
        </w:tc>
        <w:tc>
          <w:tcPr>
            <w:tcW w:type="dxa" w:w="1000"/>
            <w:tcMar>
              <w:top w:type="dxa" w:w="60"/>
              <w:left w:type="dxa" w:w="90"/>
              <w:bottom w:type="dxa" w:w="60"/>
              <w:right w:type="dxa" w:w="90"/>
            </w:tcMar>
          </w:tcPr>
          <w:p>
            <w:pPr>
              <w:spacing w:after="0"/>
            </w:pPr>
            <w:r>
              <w:rPr>
                <w:b w:val="false"/>
                <w:bCs w:val="false"/>
                <w:sz w:val="18"/>
                <w:szCs w:val="18"/>
              </w:rPr>
              <w:t xml:space="preserve">U</w:t>
            </w:r>
          </w:p>
        </w:tc>
      </w:tr>
    </w:tbl>
    <w:p>
      <w:pPr>
        <w:spacing w:after="120" w:before="0"/>
      </w:pPr>
      <w:r>
        <w:t xml:space="preserve"/>
      </w:r>
    </w:p>
    <w:p>
      <w:pPr>
        <w:pStyle w:val="Heading2"/>
        <w:spacing w:after="140" w:before="240"/>
      </w:pPr>
      <w:r>
        <w:t xml:space="preserve">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400"/>
        <w:gridCol w:w="2560"/>
        <w:gridCol w:w="1000"/>
      </w:tblGrid>
      <w:tr>
        <w:trPr>
          <w:tblHeader/>
        </w:trPr>
        <w:tc>
          <w:tcPr>
            <w:tcW w:type="dxa" w:w="1300"/>
            <w:shd w:fill="DCE6F1" w:color="auto" w:val="clear"/>
            <w:tcMar>
              <w:top w:type="dxa" w:w="60"/>
              <w:left w:type="dxa" w:w="90"/>
              <w:bottom w:type="dxa" w:w="60"/>
              <w:right w:type="dxa" w:w="90"/>
            </w:tcMar>
          </w:tcPr>
          <w:p>
            <w:pPr>
              <w:spacing w:after="0"/>
            </w:pPr>
            <w:r>
              <w:rPr>
                <w:b/>
                <w:bCs/>
                <w:sz w:val="18"/>
                <w:szCs w:val="18"/>
              </w:rPr>
              <w:t xml:space="preserve">ID</w:t>
            </w:r>
          </w:p>
        </w:tc>
        <w:tc>
          <w:tcPr>
            <w:tcW w:type="dxa" w:w="1100"/>
            <w:shd w:fill="DCE6F1" w:color="auto" w:val="clear"/>
            <w:tcMar>
              <w:top w:type="dxa" w:w="60"/>
              <w:left w:type="dxa" w:w="90"/>
              <w:bottom w:type="dxa" w:w="60"/>
              <w:right w:type="dxa" w:w="90"/>
            </w:tcMar>
          </w:tcPr>
          <w:p>
            <w:pPr>
              <w:spacing w:after="0"/>
            </w:pPr>
            <w:r>
              <w:rPr>
                <w:b/>
                <w:bCs/>
                <w:sz w:val="18"/>
                <w:szCs w:val="18"/>
              </w:rPr>
              <w:t xml:space="preserve">Requisito</w:t>
            </w:r>
          </w:p>
        </w:tc>
        <w:tc>
          <w:tcPr>
            <w:tcW w:type="dxa" w:w="3400"/>
            <w:shd w:fill="DCE6F1" w:color="auto" w:val="clear"/>
            <w:tcMar>
              <w:top w:type="dxa" w:w="60"/>
              <w:left w:type="dxa" w:w="90"/>
              <w:bottom w:type="dxa" w:w="60"/>
              <w:right w:type="dxa" w:w="90"/>
            </w:tcMar>
          </w:tcPr>
          <w:p>
            <w:pPr>
              <w:spacing w:after="0"/>
            </w:pPr>
            <w:r>
              <w:rPr>
                <w:b/>
                <w:bCs/>
                <w:sz w:val="18"/>
                <w:szCs w:val="18"/>
              </w:rPr>
              <w:t xml:space="preserve">Prueba</w:t>
            </w:r>
          </w:p>
        </w:tc>
        <w:tc>
          <w:tcPr>
            <w:tcW w:type="dxa" w:w="2560"/>
            <w:shd w:fill="DCE6F1" w:color="auto" w:val="clear"/>
            <w:tcMar>
              <w:top w:type="dxa" w:w="60"/>
              <w:left w:type="dxa" w:w="90"/>
              <w:bottom w:type="dxa" w:w="60"/>
              <w:right w:type="dxa" w:w="90"/>
            </w:tcMar>
          </w:tcPr>
          <w:p>
            <w:pPr>
              <w:spacing w:after="0"/>
            </w:pPr>
            <w:r>
              <w:rPr>
                <w:b/>
                <w:bCs/>
                <w:sz w:val="18"/>
                <w:szCs w:val="18"/>
              </w:rPr>
              <w:t xml:space="preserve">Resultado esperado</w:t>
            </w:r>
          </w:p>
        </w:tc>
        <w:tc>
          <w:tcPr>
            <w:tcW w:type="dxa" w:w="1000"/>
            <w:shd w:fill="DCE6F1" w:color="auto" w:val="clear"/>
            <w:tcMar>
              <w:top w:type="dxa" w:w="60"/>
              <w:left w:type="dxa" w:w="90"/>
              <w:bottom w:type="dxa" w:w="60"/>
              <w:right w:type="dxa" w:w="90"/>
            </w:tcMar>
          </w:tcPr>
          <w:p>
            <w:pPr>
              <w:spacing w:after="0"/>
            </w:pPr>
            <w:r>
              <w:rPr>
                <w:b/>
                <w:bCs/>
                <w:sz w:val="18"/>
                <w:szCs w:val="18"/>
              </w:rPr>
              <w:t xml:space="preserve">Nivel</w:t>
            </w:r>
          </w:p>
        </w:tc>
      </w:tr>
      <w:tr>
        <w:tc>
          <w:tcPr>
            <w:tcW w:type="dxa" w:w="1300"/>
            <w:tcMar>
              <w:top w:type="dxa" w:w="60"/>
              <w:left w:type="dxa" w:w="90"/>
              <w:bottom w:type="dxa" w:w="60"/>
              <w:right w:type="dxa" w:w="90"/>
            </w:tcMar>
          </w:tcPr>
          <w:p>
            <w:pPr>
              <w:spacing w:after="0"/>
            </w:pPr>
            <w:r>
              <w:rPr>
                <w:b w:val="false"/>
                <w:bCs w:val="false"/>
                <w:sz w:val="18"/>
                <w:szCs w:val="18"/>
              </w:rPr>
              <w:t>CP-RNF01-01</w:t>
            </w:r>
          </w:p>
        </w:tc>
        <w:tc>
          <w:tcPr>
            <w:tcW w:type="dxa" w:w="1100"/>
            <w:tcMar>
              <w:top w:type="dxa" w:w="60"/>
              <w:left w:type="dxa" w:w="90"/>
              <w:bottom w:type="dxa" w:w="60"/>
              <w:right w:type="dxa" w:w="90"/>
            </w:tcMar>
          </w:tcPr>
          <w:p>
            <w:pPr>
              <w:spacing w:after="0"/>
            </w:pPr>
            <w:r>
              <w:rPr>
                <w:b w:val="false"/>
                <w:bCs w:val="false"/>
                <w:sz w:val="18"/>
                <w:szCs w:val="18"/>
              </w:rPr>
              <w:t>RNF01</w:t>
            </w:r>
          </w:p>
        </w:tc>
        <w:tc>
          <w:tcPr>
            <w:tcW w:type="dxa" w:w="3400"/>
            <w:tcMar>
              <w:top w:type="dxa" w:w="60"/>
              <w:left w:type="dxa" w:w="90"/>
              <w:bottom w:type="dxa" w:w="60"/>
              <w:right w:type="dxa" w:w="90"/>
            </w:tcMar>
          </w:tcPr>
          <w:p>
            <w:pPr>
              <w:spacing w:after="0"/>
            </w:pPr>
            <w:r>
              <w:rPr>
                <w:b w:val="false"/>
                <w:bCs w:val="false"/>
                <w:sz w:val="18"/>
                <w:szCs w:val="18"/>
              </w:rPr>
              <w:t>Abrir el sistema desde el computador de la clínica, con su navegador y conexión actuales, y completar un agendamiento y una consulta de agenda.</w:t>
            </w:r>
          </w:p>
        </w:tc>
        <w:tc>
          <w:tcPr>
            <w:tcW w:type="dxa" w:w="2560"/>
            <w:tcMar>
              <w:top w:type="dxa" w:w="60"/>
              <w:left w:type="dxa" w:w="90"/>
              <w:bottom w:type="dxa" w:w="60"/>
              <w:right w:type="dxa" w:w="90"/>
            </w:tcMar>
          </w:tcPr>
          <w:p>
            <w:pPr>
              <w:spacing w:after="0"/>
            </w:pPr>
            <w:r>
              <w:rPr>
                <w:b w:val="false"/>
                <w:bCs w:val="false"/>
                <w:sz w:val="18"/>
                <w:szCs w:val="18"/>
              </w:rPr>
              <w:t>Todo funciona sin instalar programas ni hardware adicional.</w:t>
            </w:r>
          </w:p>
        </w:tc>
        <w:tc>
          <w:tcPr>
            <w:tcW w:type="dxa" w:w="1000"/>
            <w:tcMar>
              <w:top w:type="dxa" w:w="60"/>
              <w:left w:type="dxa" w:w="90"/>
              <w:bottom w:type="dxa" w:w="60"/>
              <w:right w:type="dxa" w:w="90"/>
            </w:tcMar>
          </w:tcPr>
          <w:p>
            <w:pPr>
              <w:spacing w:after="0"/>
            </w:pPr>
            <w:r>
              <w:rPr>
                <w:b w:val="false"/>
                <w:bCs w:val="false"/>
                <w:sz w:val="18"/>
                <w:szCs w:val="18"/>
              </w:rPr>
              <w:t>M</w:t>
            </w:r>
          </w:p>
        </w:tc>
      </w:tr>
      <w:tr>
        <w:tc>
          <w:tcPr>
            <w:tcW w:type="dxa" w:w="1300"/>
            <w:tcMar>
              <w:top w:type="dxa" w:w="60"/>
              <w:left w:type="dxa" w:w="90"/>
              <w:bottom w:type="dxa" w:w="60"/>
              <w:right w:type="dxa" w:w="90"/>
            </w:tcMar>
          </w:tcPr>
          <w:p>
            <w:pPr>
              <w:spacing w:after="0"/>
            </w:pPr>
            <w:r>
              <w:rPr>
                <w:b w:val="false"/>
                <w:bCs w:val="false"/>
                <w:sz w:val="18"/>
                <w:szCs w:val="18"/>
              </w:rPr>
              <w:t xml:space="preserve">CP-RNF02-01</w:t>
            </w:r>
          </w:p>
        </w:tc>
        <w:tc>
          <w:tcPr>
            <w:tcW w:type="dxa" w:w="1100"/>
            <w:tcMar>
              <w:top w:type="dxa" w:w="60"/>
              <w:left w:type="dxa" w:w="90"/>
              <w:bottom w:type="dxa" w:w="60"/>
              <w:right w:type="dxa" w:w="90"/>
            </w:tcMar>
          </w:tcPr>
          <w:p>
            <w:pPr>
              <w:spacing w:after="0"/>
            </w:pPr>
            <w:r>
              <w:rPr>
                <w:b w:val="false"/>
                <w:bCs w:val="false"/>
                <w:sz w:val="18"/>
                <w:szCs w:val="18"/>
              </w:rPr>
              <w:t xml:space="preserve">RNF02</w:t>
            </w:r>
          </w:p>
        </w:tc>
        <w:tc>
          <w:tcPr>
            <w:tcW w:type="dxa" w:w="3400"/>
            <w:tcMar>
              <w:top w:type="dxa" w:w="60"/>
              <w:left w:type="dxa" w:w="90"/>
              <w:bottom w:type="dxa" w:w="60"/>
              <w:right w:type="dxa" w:w="90"/>
            </w:tcMar>
          </w:tcPr>
          <w:p>
            <w:pPr>
              <w:spacing w:after="0"/>
            </w:pPr>
            <w:r>
              <w:rPr>
                <w:b w:val="false"/>
                <w:bCs w:val="false"/>
                <w:sz w:val="18"/>
                <w:szCs w:val="18"/>
              </w:rPr>
              <w:t xml:space="preserve">Pedir a tres personas, incluida una persona adulta mayor, que agenden una cita sin ayuda.</w:t>
            </w:r>
          </w:p>
        </w:tc>
        <w:tc>
          <w:tcPr>
            <w:tcW w:type="dxa" w:w="2560"/>
            <w:tcMar>
              <w:top w:type="dxa" w:w="60"/>
              <w:left w:type="dxa" w:w="90"/>
              <w:bottom w:type="dxa" w:w="60"/>
              <w:right w:type="dxa" w:w="90"/>
            </w:tcMar>
          </w:tcPr>
          <w:p>
            <w:pPr>
              <w:spacing w:after="0"/>
            </w:pPr>
            <w:r>
              <w:rPr>
                <w:b w:val="false"/>
                <w:bCs w:val="false"/>
                <w:sz w:val="18"/>
                <w:szCs w:val="18"/>
              </w:rPr>
              <w:t xml:space="preserve">Todas completan el flujo en máximo 3 pasos.</w:t>
            </w:r>
          </w:p>
        </w:tc>
        <w:tc>
          <w:tcPr>
            <w:tcW w:type="dxa" w:w="1000"/>
            <w:tcMar>
              <w:top w:type="dxa" w:w="60"/>
              <w:left w:type="dxa" w:w="90"/>
              <w:bottom w:type="dxa" w:w="60"/>
              <w:right w:type="dxa" w:w="90"/>
            </w:tcMar>
          </w:tcPr>
          <w:p>
            <w:pPr>
              <w:spacing w:after="0"/>
            </w:pPr>
            <w:r>
              <w:rPr>
                <w:b w:val="false"/>
                <w:bCs w:val="false"/>
                <w:sz w:val="18"/>
                <w:szCs w:val="18"/>
              </w:rPr>
              <w:t xml:space="preserve">M</w:t>
            </w:r>
          </w:p>
        </w:tc>
      </w:tr>
      <w:tr>
        <w:tc>
          <w:tcPr>
            <w:tcW w:type="dxa" w:w="1300"/>
            <w:tcMar>
              <w:top w:type="dxa" w:w="60"/>
              <w:left w:type="dxa" w:w="90"/>
              <w:bottom w:type="dxa" w:w="60"/>
              <w:right w:type="dxa" w:w="90"/>
            </w:tcMar>
          </w:tcPr>
          <w:p>
            <w:pPr>
              <w:spacing w:after="0"/>
            </w:pPr>
            <w:r>
              <w:rPr>
                <w:b w:val="false"/>
                <w:bCs w:val="false"/>
                <w:sz w:val="18"/>
                <w:szCs w:val="18"/>
              </w:rPr>
              <w:t xml:space="preserve">CP-RNF03-01</w:t>
            </w:r>
          </w:p>
        </w:tc>
        <w:tc>
          <w:tcPr>
            <w:tcW w:type="dxa" w:w="1100"/>
            <w:tcMar>
              <w:top w:type="dxa" w:w="60"/>
              <w:left w:type="dxa" w:w="90"/>
              <w:bottom w:type="dxa" w:w="60"/>
              <w:right w:type="dxa" w:w="90"/>
            </w:tcMar>
          </w:tcPr>
          <w:p>
            <w:pPr>
              <w:spacing w:after="0"/>
            </w:pPr>
            <w:r>
              <w:rPr>
                <w:b w:val="false"/>
                <w:bCs w:val="false"/>
                <w:sz w:val="18"/>
                <w:szCs w:val="18"/>
              </w:rPr>
              <w:t xml:space="preserve">RNF03</w:t>
            </w:r>
          </w:p>
        </w:tc>
        <w:tc>
          <w:tcPr>
            <w:tcW w:type="dxa" w:w="3400"/>
            <w:tcMar>
              <w:top w:type="dxa" w:w="60"/>
              <w:left w:type="dxa" w:w="90"/>
              <w:bottom w:type="dxa" w:w="60"/>
              <w:right w:type="dxa" w:w="90"/>
            </w:tcMar>
          </w:tcPr>
          <w:p>
            <w:pPr>
              <w:spacing w:after="0"/>
            </w:pPr>
            <w:r>
              <w:rPr>
                <w:b w:val="false"/>
                <w:bCs w:val="false"/>
                <w:sz w:val="18"/>
                <w:szCs w:val="18"/>
              </w:rPr>
              <w:t xml:space="preserve">Revisar en la base de datos cómo se almacenan las contraseñas.</w:t>
            </w:r>
          </w:p>
        </w:tc>
        <w:tc>
          <w:tcPr>
            <w:tcW w:type="dxa" w:w="2560"/>
            <w:tcMar>
              <w:top w:type="dxa" w:w="60"/>
              <w:left w:type="dxa" w:w="90"/>
              <w:bottom w:type="dxa" w:w="60"/>
              <w:right w:type="dxa" w:w="90"/>
            </w:tcMar>
          </w:tcPr>
          <w:p>
            <w:pPr>
              <w:spacing w:after="0"/>
            </w:pPr>
            <w:r>
              <w:rPr>
                <w:b w:val="false"/>
                <w:bCs w:val="false"/>
                <w:sz w:val="18"/>
                <w:szCs w:val="18"/>
              </w:rPr>
              <w:t>Las contraseñas se guardan como hash bcrypt, nunca en texto plano.</w:t>
            </w:r>
          </w:p>
        </w:tc>
        <w:tc>
          <w:tcPr>
            <w:tcW w:type="dxa" w:w="1000"/>
            <w:tcMar>
              <w:top w:type="dxa" w:w="60"/>
              <w:left w:type="dxa" w:w="90"/>
              <w:bottom w:type="dxa" w:w="60"/>
              <w:right w:type="dxa" w:w="90"/>
            </w:tcMar>
          </w:tcPr>
          <w:p>
            <w:pPr>
              <w:spacing w:after="0"/>
            </w:pPr>
            <w:r>
              <w:rPr>
                <w:b w:val="false"/>
                <w:bCs w:val="false"/>
                <w:sz w:val="18"/>
                <w:szCs w:val="18"/>
              </w:rPr>
              <w:t xml:space="preserve">I</w:t>
            </w:r>
          </w:p>
        </w:tc>
      </w:tr>
      <w:tr>
        <w:tc>
          <w:tcPr>
            <w:tcW w:type="dxa" w:w="1300"/>
            <w:tcMar>
              <w:top w:type="dxa" w:w="60"/>
              <w:left w:type="dxa" w:w="90"/>
              <w:bottom w:type="dxa" w:w="60"/>
              <w:right w:type="dxa" w:w="90"/>
            </w:tcMar>
          </w:tcPr>
          <w:p>
            <w:pPr>
              <w:spacing w:after="0"/>
            </w:pPr>
            <w:r>
              <w:rPr>
                <w:b w:val="false"/>
                <w:bCs w:val="false"/>
                <w:sz w:val="18"/>
                <w:szCs w:val="18"/>
              </w:rPr>
              <w:t>CP-RNF03-02</w:t>
            </w:r>
          </w:p>
        </w:tc>
        <w:tc>
          <w:tcPr>
            <w:tcW w:type="dxa" w:w="1100"/>
            <w:tcMar>
              <w:top w:type="dxa" w:w="60"/>
              <w:left w:type="dxa" w:w="90"/>
              <w:bottom w:type="dxa" w:w="60"/>
              <w:right w:type="dxa" w:w="90"/>
            </w:tcMar>
          </w:tcPr>
          <w:p>
            <w:pPr>
              <w:spacing w:after="0"/>
            </w:pPr>
            <w:r>
              <w:rPr>
                <w:b w:val="false"/>
                <w:bCs w:val="false"/>
                <w:sz w:val="18"/>
                <w:szCs w:val="18"/>
              </w:rPr>
              <w:t>RNF03</w:t>
            </w:r>
          </w:p>
        </w:tc>
        <w:tc>
          <w:tcPr>
            <w:tcW w:type="dxa" w:w="3400"/>
            <w:tcMar>
              <w:top w:type="dxa" w:w="60"/>
              <w:left w:type="dxa" w:w="90"/>
              <w:bottom w:type="dxa" w:w="60"/>
              <w:right w:type="dxa" w:w="90"/>
            </w:tcMar>
          </w:tcPr>
          <w:p>
            <w:pPr>
              <w:spacing w:after="0"/>
            </w:pPr>
            <w:r>
              <w:rPr>
                <w:b w:val="false"/>
                <w:bCs w:val="false"/>
                <w:sz w:val="18"/>
                <w:szCs w:val="18"/>
              </w:rPr>
              <w:t>Consultar la disponibilidad pública sin sesión, en la web y en la API.</w:t>
            </w:r>
          </w:p>
        </w:tc>
        <w:tc>
          <w:tcPr>
            <w:tcW w:type="dxa" w:w="2560"/>
            <w:tcMar>
              <w:top w:type="dxa" w:w="60"/>
              <w:left w:type="dxa" w:w="90"/>
              <w:bottom w:type="dxa" w:w="60"/>
              <w:right w:type="dxa" w:w="90"/>
            </w:tcMar>
          </w:tcPr>
          <w:p>
            <w:pPr>
              <w:spacing w:after="0"/>
            </w:pPr>
            <w:r>
              <w:rPr>
                <w:b w:val="false"/>
                <w:bCs w:val="false"/>
                <w:sz w:val="18"/>
                <w:szCs w:val="18"/>
              </w:rPr>
              <w:t>La respuesta solo contiene franjas libres; no incluye nombres, teléfonos ni datos de otras citas.</w:t>
            </w:r>
          </w:p>
        </w:tc>
        <w:tc>
          <w:tcPr>
            <w:tcW w:type="dxa" w:w="1000"/>
            <w:tcMar>
              <w:top w:type="dxa" w:w="60"/>
              <w:left w:type="dxa" w:w="90"/>
              <w:bottom w:type="dxa" w:w="60"/>
              <w:right w:type="dxa" w:w="90"/>
            </w:tcMar>
          </w:tcPr>
          <w:p>
            <w:pPr>
              <w:spacing w:after="0"/>
            </w:pPr>
            <w:r>
              <w:rPr>
                <w:b w:val="false"/>
                <w:bCs w:val="false"/>
                <w:sz w:val="18"/>
                <w:szCs w:val="18"/>
              </w:rPr>
              <w:t>I</w:t>
            </w:r>
          </w:p>
        </w:tc>
      </w:tr>
      <w:tr>
        <w:tc>
          <w:tcPr>
            <w:tcW w:type="dxa" w:w="1300"/>
            <w:tcMar>
              <w:top w:type="dxa" w:w="60"/>
              <w:left w:type="dxa" w:w="90"/>
              <w:bottom w:type="dxa" w:w="60"/>
              <w:right w:type="dxa" w:w="90"/>
            </w:tcMar>
          </w:tcPr>
          <w:p>
            <w:pPr>
              <w:spacing w:after="0"/>
            </w:pPr>
            <w:r>
              <w:rPr>
                <w:b w:val="false"/>
                <w:bCs w:val="false"/>
                <w:sz w:val="18"/>
                <w:szCs w:val="18"/>
              </w:rPr>
              <w:t xml:space="preserve">CP-RNF04-01</w:t>
            </w:r>
          </w:p>
        </w:tc>
        <w:tc>
          <w:tcPr>
            <w:tcW w:type="dxa" w:w="1100"/>
            <w:tcMar>
              <w:top w:type="dxa" w:w="60"/>
              <w:left w:type="dxa" w:w="90"/>
              <w:bottom w:type="dxa" w:w="60"/>
              <w:right w:type="dxa" w:w="90"/>
            </w:tcMar>
          </w:tcPr>
          <w:p>
            <w:pPr>
              <w:spacing w:after="0"/>
            </w:pPr>
            <w:r>
              <w:rPr>
                <w:b w:val="false"/>
                <w:bCs w:val="false"/>
                <w:sz w:val="18"/>
                <w:szCs w:val="18"/>
              </w:rPr>
              <w:t xml:space="preserve">RNF04</w:t>
            </w:r>
          </w:p>
        </w:tc>
        <w:tc>
          <w:tcPr>
            <w:tcW w:type="dxa" w:w="3400"/>
            <w:tcMar>
              <w:top w:type="dxa" w:w="60"/>
              <w:left w:type="dxa" w:w="90"/>
              <w:bottom w:type="dxa" w:w="60"/>
              <w:right w:type="dxa" w:w="90"/>
            </w:tcMar>
          </w:tcPr>
          <w:p>
            <w:pPr>
              <w:spacing w:after="0"/>
            </w:pPr>
            <w:r>
              <w:rPr>
                <w:b w:val="false"/>
                <w:bCs w:val="false"/>
                <w:sz w:val="18"/>
                <w:szCs w:val="18"/>
              </w:rPr>
              <w:t xml:space="preserve">Cargar la agenda de un día con 15 citas y medir el tiempo de respuesta.</w:t>
            </w:r>
          </w:p>
        </w:tc>
        <w:tc>
          <w:tcPr>
            <w:tcW w:type="dxa" w:w="2560"/>
            <w:tcMar>
              <w:top w:type="dxa" w:w="60"/>
              <w:left w:type="dxa" w:w="90"/>
              <w:bottom w:type="dxa" w:w="60"/>
              <w:right w:type="dxa" w:w="90"/>
            </w:tcMar>
          </w:tcPr>
          <w:p>
            <w:pPr>
              <w:spacing w:after="0"/>
            </w:pPr>
            <w:r>
              <w:rPr>
                <w:b w:val="false"/>
                <w:bCs w:val="false"/>
                <w:sz w:val="18"/>
                <w:szCs w:val="18"/>
              </w:rPr>
              <w:t xml:space="preserve">Cada carga o interacción responde en menos de 2 segundos.</w:t>
            </w:r>
          </w:p>
        </w:tc>
        <w:tc>
          <w:tcPr>
            <w:tcW w:type="dxa" w:w="1000"/>
            <w:tcMar>
              <w:top w:type="dxa" w:w="60"/>
              <w:left w:type="dxa" w:w="90"/>
              <w:bottom w:type="dxa" w:w="60"/>
              <w:right w:type="dxa" w:w="90"/>
            </w:tcMar>
          </w:tcPr>
          <w:p>
            <w:pPr>
              <w:spacing w:after="0"/>
            </w:pPr>
            <w:r>
              <w:rPr>
                <w:b w:val="false"/>
                <w:bCs w:val="false"/>
                <w:sz w:val="18"/>
                <w:szCs w:val="18"/>
              </w:rPr>
              <w:t xml:space="preserve">M</w:t>
            </w:r>
          </w:p>
        </w:tc>
      </w:tr>
    </w:tbl>
    <w:p>
      <w:pPr>
        <w:spacing w:after="120" w:before="0"/>
      </w:pPr>
      <w:r>
        <w:t xml:space="preserve"/>
      </w:r>
    </w:p>
    <w:p>
      <w:pPr>
        <w:pStyle w:val="Heading2"/>
        <w:spacing w:after="140" w:before="240"/>
      </w:pPr>
      <w:r>
        <w:t xml:space="preserve">12.2 Formato detallado de un caso de prueba</w:t>
      </w:r>
    </w:p>
    <w:p>
      <w:pPr>
        <w:spacing w:after="120" w:before="0"/>
      </w:pPr>
      <w:r>
        <w:t xml:space="preserve">El siguiente es el formato completo que se usa al ejecutar cada caso. Se muestra diligenciado con CP-RF02-02.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color="auto" w:val="clear"/>
            <w:tcMar>
              <w:top w:type="dxa" w:w="60"/>
              <w:left w:type="dxa" w:w="90"/>
              <w:bottom w:type="dxa" w:w="60"/>
              <w:right w:type="dxa" w:w="90"/>
            </w:tcMar>
          </w:tcPr>
          <w:p>
            <w:pPr>
              <w:spacing w:after="0"/>
            </w:pPr>
            <w:r>
              <w:rPr>
                <w:b/>
                <w:bCs/>
                <w:sz w:val="18"/>
                <w:szCs w:val="18"/>
              </w:rPr>
              <w:t xml:space="preserve">Campo</w:t>
            </w:r>
          </w:p>
        </w:tc>
        <w:tc>
          <w:tcPr>
            <w:tcW w:type="dxa" w:w="6960"/>
            <w:shd w:fill="DCE6F1" w:color="auto" w:val="clear"/>
            <w:tcMar>
              <w:top w:type="dxa" w:w="60"/>
              <w:left w:type="dxa" w:w="90"/>
              <w:bottom w:type="dxa" w:w="60"/>
              <w:right w:type="dxa" w:w="90"/>
            </w:tcMar>
          </w:tcPr>
          <w:p>
            <w:pPr>
              <w:spacing w:after="0"/>
            </w:pPr>
            <w:r>
              <w:rPr>
                <w:b/>
                <w:bCs/>
                <w:sz w:val="18"/>
                <w:szCs w:val="18"/>
              </w:rPr>
              <w:t xml:space="preserve">Contenido</w:t>
            </w:r>
          </w:p>
        </w:tc>
      </w:tr>
      <w:tr>
        <w:tc>
          <w:tcPr>
            <w:tcW w:type="dxa" w:w="2400"/>
            <w:tcMar>
              <w:top w:type="dxa" w:w="60"/>
              <w:left w:type="dxa" w:w="90"/>
              <w:bottom w:type="dxa" w:w="60"/>
              <w:right w:type="dxa" w:w="90"/>
            </w:tcMar>
          </w:tcPr>
          <w:p>
            <w:pPr>
              <w:spacing w:after="0"/>
            </w:pPr>
            <w:r>
              <w:rPr>
                <w:b w:val="false"/>
                <w:bCs w:val="false"/>
                <w:sz w:val="18"/>
                <w:szCs w:val="18"/>
              </w:rPr>
              <w:t xml:space="preserve">ID</w:t>
            </w:r>
          </w:p>
        </w:tc>
        <w:tc>
          <w:tcPr>
            <w:tcW w:type="dxa" w:w="6960"/>
            <w:tcMar>
              <w:top w:type="dxa" w:w="60"/>
              <w:left w:type="dxa" w:w="90"/>
              <w:bottom w:type="dxa" w:w="60"/>
              <w:right w:type="dxa" w:w="90"/>
            </w:tcMar>
          </w:tcPr>
          <w:p>
            <w:pPr>
              <w:spacing w:after="0"/>
            </w:pPr>
            <w:r>
              <w:rPr>
                <w:b w:val="false"/>
                <w:bCs w:val="false"/>
                <w:sz w:val="18"/>
                <w:szCs w:val="18"/>
              </w:rPr>
              <w:t xml:space="preserve">CP-RF02-02</w:t>
            </w:r>
          </w:p>
        </w:tc>
      </w:tr>
      <w:tr>
        <w:tc>
          <w:tcPr>
            <w:tcW w:type="dxa" w:w="2400"/>
            <w:tcMar>
              <w:top w:type="dxa" w:w="60"/>
              <w:left w:type="dxa" w:w="90"/>
              <w:bottom w:type="dxa" w:w="60"/>
              <w:right w:type="dxa" w:w="90"/>
            </w:tcMar>
          </w:tcPr>
          <w:p>
            <w:pPr>
              <w:spacing w:after="0"/>
            </w:pPr>
            <w:r>
              <w:rPr>
                <w:b w:val="false"/>
                <w:bCs w:val="false"/>
                <w:sz w:val="18"/>
                <w:szCs w:val="18"/>
              </w:rPr>
              <w:t xml:space="preserve">Requisito</w:t>
            </w:r>
          </w:p>
        </w:tc>
        <w:tc>
          <w:tcPr>
            <w:tcW w:type="dxa" w:w="6960"/>
            <w:tcMar>
              <w:top w:type="dxa" w:w="60"/>
              <w:left w:type="dxa" w:w="90"/>
              <w:bottom w:type="dxa" w:w="60"/>
              <w:right w:type="dxa" w:w="90"/>
            </w:tcMar>
          </w:tcPr>
          <w:p>
            <w:pPr>
              <w:spacing w:after="0"/>
            </w:pPr>
            <w:r>
              <w:rPr>
                <w:b w:val="false"/>
                <w:bCs w:val="false"/>
                <w:sz w:val="18"/>
                <w:szCs w:val="18"/>
              </w:rPr>
              <w:t xml:space="preserve">RF02 Registro de información del paciente</w:t>
            </w:r>
          </w:p>
        </w:tc>
      </w:tr>
      <w:tr>
        <w:tc>
          <w:tcPr>
            <w:tcW w:type="dxa" w:w="2400"/>
            <w:tcMar>
              <w:top w:type="dxa" w:w="60"/>
              <w:left w:type="dxa" w:w="90"/>
              <w:bottom w:type="dxa" w:w="60"/>
              <w:right w:type="dxa" w:w="90"/>
            </w:tcMar>
          </w:tcPr>
          <w:p>
            <w:pPr>
              <w:spacing w:after="0"/>
            </w:pPr>
            <w:r>
              <w:rPr>
                <w:b w:val="false"/>
                <w:bCs w:val="false"/>
                <w:sz w:val="18"/>
                <w:szCs w:val="18"/>
              </w:rPr>
              <w:t xml:space="preserve">Título</w:t>
            </w:r>
          </w:p>
        </w:tc>
        <w:tc>
          <w:tcPr>
            <w:tcW w:type="dxa" w:w="6960"/>
            <w:tcMar>
              <w:top w:type="dxa" w:w="60"/>
              <w:left w:type="dxa" w:w="90"/>
              <w:bottom w:type="dxa" w:w="60"/>
              <w:right w:type="dxa" w:w="90"/>
            </w:tcMar>
          </w:tcPr>
          <w:p>
            <w:pPr>
              <w:spacing w:after="0"/>
            </w:pPr>
            <w:r>
              <w:rPr>
                <w:b w:val="false"/>
                <w:bCs w:val="false"/>
                <w:sz w:val="18"/>
                <w:szCs w:val="18"/>
              </w:rPr>
              <w:t xml:space="preserve">Rechazar el guardado de una cita sin teléfono</w:t>
            </w:r>
          </w:p>
        </w:tc>
      </w:tr>
      <w:tr>
        <w:tc>
          <w:tcPr>
            <w:tcW w:type="dxa" w:w="2400"/>
            <w:tcMar>
              <w:top w:type="dxa" w:w="60"/>
              <w:left w:type="dxa" w:w="90"/>
              <w:bottom w:type="dxa" w:w="60"/>
              <w:right w:type="dxa" w:w="90"/>
            </w:tcMar>
          </w:tcPr>
          <w:p>
            <w:pPr>
              <w:spacing w:after="0"/>
            </w:pPr>
            <w:r>
              <w:rPr>
                <w:b w:val="false"/>
                <w:bCs w:val="false"/>
                <w:sz w:val="18"/>
                <w:szCs w:val="18"/>
              </w:rPr>
              <w:t xml:space="preserve">Tipo / técnica</w:t>
            </w:r>
          </w:p>
        </w:tc>
        <w:tc>
          <w:tcPr>
            <w:tcW w:type="dxa" w:w="6960"/>
            <w:tcMar>
              <w:top w:type="dxa" w:w="60"/>
              <w:left w:type="dxa" w:w="90"/>
              <w:bottom w:type="dxa" w:w="60"/>
              <w:right w:type="dxa" w:w="90"/>
            </w:tcMar>
          </w:tcPr>
          <w:p>
            <w:pPr>
              <w:spacing w:after="0"/>
            </w:pPr>
            <w:r>
              <w:rPr>
                <w:b w:val="false"/>
                <w:bCs w:val="false"/>
                <w:sz w:val="18"/>
                <w:szCs w:val="18"/>
              </w:rPr>
              <w:t xml:space="preserve">Funcional, caja negra, valores límite</w:t>
            </w:r>
          </w:p>
        </w:tc>
      </w:tr>
      <w:tr>
        <w:tc>
          <w:tcPr>
            <w:tcW w:type="dxa" w:w="2400"/>
            <w:tcMar>
              <w:top w:type="dxa" w:w="60"/>
              <w:left w:type="dxa" w:w="90"/>
              <w:bottom w:type="dxa" w:w="60"/>
              <w:right w:type="dxa" w:w="90"/>
            </w:tcMar>
          </w:tcPr>
          <w:p>
            <w:pPr>
              <w:spacing w:after="0"/>
            </w:pPr>
            <w:r>
              <w:rPr>
                <w:b w:val="false"/>
                <w:bCs w:val="false"/>
                <w:sz w:val="18"/>
                <w:szCs w:val="18"/>
              </w:rPr>
              <w:t xml:space="preserve">Prioridad</w:t>
            </w:r>
          </w:p>
        </w:tc>
        <w:tc>
          <w:tcPr>
            <w:tcW w:type="dxa" w:w="6960"/>
            <w:tcMar>
              <w:top w:type="dxa" w:w="60"/>
              <w:left w:type="dxa" w:w="90"/>
              <w:bottom w:type="dxa" w:w="60"/>
              <w:right w:type="dxa" w:w="90"/>
            </w:tcMar>
          </w:tcPr>
          <w:p>
            <w:pPr>
              <w:spacing w:after="0"/>
            </w:pPr>
            <w:r>
              <w:rPr>
                <w:b w:val="false"/>
                <w:bCs w:val="false"/>
                <w:sz w:val="18"/>
                <w:szCs w:val="18"/>
              </w:rPr>
              <w:t xml:space="preserve">Alta</w:t>
            </w:r>
          </w:p>
        </w:tc>
      </w:tr>
      <w:tr>
        <w:tc>
          <w:tcPr>
            <w:tcW w:type="dxa" w:w="2400"/>
            <w:tcMar>
              <w:top w:type="dxa" w:w="60"/>
              <w:left w:type="dxa" w:w="90"/>
              <w:bottom w:type="dxa" w:w="60"/>
              <w:right w:type="dxa" w:w="90"/>
            </w:tcMar>
          </w:tcPr>
          <w:p>
            <w:pPr>
              <w:spacing w:after="0"/>
            </w:pPr>
            <w:r>
              <w:rPr>
                <w:b w:val="false"/>
                <w:bCs w:val="false"/>
                <w:sz w:val="18"/>
                <w:szCs w:val="18"/>
              </w:rPr>
              <w:t xml:space="preserve">Precondiciones</w:t>
            </w:r>
          </w:p>
        </w:tc>
        <w:tc>
          <w:tcPr>
            <w:tcW w:type="dxa" w:w="6960"/>
            <w:tcMar>
              <w:top w:type="dxa" w:w="60"/>
              <w:left w:type="dxa" w:w="90"/>
              <w:bottom w:type="dxa" w:w="60"/>
              <w:right w:type="dxa" w:w="90"/>
            </w:tcMar>
          </w:tcPr>
          <w:p>
            <w:pPr>
              <w:spacing w:after="0"/>
            </w:pPr>
            <w:r>
              <w:rPr>
                <w:b w:val="false"/>
                <w:bCs w:val="false"/>
                <w:sz w:val="18"/>
                <w:szCs w:val="18"/>
              </w:rPr>
              <w:t xml:space="preserve">Se está creando una cita desde la agenda de la auxiliar</w:t>
            </w:r>
          </w:p>
        </w:tc>
      </w:tr>
      <w:tr>
        <w:tc>
          <w:tcPr>
            <w:tcW w:type="dxa" w:w="2400"/>
            <w:tcMar>
              <w:top w:type="dxa" w:w="60"/>
              <w:left w:type="dxa" w:w="90"/>
              <w:bottom w:type="dxa" w:w="60"/>
              <w:right w:type="dxa" w:w="90"/>
            </w:tcMar>
          </w:tcPr>
          <w:p>
            <w:pPr>
              <w:spacing w:after="0"/>
            </w:pPr>
            <w:r>
              <w:rPr>
                <w:b w:val="false"/>
                <w:bCs w:val="false"/>
                <w:sz w:val="18"/>
                <w:szCs w:val="18"/>
              </w:rPr>
              <w:t xml:space="preserve">Datos de entrada</w:t>
            </w:r>
          </w:p>
        </w:tc>
        <w:tc>
          <w:tcPr>
            <w:tcW w:type="dxa" w:w="6960"/>
            <w:tcMar>
              <w:top w:type="dxa" w:w="60"/>
              <w:left w:type="dxa" w:w="90"/>
              <w:bottom w:type="dxa" w:w="60"/>
              <w:right w:type="dxa" w:w="90"/>
            </w:tcMar>
          </w:tcPr>
          <w:p>
            <w:pPr>
              <w:spacing w:after="0"/>
            </w:pPr>
            <w:r>
              <w:rPr>
                <w:b w:val="false"/>
                <w:bCs w:val="false"/>
                <w:sz w:val="18"/>
                <w:szCs w:val="18"/>
              </w:rPr>
              <w:t xml:space="preserve">Nombre completo: María Fernanda Gómez. Teléfono: vacío.</w:t>
            </w:r>
          </w:p>
        </w:tc>
      </w:tr>
      <w:tr>
        <w:tc>
          <w:tcPr>
            <w:tcW w:type="dxa" w:w="2400"/>
            <w:tcMar>
              <w:top w:type="dxa" w:w="60"/>
              <w:left w:type="dxa" w:w="90"/>
              <w:bottom w:type="dxa" w:w="60"/>
              <w:right w:type="dxa" w:w="90"/>
            </w:tcMar>
          </w:tcPr>
          <w:p>
            <w:pPr>
              <w:spacing w:after="0"/>
            </w:pPr>
            <w:r>
              <w:rPr>
                <w:b w:val="false"/>
                <w:bCs w:val="false"/>
                <w:sz w:val="18"/>
                <w:szCs w:val="18"/>
              </w:rPr>
              <w:t xml:space="preserve">Pasos</w:t>
            </w:r>
          </w:p>
        </w:tc>
        <w:tc>
          <w:tcPr>
            <w:tcW w:type="dxa" w:w="6960"/>
            <w:tcMar>
              <w:top w:type="dxa" w:w="60"/>
              <w:left w:type="dxa" w:w="90"/>
              <w:bottom w:type="dxa" w:w="60"/>
              <w:right w:type="dxa" w:w="90"/>
            </w:tcMar>
          </w:tcPr>
          <w:p>
            <w:pPr>
              <w:spacing w:after="0"/>
            </w:pPr>
            <w:r>
              <w:rPr>
                <w:b w:val="false"/>
                <w:bCs w:val="false"/>
                <w:sz w:val="18"/>
                <w:szCs w:val="18"/>
              </w:rPr>
              <w:t xml:space="preserve">1. Abrir el formulario de nueva cita.</w:t>
            </w:r>
          </w:p>
          <w:p>
            <w:pPr>
              <w:spacing w:after="0"/>
            </w:pPr>
            <w:r>
              <w:rPr>
                <w:b w:val="false"/>
                <w:bCs w:val="false"/>
                <w:sz w:val="18"/>
                <w:szCs w:val="18"/>
              </w:rPr>
              <w:t xml:space="preserve">2. Ingresar el nombre completo.</w:t>
            </w:r>
          </w:p>
          <w:p>
            <w:pPr>
              <w:spacing w:after="0"/>
            </w:pPr>
            <w:r>
              <w:rPr>
                <w:b w:val="false"/>
                <w:bCs w:val="false"/>
                <w:sz w:val="18"/>
                <w:szCs w:val="18"/>
              </w:rPr>
              <w:t xml:space="preserve">3. Dejar el teléfono vacío.</w:t>
            </w:r>
          </w:p>
          <w:p>
            <w:pPr>
              <w:spacing w:after="0"/>
            </w:pPr>
            <w:r>
              <w:rPr>
                <w:b w:val="false"/>
                <w:bCs w:val="false"/>
                <w:sz w:val="18"/>
                <w:szCs w:val="18"/>
              </w:rPr>
              <w:t xml:space="preserve">4. Pulsar Guardar.</w:t>
            </w:r>
          </w:p>
        </w:tc>
      </w:tr>
      <w:tr>
        <w:tc>
          <w:tcPr>
            <w:tcW w:type="dxa" w:w="2400"/>
            <w:tcMar>
              <w:top w:type="dxa" w:w="60"/>
              <w:left w:type="dxa" w:w="90"/>
              <w:bottom w:type="dxa" w:w="60"/>
              <w:right w:type="dxa" w:w="90"/>
            </w:tcMar>
          </w:tcPr>
          <w:p>
            <w:pPr>
              <w:spacing w:after="0"/>
            </w:pPr>
            <w:r>
              <w:rPr>
                <w:b w:val="false"/>
                <w:bCs w:val="false"/>
                <w:sz w:val="18"/>
                <w:szCs w:val="18"/>
              </w:rPr>
              <w:t xml:space="preserve">Resultado esperado</w:t>
            </w:r>
          </w:p>
        </w:tc>
        <w:tc>
          <w:tcPr>
            <w:tcW w:type="dxa" w:w="6960"/>
            <w:tcMar>
              <w:top w:type="dxa" w:w="60"/>
              <w:left w:type="dxa" w:w="90"/>
              <w:bottom w:type="dxa" w:w="60"/>
              <w:right w:type="dxa" w:w="90"/>
            </w:tcMar>
          </w:tcPr>
          <w:p>
            <w:pPr>
              <w:spacing w:after="0"/>
            </w:pPr>
            <w:r>
              <w:rPr>
                <w:b w:val="false"/>
                <w:bCs w:val="false"/>
                <w:sz w:val="18"/>
                <w:szCs w:val="18"/>
              </w:rPr>
              <w:t xml:space="preserve">El sistema no guarda la cita y muestra el mensaje «El número de celular es obligatorio».</w:t>
            </w:r>
          </w:p>
        </w:tc>
      </w:tr>
      <w:tr>
        <w:tc>
          <w:tcPr>
            <w:tcW w:type="dxa" w:w="2400"/>
            <w:tcMar>
              <w:top w:type="dxa" w:w="60"/>
              <w:left w:type="dxa" w:w="90"/>
              <w:bottom w:type="dxa" w:w="60"/>
              <w:right w:type="dxa" w:w="90"/>
            </w:tcMar>
          </w:tcPr>
          <w:p>
            <w:pPr>
              <w:spacing w:after="0"/>
            </w:pPr>
            <w:r>
              <w:rPr>
                <w:b w:val="false"/>
                <w:bCs w:val="false"/>
                <w:sz w:val="18"/>
                <w:szCs w:val="18"/>
              </w:rPr>
              <w:t xml:space="preserve">Resultado obtenido</w:t>
            </w:r>
          </w:p>
        </w:tc>
        <w:tc>
          <w:tcPr>
            <w:tcW w:type="dxa" w:w="6960"/>
            <w:tcMar>
              <w:top w:type="dxa" w:w="60"/>
              <w:left w:type="dxa" w:w="90"/>
              <w:bottom w:type="dxa" w:w="60"/>
              <w:right w:type="dxa" w:w="90"/>
            </w:tcMar>
          </w:tcPr>
          <w:p>
            <w:pPr>
              <w:spacing w:after="0"/>
            </w:pPr>
            <w:r>
              <w:rPr>
                <w:b w:val="false"/>
                <w:bCs w:val="false"/>
                <w:sz w:val="18"/>
                <w:szCs w:val="18"/>
              </w:rPr>
              <w:t xml:space="preserve">(se registra al ejecutar)</w:t>
            </w:r>
          </w:p>
        </w:tc>
      </w:tr>
      <w:tr>
        <w:tc>
          <w:tcPr>
            <w:tcW w:type="dxa" w:w="2400"/>
            <w:tcMar>
              <w:top w:type="dxa" w:w="60"/>
              <w:left w:type="dxa" w:w="90"/>
              <w:bottom w:type="dxa" w:w="60"/>
              <w:right w:type="dxa" w:w="90"/>
            </w:tcMar>
          </w:tcPr>
          <w:p>
            <w:pPr>
              <w:spacing w:after="0"/>
            </w:pPr>
            <w:r>
              <w:rPr>
                <w:b w:val="false"/>
                <w:bCs w:val="false"/>
                <w:sz w:val="18"/>
                <w:szCs w:val="18"/>
              </w:rPr>
              <w:t xml:space="preserve">Estado</w:t>
            </w:r>
          </w:p>
        </w:tc>
        <w:tc>
          <w:tcPr>
            <w:tcW w:type="dxa" w:w="6960"/>
            <w:tcMar>
              <w:top w:type="dxa" w:w="60"/>
              <w:left w:type="dxa" w:w="90"/>
              <w:bottom w:type="dxa" w:w="60"/>
              <w:right w:type="dxa" w:w="90"/>
            </w:tcMar>
          </w:tcPr>
          <w:p>
            <w:pPr>
              <w:spacing w:after="0"/>
            </w:pPr>
            <w:r>
              <w:rPr>
                <w:b w:val="false"/>
                <w:bCs w:val="false"/>
                <w:sz w:val="18"/>
                <w:szCs w:val="18"/>
              </w:rPr>
              <w:t xml:space="preserve">Aprobado / Fallido / Bloqueado / No ejecutado</w:t>
            </w:r>
          </w:p>
        </w:tc>
      </w:tr>
      <w:tr>
        <w:tc>
          <w:tcPr>
            <w:tcW w:type="dxa" w:w="2400"/>
            <w:tcMar>
              <w:top w:type="dxa" w:w="60"/>
              <w:left w:type="dxa" w:w="90"/>
              <w:bottom w:type="dxa" w:w="60"/>
              <w:right w:type="dxa" w:w="90"/>
            </w:tcMar>
          </w:tcPr>
          <w:p>
            <w:pPr>
              <w:spacing w:after="0"/>
            </w:pPr>
            <w:r>
              <w:rPr>
                <w:b w:val="false"/>
                <w:bCs w:val="false"/>
                <w:sz w:val="18"/>
                <w:szCs w:val="18"/>
              </w:rPr>
              <w:t xml:space="preserve">Evidencia</w:t>
            </w:r>
          </w:p>
        </w:tc>
        <w:tc>
          <w:tcPr>
            <w:tcW w:type="dxa" w:w="6960"/>
            <w:tcMar>
              <w:top w:type="dxa" w:w="60"/>
              <w:left w:type="dxa" w:w="90"/>
              <w:bottom w:type="dxa" w:w="60"/>
              <w:right w:type="dxa" w:w="90"/>
            </w:tcMar>
          </w:tcPr>
          <w:p>
            <w:pPr>
              <w:spacing w:after="0"/>
            </w:pPr>
            <w:r>
              <w:rPr>
                <w:b w:val="false"/>
                <w:bCs w:val="false"/>
                <w:sz w:val="18"/>
                <w:szCs w:val="18"/>
              </w:rPr>
              <w:t xml:space="preserve">Captura de pantalla o video</w:t>
            </w:r>
          </w:p>
        </w:tc>
      </w:tr>
    </w:tbl>
    <w:p>
      <w:pPr>
        <w:spacing w:after="120" w:before="0"/>
      </w:pPr>
      <w:r>
        <w:t xml:space="preserve"/>
      </w:r>
    </w:p>
    <w:p>
      <w:pPr>
        <w:pStyle w:val="Heading2"/>
        <w:spacing w:after="140" w:before="240"/>
      </w:pPr>
      <w:r>
        <w:t xml:space="preserve">12.3 Reporte de defectos</w:t>
      </w:r>
    </w:p>
    <w:p>
      <w:pPr>
        <w:spacing w:after="120" w:before="0"/>
      </w:pPr>
      <w:r>
        <w:t xml:space="preserve">Todo defecto se registra en Jira vinculado al requisito y al caso que lo detectó, con el siguiente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color="auto" w:val="clear"/>
            <w:tcMar>
              <w:top w:type="dxa" w:w="60"/>
              <w:left w:type="dxa" w:w="90"/>
              <w:bottom w:type="dxa" w:w="60"/>
              <w:right w:type="dxa" w:w="90"/>
            </w:tcMar>
          </w:tcPr>
          <w:p>
            <w:pPr>
              <w:spacing w:after="0"/>
            </w:pPr>
            <w:r>
              <w:rPr>
                <w:b/>
                <w:bCs/>
                <w:sz w:val="18"/>
                <w:szCs w:val="18"/>
              </w:rPr>
              <w:t xml:space="preserve">Campo</w:t>
            </w:r>
          </w:p>
        </w:tc>
        <w:tc>
          <w:tcPr>
            <w:tcW w:type="dxa" w:w="6960"/>
            <w:shd w:fill="DCE6F1" w:color="auto" w:val="clear"/>
            <w:tcMar>
              <w:top w:type="dxa" w:w="60"/>
              <w:left w:type="dxa" w:w="90"/>
              <w:bottom w:type="dxa" w:w="60"/>
              <w:right w:type="dxa" w:w="90"/>
            </w:tcMar>
          </w:tcPr>
          <w:p>
            <w:pPr>
              <w:spacing w:after="0"/>
            </w:pPr>
            <w:r>
              <w:rPr>
                <w:b/>
                <w:bCs/>
                <w:sz w:val="18"/>
                <w:szCs w:val="18"/>
              </w:rPr>
              <w:t xml:space="preserve">Contenido</w:t>
            </w:r>
          </w:p>
        </w:tc>
      </w:tr>
      <w:tr>
        <w:tc>
          <w:tcPr>
            <w:tcW w:type="dxa" w:w="2400"/>
            <w:tcMar>
              <w:top w:type="dxa" w:w="60"/>
              <w:left w:type="dxa" w:w="90"/>
              <w:bottom w:type="dxa" w:w="60"/>
              <w:right w:type="dxa" w:w="90"/>
            </w:tcMar>
          </w:tcPr>
          <w:p>
            <w:pPr>
              <w:spacing w:after="0"/>
            </w:pPr>
            <w:r>
              <w:rPr>
                <w:b w:val="false"/>
                <w:bCs w:val="false"/>
                <w:sz w:val="18"/>
                <w:szCs w:val="18"/>
              </w:rPr>
              <w:t xml:space="preserve">ID</w:t>
            </w:r>
          </w:p>
        </w:tc>
        <w:tc>
          <w:tcPr>
            <w:tcW w:type="dxa" w:w="6960"/>
            <w:tcMar>
              <w:top w:type="dxa" w:w="60"/>
              <w:left w:type="dxa" w:w="90"/>
              <w:bottom w:type="dxa" w:w="60"/>
              <w:right w:type="dxa" w:w="90"/>
            </w:tcMar>
          </w:tcPr>
          <w:p>
            <w:pPr>
              <w:spacing w:after="0"/>
            </w:pPr>
            <w:r>
              <w:rPr>
                <w:b w:val="false"/>
                <w:bCs w:val="false"/>
                <w:sz w:val="18"/>
                <w:szCs w:val="18"/>
              </w:rPr>
              <w:t xml:space="preserve">DEF-007</w:t>
            </w:r>
          </w:p>
        </w:tc>
      </w:tr>
      <w:tr>
        <w:tc>
          <w:tcPr>
            <w:tcW w:type="dxa" w:w="2400"/>
            <w:tcMar>
              <w:top w:type="dxa" w:w="60"/>
              <w:left w:type="dxa" w:w="90"/>
              <w:bottom w:type="dxa" w:w="60"/>
              <w:right w:type="dxa" w:w="90"/>
            </w:tcMar>
          </w:tcPr>
          <w:p>
            <w:pPr>
              <w:spacing w:after="0"/>
            </w:pPr>
            <w:r>
              <w:rPr>
                <w:b w:val="false"/>
                <w:bCs w:val="false"/>
                <w:sz w:val="18"/>
                <w:szCs w:val="18"/>
              </w:rPr>
              <w:t xml:space="preserve">Caso relacionado</w:t>
            </w:r>
          </w:p>
        </w:tc>
        <w:tc>
          <w:tcPr>
            <w:tcW w:type="dxa" w:w="6960"/>
            <w:tcMar>
              <w:top w:type="dxa" w:w="60"/>
              <w:left w:type="dxa" w:w="90"/>
              <w:bottom w:type="dxa" w:w="60"/>
              <w:right w:type="dxa" w:w="90"/>
            </w:tcMar>
          </w:tcPr>
          <w:p>
            <w:pPr>
              <w:spacing w:after="0"/>
            </w:pPr>
            <w:r>
              <w:rPr>
                <w:b w:val="false"/>
                <w:bCs w:val="false"/>
                <w:sz w:val="18"/>
                <w:szCs w:val="18"/>
              </w:rPr>
              <w:t xml:space="preserve">CP-RF02-02</w:t>
            </w:r>
          </w:p>
        </w:tc>
      </w:tr>
      <w:tr>
        <w:tc>
          <w:tcPr>
            <w:tcW w:type="dxa" w:w="2400"/>
            <w:tcMar>
              <w:top w:type="dxa" w:w="60"/>
              <w:left w:type="dxa" w:w="90"/>
              <w:bottom w:type="dxa" w:w="60"/>
              <w:right w:type="dxa" w:w="90"/>
            </w:tcMar>
          </w:tcPr>
          <w:p>
            <w:pPr>
              <w:spacing w:after="0"/>
            </w:pPr>
            <w:r>
              <w:rPr>
                <w:b w:val="false"/>
                <w:bCs w:val="false"/>
                <w:sz w:val="18"/>
                <w:szCs w:val="18"/>
              </w:rPr>
              <w:t xml:space="preserve">Título</w:t>
            </w:r>
          </w:p>
        </w:tc>
        <w:tc>
          <w:tcPr>
            <w:tcW w:type="dxa" w:w="6960"/>
            <w:tcMar>
              <w:top w:type="dxa" w:w="60"/>
              <w:left w:type="dxa" w:w="90"/>
              <w:bottom w:type="dxa" w:w="60"/>
              <w:right w:type="dxa" w:w="90"/>
            </w:tcMar>
          </w:tcPr>
          <w:p>
            <w:pPr>
              <w:spacing w:after="0"/>
            </w:pPr>
            <w:r>
              <w:rPr>
                <w:b w:val="false"/>
                <w:bCs w:val="false"/>
                <w:sz w:val="18"/>
                <w:szCs w:val="18"/>
              </w:rPr>
              <w:t xml:space="preserve">El sistema permite guardar una cita sin teléfono</w:t>
            </w:r>
          </w:p>
        </w:tc>
      </w:tr>
      <w:tr>
        <w:tc>
          <w:tcPr>
            <w:tcW w:type="dxa" w:w="2400"/>
            <w:tcMar>
              <w:top w:type="dxa" w:w="60"/>
              <w:left w:type="dxa" w:w="90"/>
              <w:bottom w:type="dxa" w:w="60"/>
              <w:right w:type="dxa" w:w="90"/>
            </w:tcMar>
          </w:tcPr>
          <w:p>
            <w:pPr>
              <w:spacing w:after="0"/>
            </w:pPr>
            <w:r>
              <w:rPr>
                <w:b w:val="false"/>
                <w:bCs w:val="false"/>
                <w:sz w:val="18"/>
                <w:szCs w:val="18"/>
              </w:rPr>
              <w:t xml:space="preserve">Severidad</w:t>
            </w:r>
          </w:p>
        </w:tc>
        <w:tc>
          <w:tcPr>
            <w:tcW w:type="dxa" w:w="6960"/>
            <w:tcMar>
              <w:top w:type="dxa" w:w="60"/>
              <w:left w:type="dxa" w:w="90"/>
              <w:bottom w:type="dxa" w:w="60"/>
              <w:right w:type="dxa" w:w="90"/>
            </w:tcMar>
          </w:tcPr>
          <w:p>
            <w:pPr>
              <w:spacing w:after="0"/>
            </w:pPr>
            <w:r>
              <w:rPr>
                <w:b w:val="false"/>
                <w:bCs w:val="false"/>
                <w:sz w:val="18"/>
                <w:szCs w:val="18"/>
              </w:rPr>
              <w:t xml:space="preserve">Crítica / Alta / Media / Baja (impacto técnico)</w:t>
            </w:r>
          </w:p>
        </w:tc>
      </w:tr>
      <w:tr>
        <w:tc>
          <w:tcPr>
            <w:tcW w:type="dxa" w:w="2400"/>
            <w:tcMar>
              <w:top w:type="dxa" w:w="60"/>
              <w:left w:type="dxa" w:w="90"/>
              <w:bottom w:type="dxa" w:w="60"/>
              <w:right w:type="dxa" w:w="90"/>
            </w:tcMar>
          </w:tcPr>
          <w:p>
            <w:pPr>
              <w:spacing w:after="0"/>
            </w:pPr>
            <w:r>
              <w:rPr>
                <w:b w:val="false"/>
                <w:bCs w:val="false"/>
                <w:sz w:val="18"/>
                <w:szCs w:val="18"/>
              </w:rPr>
              <w:t xml:space="preserve">Prioridad</w:t>
            </w:r>
          </w:p>
        </w:tc>
        <w:tc>
          <w:tcPr>
            <w:tcW w:type="dxa" w:w="6960"/>
            <w:tcMar>
              <w:top w:type="dxa" w:w="60"/>
              <w:left w:type="dxa" w:w="90"/>
              <w:bottom w:type="dxa" w:w="60"/>
              <w:right w:type="dxa" w:w="90"/>
            </w:tcMar>
          </w:tcPr>
          <w:p>
            <w:pPr>
              <w:spacing w:after="0"/>
            </w:pPr>
            <w:r>
              <w:rPr>
                <w:b w:val="false"/>
                <w:bCs w:val="false"/>
                <w:sz w:val="18"/>
                <w:szCs w:val="18"/>
              </w:rPr>
              <w:t xml:space="preserve">Alta / Media / Baja (urgencia de corrección)</w:t>
            </w:r>
          </w:p>
        </w:tc>
      </w:tr>
      <w:tr>
        <w:tc>
          <w:tcPr>
            <w:tcW w:type="dxa" w:w="2400"/>
            <w:tcMar>
              <w:top w:type="dxa" w:w="60"/>
              <w:left w:type="dxa" w:w="90"/>
              <w:bottom w:type="dxa" w:w="60"/>
              <w:right w:type="dxa" w:w="90"/>
            </w:tcMar>
          </w:tcPr>
          <w:p>
            <w:pPr>
              <w:spacing w:after="0"/>
            </w:pPr>
            <w:r>
              <w:rPr>
                <w:b w:val="false"/>
                <w:bCs w:val="false"/>
                <w:sz w:val="18"/>
                <w:szCs w:val="18"/>
              </w:rPr>
              <w:t xml:space="preserve">Pasos para reproducir</w:t>
            </w:r>
          </w:p>
        </w:tc>
        <w:tc>
          <w:tcPr>
            <w:tcW w:type="dxa" w:w="6960"/>
            <w:tcMar>
              <w:top w:type="dxa" w:w="60"/>
              <w:left w:type="dxa" w:w="90"/>
              <w:bottom w:type="dxa" w:w="60"/>
              <w:right w:type="dxa" w:w="90"/>
            </w:tcMar>
          </w:tcPr>
          <w:p>
            <w:pPr>
              <w:spacing w:after="0"/>
            </w:pPr>
            <w:r>
              <w:rPr>
                <w:b w:val="false"/>
                <w:bCs w:val="false"/>
                <w:sz w:val="18"/>
                <w:szCs w:val="18"/>
              </w:rPr>
              <w:t xml:space="preserve">Los mismos del caso CP-RF02-02</w:t>
            </w:r>
          </w:p>
        </w:tc>
      </w:tr>
      <w:tr>
        <w:tc>
          <w:tcPr>
            <w:tcW w:type="dxa" w:w="2400"/>
            <w:tcMar>
              <w:top w:type="dxa" w:w="60"/>
              <w:left w:type="dxa" w:w="90"/>
              <w:bottom w:type="dxa" w:w="60"/>
              <w:right w:type="dxa" w:w="90"/>
            </w:tcMar>
          </w:tcPr>
          <w:p>
            <w:pPr>
              <w:spacing w:after="0"/>
            </w:pPr>
            <w:r>
              <w:rPr>
                <w:b w:val="false"/>
                <w:bCs w:val="false"/>
                <w:sz w:val="18"/>
                <w:szCs w:val="18"/>
              </w:rPr>
              <w:t xml:space="preserve">Resultado esperado vs. obtenido</w:t>
            </w:r>
          </w:p>
        </w:tc>
        <w:tc>
          <w:tcPr>
            <w:tcW w:type="dxa" w:w="6960"/>
            <w:tcMar>
              <w:top w:type="dxa" w:w="60"/>
              <w:left w:type="dxa" w:w="90"/>
              <w:bottom w:type="dxa" w:w="60"/>
              <w:right w:type="dxa" w:w="90"/>
            </w:tcMar>
          </w:tcPr>
          <w:p>
            <w:pPr>
              <w:spacing w:after="0"/>
            </w:pPr>
            <w:r>
              <w:rPr>
                <w:b w:val="false"/>
                <w:bCs w:val="false"/>
                <w:sz w:val="18"/>
                <w:szCs w:val="18"/>
              </w:rPr>
              <w:t xml:space="preserve">Debía bloquearse el guardado; el sistema registró la cita sin teléfono</w:t>
            </w:r>
          </w:p>
        </w:tc>
      </w:tr>
      <w:tr>
        <w:tc>
          <w:tcPr>
            <w:tcW w:type="dxa" w:w="2400"/>
            <w:tcMar>
              <w:top w:type="dxa" w:w="60"/>
              <w:left w:type="dxa" w:w="90"/>
              <w:bottom w:type="dxa" w:w="60"/>
              <w:right w:type="dxa" w:w="90"/>
            </w:tcMar>
          </w:tcPr>
          <w:p>
            <w:pPr>
              <w:spacing w:after="0"/>
            </w:pPr>
            <w:r>
              <w:rPr>
                <w:b w:val="false"/>
                <w:bCs w:val="false"/>
                <w:sz w:val="18"/>
                <w:szCs w:val="18"/>
              </w:rPr>
              <w:t xml:space="preserve">Ambiente</w:t>
            </w:r>
          </w:p>
        </w:tc>
        <w:tc>
          <w:tcPr>
            <w:tcW w:type="dxa" w:w="6960"/>
            <w:tcMar>
              <w:top w:type="dxa" w:w="60"/>
              <w:left w:type="dxa" w:w="90"/>
              <w:bottom w:type="dxa" w:w="60"/>
              <w:right w:type="dxa" w:w="90"/>
            </w:tcMar>
          </w:tcPr>
          <w:p>
            <w:pPr>
              <w:spacing w:after="0"/>
            </w:pPr>
            <w:r>
              <w:rPr>
                <w:b w:val="false"/>
                <w:bCs w:val="false"/>
                <w:sz w:val="18"/>
                <w:szCs w:val="18"/>
              </w:rPr>
              <w:t xml:space="preserve">Chrome 141, Ubuntu 24.04, build 0.1.0</w:t>
            </w:r>
          </w:p>
        </w:tc>
      </w:tr>
      <w:tr>
        <w:tc>
          <w:tcPr>
            <w:tcW w:type="dxa" w:w="2400"/>
            <w:tcMar>
              <w:top w:type="dxa" w:w="60"/>
              <w:left w:type="dxa" w:w="90"/>
              <w:bottom w:type="dxa" w:w="60"/>
              <w:right w:type="dxa" w:w="90"/>
            </w:tcMar>
          </w:tcPr>
          <w:p>
            <w:pPr>
              <w:spacing w:after="0"/>
            </w:pPr>
            <w:r>
              <w:rPr>
                <w:b w:val="false"/>
                <w:bCs w:val="false"/>
                <w:sz w:val="18"/>
                <w:szCs w:val="18"/>
              </w:rPr>
              <w:t xml:space="preserve">Evidencia</w:t>
            </w:r>
          </w:p>
        </w:tc>
        <w:tc>
          <w:tcPr>
            <w:tcW w:type="dxa" w:w="6960"/>
            <w:tcMar>
              <w:top w:type="dxa" w:w="60"/>
              <w:left w:type="dxa" w:w="90"/>
              <w:bottom w:type="dxa" w:w="60"/>
              <w:right w:type="dxa" w:w="90"/>
            </w:tcMar>
          </w:tcPr>
          <w:p>
            <w:pPr>
              <w:spacing w:after="0"/>
            </w:pPr>
            <w:r>
              <w:rPr>
                <w:b w:val="false"/>
                <w:bCs w:val="false"/>
                <w:sz w:val="18"/>
                <w:szCs w:val="18"/>
              </w:rPr>
              <w:t xml:space="preserve">Captura adjunta</w:t>
            </w:r>
          </w:p>
        </w:tc>
      </w:tr>
      <w:tr>
        <w:tc>
          <w:tcPr>
            <w:tcW w:type="dxa" w:w="2400"/>
            <w:tcMar>
              <w:top w:type="dxa" w:w="60"/>
              <w:left w:type="dxa" w:w="90"/>
              <w:bottom w:type="dxa" w:w="60"/>
              <w:right w:type="dxa" w:w="90"/>
            </w:tcMar>
          </w:tcPr>
          <w:p>
            <w:pPr>
              <w:spacing w:after="0"/>
            </w:pPr>
            <w:r>
              <w:rPr>
                <w:b w:val="false"/>
                <w:bCs w:val="false"/>
                <w:sz w:val="18"/>
                <w:szCs w:val="18"/>
              </w:rPr>
              <w:t xml:space="preserve">Estado</w:t>
            </w:r>
          </w:p>
        </w:tc>
        <w:tc>
          <w:tcPr>
            <w:tcW w:type="dxa" w:w="6960"/>
            <w:tcMar>
              <w:top w:type="dxa" w:w="60"/>
              <w:left w:type="dxa" w:w="90"/>
              <w:bottom w:type="dxa" w:w="60"/>
              <w:right w:type="dxa" w:w="90"/>
            </w:tcMar>
          </w:tcPr>
          <w:p>
            <w:pPr>
              <w:spacing w:after="0"/>
            </w:pPr>
            <w:r>
              <w:rPr>
                <w:b w:val="false"/>
                <w:bCs w:val="false"/>
                <w:sz w:val="18"/>
                <w:szCs w:val="18"/>
              </w:rPr>
              <w:t xml:space="preserve">Nuevo → Asignado → Corregido → Verificado → Cerrado (o Reabierto)</w:t>
            </w:r>
          </w:p>
        </w:tc>
      </w:tr>
      <w:tr>
        <w:tc>
          <w:tcPr>
            <w:tcW w:type="dxa" w:w="2400"/>
            <w:tcMar>
              <w:top w:type="dxa" w:w="60"/>
              <w:left w:type="dxa" w:w="90"/>
              <w:bottom w:type="dxa" w:w="60"/>
              <w:right w:type="dxa" w:w="90"/>
            </w:tcMar>
          </w:tcPr>
          <w:p>
            <w:pPr>
              <w:spacing w:after="0"/>
            </w:pPr>
            <w:r>
              <w:rPr>
                <w:b w:val="false"/>
                <w:bCs w:val="false"/>
                <w:sz w:val="18"/>
                <w:szCs w:val="18"/>
              </w:rPr>
              <w:t xml:space="preserve">Responsable</w:t>
            </w:r>
          </w:p>
        </w:tc>
        <w:tc>
          <w:tcPr>
            <w:tcW w:type="dxa" w:w="6960"/>
            <w:tcMar>
              <w:top w:type="dxa" w:w="60"/>
              <w:left w:type="dxa" w:w="90"/>
              <w:bottom w:type="dxa" w:w="60"/>
              <w:right w:type="dxa" w:w="90"/>
            </w:tcMar>
          </w:tcPr>
          <w:p>
            <w:pPr>
              <w:spacing w:after="0"/>
            </w:pPr>
            <w:r>
              <w:rPr>
                <w:b w:val="false"/>
                <w:bCs w:val="false"/>
                <w:sz w:val="18"/>
                <w:szCs w:val="18"/>
              </w:rPr>
              <w:t xml:space="preserve">Integrante que lo corrige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DCE6F1" w:color="auto" w:val="clear"/>
            <w:tcMar>
              <w:top w:type="dxa" w:w="60"/>
              <w:left w:type="dxa" w:w="90"/>
              <w:bottom w:type="dxa" w:w="60"/>
              <w:right w:type="dxa" w:w="90"/>
            </w:tcMar>
          </w:tcPr>
          <w:p>
            <w:pPr>
              <w:spacing w:after="0"/>
            </w:pPr>
            <w:r>
              <w:rPr>
                <w:b/>
                <w:bCs/>
                <w:sz w:val="18"/>
                <w:szCs w:val="18"/>
              </w:rPr>
              <w:t xml:space="preserve">Severidad</w:t>
            </w:r>
          </w:p>
        </w:tc>
        <w:tc>
          <w:tcPr>
            <w:tcW w:type="dxa" w:w="3400"/>
            <w:shd w:fill="DCE6F1" w:color="auto" w:val="clear"/>
            <w:tcMar>
              <w:top w:type="dxa" w:w="60"/>
              <w:left w:type="dxa" w:w="90"/>
              <w:bottom w:type="dxa" w:w="60"/>
              <w:right w:type="dxa" w:w="90"/>
            </w:tcMar>
          </w:tcPr>
          <w:p>
            <w:pPr>
              <w:spacing w:after="0"/>
            </w:pPr>
            <w:r>
              <w:rPr>
                <w:b/>
                <w:bCs/>
                <w:sz w:val="18"/>
                <w:szCs w:val="18"/>
              </w:rPr>
              <w:t xml:space="preserve">Descripción</w:t>
            </w:r>
          </w:p>
        </w:tc>
        <w:tc>
          <w:tcPr>
            <w:tcW w:type="dxa" w:w="4460"/>
            <w:shd w:fill="DCE6F1" w:color="auto" w:val="clear"/>
            <w:tcMar>
              <w:top w:type="dxa" w:w="60"/>
              <w:left w:type="dxa" w:w="90"/>
              <w:bottom w:type="dxa" w:w="60"/>
              <w:right w:type="dxa" w:w="90"/>
            </w:tcMar>
          </w:tcPr>
          <w:p>
            <w:pPr>
              <w:spacing w:after="0"/>
            </w:pPr>
            <w:r>
              <w:rPr>
                <w:b/>
                <w:bCs/>
                <w:sz w:val="18"/>
                <w:szCs w:val="18"/>
              </w:rPr>
              <w:t xml:space="preserve">Ejemplo</w:t>
            </w:r>
          </w:p>
        </w:tc>
      </w:tr>
      <w:tr>
        <w:tc>
          <w:tcPr>
            <w:tcW w:type="dxa" w:w="1500"/>
            <w:tcMar>
              <w:top w:type="dxa" w:w="60"/>
              <w:left w:type="dxa" w:w="90"/>
              <w:bottom w:type="dxa" w:w="60"/>
              <w:right w:type="dxa" w:w="90"/>
            </w:tcMar>
          </w:tcPr>
          <w:p>
            <w:pPr>
              <w:spacing w:after="0"/>
            </w:pPr>
            <w:r>
              <w:rPr>
                <w:b w:val="false"/>
                <w:bCs w:val="false"/>
                <w:sz w:val="18"/>
                <w:szCs w:val="18"/>
              </w:rPr>
              <w:t xml:space="preserve">Crítica</w:t>
            </w:r>
          </w:p>
        </w:tc>
        <w:tc>
          <w:tcPr>
            <w:tcW w:type="dxa" w:w="3400"/>
            <w:tcMar>
              <w:top w:type="dxa" w:w="60"/>
              <w:left w:type="dxa" w:w="90"/>
              <w:bottom w:type="dxa" w:w="60"/>
              <w:right w:type="dxa" w:w="90"/>
            </w:tcMar>
          </w:tcPr>
          <w:p>
            <w:pPr>
              <w:spacing w:after="0"/>
            </w:pPr>
            <w:r>
              <w:rPr>
                <w:b w:val="false"/>
                <w:bCs w:val="false"/>
                <w:sz w:val="18"/>
                <w:szCs w:val="18"/>
              </w:rPr>
              <w:t xml:space="preserve">Bloquea una función principal o expone datos de pacientes.</w:t>
            </w:r>
          </w:p>
        </w:tc>
        <w:tc>
          <w:tcPr>
            <w:tcW w:type="dxa" w:w="4460"/>
            <w:tcMar>
              <w:top w:type="dxa" w:w="60"/>
              <w:left w:type="dxa" w:w="90"/>
              <w:bottom w:type="dxa" w:w="60"/>
              <w:right w:type="dxa" w:w="90"/>
            </w:tcMar>
          </w:tcPr>
          <w:p>
            <w:pPr>
              <w:spacing w:after="0"/>
            </w:pPr>
            <w:r>
              <w:rPr>
                <w:b w:val="false"/>
                <w:bCs w:val="false"/>
                <w:sz w:val="18"/>
                <w:szCs w:val="18"/>
              </w:rPr>
              <w:t xml:space="preserve">Un paciente puede ver los reportes administrativos.</w:t>
            </w:r>
          </w:p>
        </w:tc>
      </w:tr>
      <w:tr>
        <w:tc>
          <w:tcPr>
            <w:tcW w:type="dxa" w:w="1500"/>
            <w:tcMar>
              <w:top w:type="dxa" w:w="60"/>
              <w:left w:type="dxa" w:w="90"/>
              <w:bottom w:type="dxa" w:w="60"/>
              <w:right w:type="dxa" w:w="90"/>
            </w:tcMar>
          </w:tcPr>
          <w:p>
            <w:pPr>
              <w:spacing w:after="0"/>
            </w:pPr>
            <w:r>
              <w:rPr>
                <w:b w:val="false"/>
                <w:bCs w:val="false"/>
                <w:sz w:val="18"/>
                <w:szCs w:val="18"/>
              </w:rPr>
              <w:t xml:space="preserve">Alta</w:t>
            </w:r>
          </w:p>
        </w:tc>
        <w:tc>
          <w:tcPr>
            <w:tcW w:type="dxa" w:w="3400"/>
            <w:tcMar>
              <w:top w:type="dxa" w:w="60"/>
              <w:left w:type="dxa" w:w="90"/>
              <w:bottom w:type="dxa" w:w="60"/>
              <w:right w:type="dxa" w:w="90"/>
            </w:tcMar>
          </w:tcPr>
          <w:p>
            <w:pPr>
              <w:spacing w:after="0"/>
            </w:pPr>
            <w:r>
              <w:rPr>
                <w:b w:val="false"/>
                <w:bCs w:val="false"/>
                <w:sz w:val="18"/>
                <w:szCs w:val="18"/>
              </w:rPr>
              <w:t xml:space="preserve">Una función no cumple su criterio de aceptación.</w:t>
            </w:r>
          </w:p>
        </w:tc>
        <w:tc>
          <w:tcPr>
            <w:tcW w:type="dxa" w:w="4460"/>
            <w:tcMar>
              <w:top w:type="dxa" w:w="60"/>
              <w:left w:type="dxa" w:w="90"/>
              <w:bottom w:type="dxa" w:w="60"/>
              <w:right w:type="dxa" w:w="90"/>
            </w:tcMar>
          </w:tcPr>
          <w:p>
            <w:pPr>
              <w:spacing w:after="0"/>
            </w:pPr>
            <w:r>
              <w:rPr>
                <w:b w:val="false"/>
                <w:bCs w:val="false"/>
                <w:sz w:val="18"/>
                <w:szCs w:val="18"/>
              </w:rPr>
              <w:t xml:space="preserve">Se permiten dos citas a la misma hora con el mismo odontólogo.</w:t>
            </w:r>
          </w:p>
        </w:tc>
      </w:tr>
      <w:tr>
        <w:tc>
          <w:tcPr>
            <w:tcW w:type="dxa" w:w="1500"/>
            <w:tcMar>
              <w:top w:type="dxa" w:w="60"/>
              <w:left w:type="dxa" w:w="90"/>
              <w:bottom w:type="dxa" w:w="60"/>
              <w:right w:type="dxa" w:w="90"/>
            </w:tcMar>
          </w:tcPr>
          <w:p>
            <w:pPr>
              <w:spacing w:after="0"/>
            </w:pPr>
            <w:r>
              <w:rPr>
                <w:b w:val="false"/>
                <w:bCs w:val="false"/>
                <w:sz w:val="18"/>
                <w:szCs w:val="18"/>
              </w:rPr>
              <w:t xml:space="preserve">Media</w:t>
            </w:r>
          </w:p>
        </w:tc>
        <w:tc>
          <w:tcPr>
            <w:tcW w:type="dxa" w:w="3400"/>
            <w:tcMar>
              <w:top w:type="dxa" w:w="60"/>
              <w:left w:type="dxa" w:w="90"/>
              <w:bottom w:type="dxa" w:w="60"/>
              <w:right w:type="dxa" w:w="90"/>
            </w:tcMar>
          </w:tcPr>
          <w:p>
            <w:pPr>
              <w:spacing w:after="0"/>
            </w:pPr>
            <w:r>
              <w:rPr>
                <w:b w:val="false"/>
                <w:bCs w:val="false"/>
                <w:sz w:val="18"/>
                <w:szCs w:val="18"/>
              </w:rPr>
              <w:t xml:space="preserve">Falla con alternativa o en un caso poco frecuente.</w:t>
            </w:r>
          </w:p>
        </w:tc>
        <w:tc>
          <w:tcPr>
            <w:tcW w:type="dxa" w:w="4460"/>
            <w:tcMar>
              <w:top w:type="dxa" w:w="60"/>
              <w:left w:type="dxa" w:w="90"/>
              <w:bottom w:type="dxa" w:w="60"/>
              <w:right w:type="dxa" w:w="90"/>
            </w:tcMar>
          </w:tcPr>
          <w:p>
            <w:pPr>
              <w:spacing w:after="0"/>
            </w:pPr>
            <w:r>
              <w:rPr>
                <w:b w:val="false"/>
                <w:bCs w:val="false"/>
                <w:sz w:val="18"/>
                <w:szCs w:val="18"/>
              </w:rPr>
              <w:t xml:space="preserve">El aviso de periodo sin datos no aparece.</w:t>
            </w:r>
          </w:p>
        </w:tc>
      </w:tr>
      <w:tr>
        <w:tc>
          <w:tcPr>
            <w:tcW w:type="dxa" w:w="1500"/>
            <w:tcMar>
              <w:top w:type="dxa" w:w="60"/>
              <w:left w:type="dxa" w:w="90"/>
              <w:bottom w:type="dxa" w:w="60"/>
              <w:right w:type="dxa" w:w="90"/>
            </w:tcMar>
          </w:tcPr>
          <w:p>
            <w:pPr>
              <w:spacing w:after="0"/>
            </w:pPr>
            <w:r>
              <w:rPr>
                <w:b w:val="false"/>
                <w:bCs w:val="false"/>
                <w:sz w:val="18"/>
                <w:szCs w:val="18"/>
              </w:rPr>
              <w:t xml:space="preserve">Baja</w:t>
            </w:r>
          </w:p>
        </w:tc>
        <w:tc>
          <w:tcPr>
            <w:tcW w:type="dxa" w:w="3400"/>
            <w:tcMar>
              <w:top w:type="dxa" w:w="60"/>
              <w:left w:type="dxa" w:w="90"/>
              <w:bottom w:type="dxa" w:w="60"/>
              <w:right w:type="dxa" w:w="90"/>
            </w:tcMar>
          </w:tcPr>
          <w:p>
            <w:pPr>
              <w:spacing w:after="0"/>
            </w:pPr>
            <w:r>
              <w:rPr>
                <w:b w:val="false"/>
                <w:bCs w:val="false"/>
                <w:sz w:val="18"/>
                <w:szCs w:val="18"/>
              </w:rPr>
              <w:t xml:space="preserve">Error visual o de texto sin impacto funcional.</w:t>
            </w:r>
          </w:p>
        </w:tc>
        <w:tc>
          <w:tcPr>
            <w:tcW w:type="dxa" w:w="4460"/>
            <w:tcMar>
              <w:top w:type="dxa" w:w="60"/>
              <w:left w:type="dxa" w:w="90"/>
              <w:bottom w:type="dxa" w:w="60"/>
              <w:right w:type="dxa" w:w="90"/>
            </w:tcMar>
          </w:tcPr>
          <w:p>
            <w:pPr>
              <w:spacing w:after="0"/>
            </w:pPr>
            <w:r>
              <w:rPr>
                <w:b w:val="false"/>
                <w:bCs w:val="false"/>
                <w:sz w:val="18"/>
                <w:szCs w:val="18"/>
              </w:rPr>
              <w:t xml:space="preserve">Un mensaje con errores de ortografía.</w:t>
            </w:r>
          </w:p>
        </w:tc>
      </w:tr>
    </w:tbl>
    <w:p>
      <w:pPr>
        <w:spacing w:after="120" w:before="0"/>
      </w:pPr>
      <w:r>
        <w:t xml:space="preserve"/>
      </w:r>
    </w:p>
    <w:p>
      <w:pPr>
        <w:spacing w:after="120" w:before="0"/>
      </w:pPr>
      <w:r>
        <w:t xml:space="preserve">Ciclo de vida: Nuevo → Asignado → Corregido → Verificado → Cerrado. Un defecto solo se cierra cuando el QA vuelve a ejecutar el caso que lo detectó y este pasa.</w:t>
      </w:r>
    </w:p>
    <w:p>
      <w:pPr>
        <w:spacing w:after="120" w:before="0"/>
      </w:pPr>
      <w:r>
        <w:t xml:space="preserve">Este registro alimenta la métrica de Eficacia de Eliminación de Defectos (EED) de la Actividad 5: los defectos encontrados antes de la entrega cuentan como E y los reportados después como D, con EED = E / (E + D).</w:t>
      </w:r>
    </w:p>
    <w:p>
      <w:pPr>
        <w:pStyle w:val="Heading1"/>
        <w:spacing w:after="140" w:before="320"/>
      </w:pPr>
      <w:r>
        <w:t xml:space="preserve">13. Matriz de trazabilidad</w:t>
      </w:r>
    </w:p>
    <w:p>
      <w:pPr>
        <w:spacing w:after="120" w:before="0"/>
      </w:pPr>
      <w:r>
        <w:t xml:space="preserve">Cada requisito del alcance tiene al menos un caso de prueba asociado. El estado se actualiza al ejecutar y queda como evidencia de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2760"/>
        <w:gridCol w:w="1200"/>
      </w:tblGrid>
      <w:tr>
        <w:trPr>
          <w:tblHeader/>
        </w:trPr>
        <w:tc>
          <w:tcPr>
            <w:tcW w:type="dxa" w:w="1200"/>
            <w:shd w:fill="DCE6F1" w:color="auto" w:val="clear"/>
            <w:tcMar>
              <w:top w:type="dxa" w:w="60"/>
              <w:left w:type="dxa" w:w="90"/>
              <w:bottom w:type="dxa" w:w="60"/>
              <w:right w:type="dxa" w:w="90"/>
            </w:tcMar>
          </w:tcPr>
          <w:p>
            <w:pPr>
              <w:spacing w:after="0"/>
            </w:pPr>
            <w:r>
              <w:rPr>
                <w:b/>
                <w:bCs/>
                <w:sz w:val="18"/>
                <w:szCs w:val="18"/>
              </w:rPr>
              <w:t xml:space="preserve">Requisito</w:t>
            </w:r>
          </w:p>
        </w:tc>
        <w:tc>
          <w:tcPr>
            <w:tcW w:type="dxa" w:w="1000"/>
            <w:shd w:fill="DCE6F1" w:color="auto" w:val="clear"/>
            <w:tcMar>
              <w:top w:type="dxa" w:w="60"/>
              <w:left w:type="dxa" w:w="90"/>
              <w:bottom w:type="dxa" w:w="60"/>
              <w:right w:type="dxa" w:w="90"/>
            </w:tcMar>
          </w:tcPr>
          <w:p>
            <w:pPr>
              <w:spacing w:after="0"/>
            </w:pPr>
            <w:r>
              <w:rPr>
                <w:b/>
                <w:bCs/>
                <w:sz w:val="18"/>
                <w:szCs w:val="18"/>
              </w:rPr>
              <w:t xml:space="preserve">Caso de uso</w:t>
            </w:r>
          </w:p>
        </w:tc>
        <w:tc>
          <w:tcPr>
            <w:tcW w:type="dxa" w:w="3200"/>
            <w:shd w:fill="DCE6F1" w:color="auto" w:val="clear"/>
            <w:tcMar>
              <w:top w:type="dxa" w:w="60"/>
              <w:left w:type="dxa" w:w="90"/>
              <w:bottom w:type="dxa" w:w="60"/>
              <w:right w:type="dxa" w:w="90"/>
            </w:tcMar>
          </w:tcPr>
          <w:p>
            <w:pPr>
              <w:spacing w:after="0"/>
            </w:pPr>
            <w:r>
              <w:rPr>
                <w:b/>
                <w:bCs/>
                <w:sz w:val="18"/>
                <w:szCs w:val="18"/>
              </w:rPr>
              <w:t xml:space="preserve">Descripción</w:t>
            </w:r>
          </w:p>
        </w:tc>
        <w:tc>
          <w:tcPr>
            <w:tcW w:type="dxa" w:w="2760"/>
            <w:shd w:fill="DCE6F1" w:color="auto" w:val="clear"/>
            <w:tcMar>
              <w:top w:type="dxa" w:w="60"/>
              <w:left w:type="dxa" w:w="90"/>
              <w:bottom w:type="dxa" w:w="60"/>
              <w:right w:type="dxa" w:w="90"/>
            </w:tcMar>
          </w:tcPr>
          <w:p>
            <w:pPr>
              <w:spacing w:after="0"/>
            </w:pPr>
            <w:r>
              <w:rPr>
                <w:b/>
                <w:bCs/>
                <w:sz w:val="18"/>
                <w:szCs w:val="18"/>
              </w:rPr>
              <w:t xml:space="preserve">Casos de prueba</w:t>
            </w:r>
          </w:p>
        </w:tc>
        <w:tc>
          <w:tcPr>
            <w:tcW w:type="dxa" w:w="1200"/>
            <w:shd w:fill="DCE6F1" w:color="auto" w:val="clear"/>
            <w:tcMar>
              <w:top w:type="dxa" w:w="60"/>
              <w:left w:type="dxa" w:w="90"/>
              <w:bottom w:type="dxa" w:w="60"/>
              <w:right w:type="dxa" w:w="90"/>
            </w:tcMar>
          </w:tcPr>
          <w:p>
            <w:pPr>
              <w:spacing w:after="0"/>
            </w:pPr>
            <w:r>
              <w:rPr>
                <w:b/>
                <w:bCs/>
                <w:sz w:val="18"/>
                <w:szCs w:val="18"/>
              </w:rPr>
              <w:t xml:space="preserve">Estado</w:t>
            </w:r>
          </w:p>
        </w:tc>
      </w:tr>
      <w:tr>
        <w:tc>
          <w:tcPr>
            <w:tcW w:type="dxa" w:w="1200"/>
            <w:tcMar>
              <w:top w:type="dxa" w:w="60"/>
              <w:left w:type="dxa" w:w="90"/>
              <w:bottom w:type="dxa" w:w="60"/>
              <w:right w:type="dxa" w:w="90"/>
            </w:tcMar>
          </w:tcPr>
          <w:p>
            <w:pPr>
              <w:spacing w:after="0"/>
            </w:pPr>
            <w:r>
              <w:rPr>
                <w:b w:val="false"/>
                <w:bCs w:val="false"/>
                <w:sz w:val="18"/>
                <w:szCs w:val="18"/>
              </w:rPr>
              <w:t xml:space="preserve">RF01</w:t>
            </w:r>
          </w:p>
        </w:tc>
        <w:tc>
          <w:tcPr>
            <w:tcW w:type="dxa" w:w="1000"/>
            <w:tcMar>
              <w:top w:type="dxa" w:w="60"/>
              <w:left w:type="dxa" w:w="90"/>
              <w:bottom w:type="dxa" w:w="60"/>
              <w:right w:type="dxa" w:w="90"/>
            </w:tcMar>
          </w:tcPr>
          <w:p>
            <w:pPr>
              <w:spacing w:after="0"/>
            </w:pPr>
            <w:r>
              <w:rPr>
                <w:b w:val="false"/>
                <w:bCs w:val="false"/>
                <w:sz w:val="18"/>
                <w:szCs w:val="18"/>
              </w:rPr>
              <w:t xml:space="preserve">CU-01</w:t>
            </w:r>
          </w:p>
        </w:tc>
        <w:tc>
          <w:tcPr>
            <w:tcW w:type="dxa" w:w="3200"/>
            <w:tcMar>
              <w:top w:type="dxa" w:w="60"/>
              <w:left w:type="dxa" w:w="90"/>
              <w:bottom w:type="dxa" w:w="60"/>
              <w:right w:type="dxa" w:w="90"/>
            </w:tcMar>
          </w:tcPr>
          <w:p>
            <w:pPr>
              <w:spacing w:after="0"/>
            </w:pPr>
            <w:r>
              <w:rPr>
                <w:b w:val="false"/>
                <w:bCs w:val="false"/>
                <w:sz w:val="18"/>
                <w:szCs w:val="18"/>
              </w:rPr>
              <w:t xml:space="preserve">Consulta de disponibilidad de horarios</w:t>
            </w:r>
          </w:p>
        </w:tc>
        <w:tc>
          <w:tcPr>
            <w:tcW w:type="dxa" w:w="2760"/>
            <w:tcMar>
              <w:top w:type="dxa" w:w="60"/>
              <w:left w:type="dxa" w:w="90"/>
              <w:bottom w:type="dxa" w:w="60"/>
              <w:right w:type="dxa" w:w="90"/>
            </w:tcMar>
          </w:tcPr>
          <w:p>
            <w:pPr>
              <w:spacing w:after="0"/>
            </w:pPr>
            <w:r>
              <w:rPr>
                <w:b w:val="false"/>
                <w:bCs w:val="false"/>
                <w:sz w:val="18"/>
                <w:szCs w:val="18"/>
              </w:rPr>
              <w:t xml:space="preserve">CP-RF01-01 a CP-RF01-03</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RF02</w:t>
            </w:r>
          </w:p>
        </w:tc>
        <w:tc>
          <w:tcPr>
            <w:tcW w:type="dxa" w:w="1000"/>
            <w:tcMar>
              <w:top w:type="dxa" w:w="60"/>
              <w:left w:type="dxa" w:w="90"/>
              <w:bottom w:type="dxa" w:w="60"/>
              <w:right w:type="dxa" w:w="90"/>
            </w:tcMar>
          </w:tcPr>
          <w:p>
            <w:pPr>
              <w:spacing w:after="0"/>
            </w:pPr>
            <w:r>
              <w:rPr>
                <w:b w:val="false"/>
                <w:bCs w:val="false"/>
                <w:sz w:val="18"/>
                <w:szCs w:val="18"/>
              </w:rPr>
              <w:t xml:space="preserve">CU-02</w:t>
            </w:r>
          </w:p>
        </w:tc>
        <w:tc>
          <w:tcPr>
            <w:tcW w:type="dxa" w:w="3200"/>
            <w:tcMar>
              <w:top w:type="dxa" w:w="60"/>
              <w:left w:type="dxa" w:w="90"/>
              <w:bottom w:type="dxa" w:w="60"/>
              <w:right w:type="dxa" w:w="90"/>
            </w:tcMar>
          </w:tcPr>
          <w:p>
            <w:pPr>
              <w:spacing w:after="0"/>
            </w:pPr>
            <w:r>
              <w:rPr>
                <w:b w:val="false"/>
                <w:bCs w:val="false"/>
                <w:sz w:val="18"/>
                <w:szCs w:val="18"/>
              </w:rPr>
              <w:t xml:space="preserve">Registro de información del paciente</w:t>
            </w:r>
          </w:p>
        </w:tc>
        <w:tc>
          <w:tcPr>
            <w:tcW w:type="dxa" w:w="2760"/>
            <w:tcMar>
              <w:top w:type="dxa" w:w="60"/>
              <w:left w:type="dxa" w:w="90"/>
              <w:bottom w:type="dxa" w:w="60"/>
              <w:right w:type="dxa" w:w="90"/>
            </w:tcMar>
          </w:tcPr>
          <w:p>
            <w:pPr>
              <w:spacing w:after="0"/>
            </w:pPr>
            <w:r>
              <w:rPr>
                <w:b w:val="false"/>
                <w:bCs w:val="false"/>
                <w:sz w:val="18"/>
                <w:szCs w:val="18"/>
              </w:rPr>
              <w:t xml:space="preserve">CP-RF02-01 a CP-RF02-03</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RF03</w:t>
            </w:r>
          </w:p>
        </w:tc>
        <w:tc>
          <w:tcPr>
            <w:tcW w:type="dxa" w:w="1000"/>
            <w:tcMar>
              <w:top w:type="dxa" w:w="60"/>
              <w:left w:type="dxa" w:w="90"/>
              <w:bottom w:type="dxa" w:w="60"/>
              <w:right w:type="dxa" w:w="90"/>
            </w:tcMar>
          </w:tcPr>
          <w:p>
            <w:pPr>
              <w:spacing w:after="0"/>
            </w:pPr>
            <w:r>
              <w:rPr>
                <w:b w:val="false"/>
                <w:bCs w:val="false"/>
                <w:sz w:val="18"/>
                <w:szCs w:val="18"/>
              </w:rPr>
              <w:t xml:space="preserve">CU-08</w:t>
            </w:r>
          </w:p>
        </w:tc>
        <w:tc>
          <w:tcPr>
            <w:tcW w:type="dxa" w:w="3200"/>
            <w:tcMar>
              <w:top w:type="dxa" w:w="60"/>
              <w:left w:type="dxa" w:w="90"/>
              <w:bottom w:type="dxa" w:w="60"/>
              <w:right w:type="dxa" w:w="90"/>
            </w:tcMar>
          </w:tcPr>
          <w:p>
            <w:pPr>
              <w:spacing w:after="0"/>
            </w:pPr>
            <w:r>
              <w:rPr>
                <w:b w:val="false"/>
                <w:bCs w:val="false"/>
                <w:sz w:val="18"/>
                <w:szCs w:val="18"/>
              </w:rPr>
              <w:t xml:space="preserve">Agendas independientes por profesional</w:t>
            </w:r>
          </w:p>
        </w:tc>
        <w:tc>
          <w:tcPr>
            <w:tcW w:type="dxa" w:w="2760"/>
            <w:tcMar>
              <w:top w:type="dxa" w:w="60"/>
              <w:left w:type="dxa" w:w="90"/>
              <w:bottom w:type="dxa" w:w="60"/>
              <w:right w:type="dxa" w:w="90"/>
            </w:tcMar>
          </w:tcPr>
          <w:p>
            <w:pPr>
              <w:spacing w:after="0"/>
            </w:pPr>
            <w:r>
              <w:rPr>
                <w:b w:val="false"/>
                <w:bCs w:val="false"/>
                <w:sz w:val="18"/>
                <w:szCs w:val="18"/>
              </w:rPr>
              <w:t xml:space="preserve">CP-RF03-01 y CP-RF03-02</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RF04</w:t>
            </w:r>
          </w:p>
        </w:tc>
        <w:tc>
          <w:tcPr>
            <w:tcW w:type="dxa" w:w="1000"/>
            <w:tcMar>
              <w:top w:type="dxa" w:w="60"/>
              <w:left w:type="dxa" w:w="90"/>
              <w:bottom w:type="dxa" w:w="60"/>
              <w:right w:type="dxa" w:w="90"/>
            </w:tcMar>
          </w:tcPr>
          <w:p>
            <w:pPr>
              <w:spacing w:after="0"/>
            </w:pPr>
            <w:r>
              <w:rPr>
                <w:b w:val="false"/>
                <w:bCs w:val="false"/>
                <w:sz w:val="18"/>
                <w:szCs w:val="18"/>
              </w:rPr>
              <w:t xml:space="preserve">CU-09</w:t>
            </w:r>
          </w:p>
        </w:tc>
        <w:tc>
          <w:tcPr>
            <w:tcW w:type="dxa" w:w="3200"/>
            <w:tcMar>
              <w:top w:type="dxa" w:w="60"/>
              <w:left w:type="dxa" w:w="90"/>
              <w:bottom w:type="dxa" w:w="60"/>
              <w:right w:type="dxa" w:w="90"/>
            </w:tcMar>
          </w:tcPr>
          <w:p>
            <w:pPr>
              <w:spacing w:after="0"/>
            </w:pPr>
            <w:r>
              <w:rPr>
                <w:b w:val="false"/>
                <w:bCs w:val="false"/>
                <w:sz w:val="18"/>
                <w:szCs w:val="18"/>
              </w:rPr>
              <w:t xml:space="preserve">Duración según el tipo de procedimiento</w:t>
            </w:r>
          </w:p>
        </w:tc>
        <w:tc>
          <w:tcPr>
            <w:tcW w:type="dxa" w:w="2760"/>
            <w:tcMar>
              <w:top w:type="dxa" w:w="60"/>
              <w:left w:type="dxa" w:w="90"/>
              <w:bottom w:type="dxa" w:w="60"/>
              <w:right w:type="dxa" w:w="90"/>
            </w:tcMar>
          </w:tcPr>
          <w:p>
            <w:pPr>
              <w:spacing w:after="0"/>
            </w:pPr>
            <w:r>
              <w:rPr>
                <w:b w:val="false"/>
                <w:bCs w:val="false"/>
                <w:sz w:val="18"/>
                <w:szCs w:val="18"/>
              </w:rPr>
              <w:t>CP-RF04-01 a CP-RF04-05</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RF05</w:t>
            </w:r>
          </w:p>
        </w:tc>
        <w:tc>
          <w:tcPr>
            <w:tcW w:type="dxa" w:w="1000"/>
            <w:tcMar>
              <w:top w:type="dxa" w:w="60"/>
              <w:left w:type="dxa" w:w="90"/>
              <w:bottom w:type="dxa" w:w="60"/>
              <w:right w:type="dxa" w:w="90"/>
            </w:tcMar>
          </w:tcPr>
          <w:p>
            <w:pPr>
              <w:spacing w:after="0"/>
            </w:pPr>
            <w:r>
              <w:rPr>
                <w:b w:val="false"/>
                <w:bCs w:val="false"/>
                <w:sz w:val="18"/>
                <w:szCs w:val="18"/>
              </w:rPr>
              <w:t xml:space="preserve">CU-05</w:t>
            </w:r>
          </w:p>
        </w:tc>
        <w:tc>
          <w:tcPr>
            <w:tcW w:type="dxa" w:w="3200"/>
            <w:tcMar>
              <w:top w:type="dxa" w:w="60"/>
              <w:left w:type="dxa" w:w="90"/>
              <w:bottom w:type="dxa" w:w="60"/>
              <w:right w:type="dxa" w:w="90"/>
            </w:tcMar>
          </w:tcPr>
          <w:p>
            <w:pPr>
              <w:spacing w:after="0"/>
            </w:pPr>
            <w:r>
              <w:rPr>
                <w:b w:val="false"/>
                <w:bCs w:val="false"/>
                <w:sz w:val="18"/>
                <w:szCs w:val="18"/>
              </w:rPr>
              <w:t xml:space="preserve">Recordatorio automático de citas</w:t>
            </w:r>
          </w:p>
        </w:tc>
        <w:tc>
          <w:tcPr>
            <w:tcW w:type="dxa" w:w="2760"/>
            <w:tcMar>
              <w:top w:type="dxa" w:w="60"/>
              <w:left w:type="dxa" w:w="90"/>
              <w:bottom w:type="dxa" w:w="60"/>
              <w:right w:type="dxa" w:w="90"/>
            </w:tcMar>
          </w:tcPr>
          <w:p>
            <w:pPr>
              <w:spacing w:after="0"/>
            </w:pPr>
            <w:r>
              <w:rPr>
                <w:b w:val="false"/>
                <w:bCs w:val="false"/>
                <w:sz w:val="18"/>
                <w:szCs w:val="18"/>
              </w:rPr>
              <w:t>CP-RF05-01 a CP-RF05-06</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RF06</w:t>
            </w:r>
          </w:p>
        </w:tc>
        <w:tc>
          <w:tcPr>
            <w:tcW w:type="dxa" w:w="1000"/>
            <w:tcMar>
              <w:top w:type="dxa" w:w="60"/>
              <w:left w:type="dxa" w:w="90"/>
              <w:bottom w:type="dxa" w:w="60"/>
              <w:right w:type="dxa" w:w="90"/>
            </w:tcMar>
          </w:tcPr>
          <w:p>
            <w:pPr>
              <w:spacing w:after="0"/>
            </w:pPr>
            <w:r>
              <w:rPr>
                <w:b w:val="false"/>
                <w:bCs w:val="false"/>
                <w:sz w:val="18"/>
                <w:szCs w:val="18"/>
              </w:rPr>
              <w:t xml:space="preserve">CU-06</w:t>
            </w:r>
          </w:p>
        </w:tc>
        <w:tc>
          <w:tcPr>
            <w:tcW w:type="dxa" w:w="3200"/>
            <w:tcMar>
              <w:top w:type="dxa" w:w="60"/>
              <w:left w:type="dxa" w:w="90"/>
              <w:bottom w:type="dxa" w:w="60"/>
              <w:right w:type="dxa" w:w="90"/>
            </w:tcMar>
          </w:tcPr>
          <w:p>
            <w:pPr>
              <w:spacing w:after="0"/>
            </w:pPr>
            <w:r>
              <w:rPr>
                <w:b w:val="false"/>
                <w:bCs w:val="false"/>
                <w:sz w:val="18"/>
                <w:szCs w:val="18"/>
              </w:rPr>
              <w:t xml:space="preserve">Confirmación, cancelación y reprogramación</w:t>
            </w:r>
          </w:p>
        </w:tc>
        <w:tc>
          <w:tcPr>
            <w:tcW w:type="dxa" w:w="2760"/>
            <w:tcMar>
              <w:top w:type="dxa" w:w="60"/>
              <w:left w:type="dxa" w:w="90"/>
              <w:bottom w:type="dxa" w:w="60"/>
              <w:right w:type="dxa" w:w="90"/>
            </w:tcMar>
          </w:tcPr>
          <w:p>
            <w:pPr>
              <w:spacing w:after="0"/>
            </w:pPr>
            <w:r>
              <w:rPr>
                <w:b w:val="false"/>
                <w:bCs w:val="false"/>
                <w:sz w:val="18"/>
                <w:szCs w:val="18"/>
              </w:rPr>
              <w:t>CP-RF06-01 a CP-RF06-06</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RF07</w:t>
            </w:r>
          </w:p>
        </w:tc>
        <w:tc>
          <w:tcPr>
            <w:tcW w:type="dxa" w:w="1000"/>
            <w:tcMar>
              <w:top w:type="dxa" w:w="60"/>
              <w:left w:type="dxa" w:w="90"/>
              <w:bottom w:type="dxa" w:w="60"/>
              <w:right w:type="dxa" w:w="90"/>
            </w:tcMar>
          </w:tcPr>
          <w:p>
            <w:pPr>
              <w:spacing w:after="0"/>
            </w:pPr>
            <w:r>
              <w:rPr>
                <w:b w:val="false"/>
                <w:bCs w:val="false"/>
                <w:sz w:val="18"/>
                <w:szCs w:val="18"/>
              </w:rPr>
              <w:t xml:space="preserve">CU-03</w:t>
            </w:r>
          </w:p>
        </w:tc>
        <w:tc>
          <w:tcPr>
            <w:tcW w:type="dxa" w:w="3200"/>
            <w:tcMar>
              <w:top w:type="dxa" w:w="60"/>
              <w:left w:type="dxa" w:w="90"/>
              <w:bottom w:type="dxa" w:w="60"/>
              <w:right w:type="dxa" w:w="90"/>
            </w:tcMar>
          </w:tcPr>
          <w:p>
            <w:pPr>
              <w:spacing w:after="0"/>
            </w:pPr>
            <w:r>
              <w:rPr>
                <w:b w:val="false"/>
                <w:bCs w:val="false"/>
                <w:sz w:val="18"/>
                <w:szCs w:val="18"/>
              </w:rPr>
              <w:t xml:space="preserve">Agendamiento propio por parte del paciente</w:t>
            </w:r>
          </w:p>
        </w:tc>
        <w:tc>
          <w:tcPr>
            <w:tcW w:type="dxa" w:w="2760"/>
            <w:tcMar>
              <w:top w:type="dxa" w:w="60"/>
              <w:left w:type="dxa" w:w="90"/>
              <w:bottom w:type="dxa" w:w="60"/>
              <w:right w:type="dxa" w:w="90"/>
            </w:tcMar>
          </w:tcPr>
          <w:p>
            <w:pPr>
              <w:spacing w:after="0"/>
            </w:pPr>
            <w:r>
              <w:rPr>
                <w:b w:val="false"/>
                <w:bCs w:val="false"/>
                <w:sz w:val="18"/>
                <w:szCs w:val="18"/>
              </w:rPr>
              <w:t xml:space="preserve">CP-RF07-01 a CP-RF07-03</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RF08</w:t>
            </w:r>
          </w:p>
        </w:tc>
        <w:tc>
          <w:tcPr>
            <w:tcW w:type="dxa" w:w="1000"/>
            <w:tcMar>
              <w:top w:type="dxa" w:w="60"/>
              <w:left w:type="dxa" w:w="90"/>
              <w:bottom w:type="dxa" w:w="60"/>
              <w:right w:type="dxa" w:w="90"/>
            </w:tcMar>
          </w:tcPr>
          <w:p>
            <w:pPr>
              <w:spacing w:after="0"/>
            </w:pPr>
            <w:r>
              <w:rPr>
                <w:b w:val="false"/>
                <w:bCs w:val="false"/>
                <w:sz w:val="18"/>
                <w:szCs w:val="18"/>
              </w:rPr>
              <w:t xml:space="preserve">CU-04</w:t>
            </w:r>
          </w:p>
        </w:tc>
        <w:tc>
          <w:tcPr>
            <w:tcW w:type="dxa" w:w="3200"/>
            <w:tcMar>
              <w:top w:type="dxa" w:w="60"/>
              <w:left w:type="dxa" w:w="90"/>
              <w:bottom w:type="dxa" w:w="60"/>
              <w:right w:type="dxa" w:w="90"/>
            </w:tcMar>
          </w:tcPr>
          <w:p>
            <w:pPr>
              <w:spacing w:after="0"/>
            </w:pPr>
            <w:r>
              <w:rPr>
                <w:b w:val="false"/>
                <w:bCs w:val="false"/>
                <w:sz w:val="18"/>
                <w:szCs w:val="18"/>
              </w:rPr>
              <w:t xml:space="preserve">Centralización de la agenda</w:t>
            </w:r>
          </w:p>
        </w:tc>
        <w:tc>
          <w:tcPr>
            <w:tcW w:type="dxa" w:w="2760"/>
            <w:tcMar>
              <w:top w:type="dxa" w:w="60"/>
              <w:left w:type="dxa" w:w="90"/>
              <w:bottom w:type="dxa" w:w="60"/>
              <w:right w:type="dxa" w:w="90"/>
            </w:tcMar>
          </w:tcPr>
          <w:p>
            <w:pPr>
              <w:spacing w:after="0"/>
            </w:pPr>
            <w:r>
              <w:rPr>
                <w:b w:val="false"/>
                <w:bCs w:val="false"/>
                <w:sz w:val="18"/>
                <w:szCs w:val="18"/>
              </w:rPr>
              <w:t>CP-RF08-01 a CP-RF08-03</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RF09</w:t>
            </w:r>
          </w:p>
        </w:tc>
        <w:tc>
          <w:tcPr>
            <w:tcW w:type="dxa" w:w="1000"/>
            <w:tcMar>
              <w:top w:type="dxa" w:w="60"/>
              <w:left w:type="dxa" w:w="90"/>
              <w:bottom w:type="dxa" w:w="60"/>
              <w:right w:type="dxa" w:w="90"/>
            </w:tcMar>
          </w:tcPr>
          <w:p>
            <w:pPr>
              <w:spacing w:after="0"/>
            </w:pPr>
            <w:r>
              <w:rPr>
                <w:b w:val="false"/>
                <w:bCs w:val="false"/>
                <w:sz w:val="18"/>
                <w:szCs w:val="18"/>
              </w:rPr>
              <w:t xml:space="preserve">CU-07</w:t>
            </w:r>
          </w:p>
        </w:tc>
        <w:tc>
          <w:tcPr>
            <w:tcW w:type="dxa" w:w="3200"/>
            <w:tcMar>
              <w:top w:type="dxa" w:w="60"/>
              <w:left w:type="dxa" w:w="90"/>
              <w:bottom w:type="dxa" w:w="60"/>
              <w:right w:type="dxa" w:w="90"/>
            </w:tcMar>
          </w:tcPr>
          <w:p>
            <w:pPr>
              <w:spacing w:after="0"/>
            </w:pPr>
            <w:r>
              <w:rPr>
                <w:b w:val="false"/>
                <w:bCs w:val="false"/>
                <w:sz w:val="18"/>
                <w:szCs w:val="18"/>
              </w:rPr>
              <w:t xml:space="preserve">Autenticación y control de acceso por rol</w:t>
            </w:r>
          </w:p>
        </w:tc>
        <w:tc>
          <w:tcPr>
            <w:tcW w:type="dxa" w:w="2760"/>
            <w:tcMar>
              <w:top w:type="dxa" w:w="60"/>
              <w:left w:type="dxa" w:w="90"/>
              <w:bottom w:type="dxa" w:w="60"/>
              <w:right w:type="dxa" w:w="90"/>
            </w:tcMar>
          </w:tcPr>
          <w:p>
            <w:pPr>
              <w:spacing w:after="0"/>
            </w:pPr>
            <w:r>
              <w:rPr>
                <w:b w:val="false"/>
                <w:bCs w:val="false"/>
                <w:sz w:val="18"/>
                <w:szCs w:val="18"/>
              </w:rPr>
              <w:t xml:space="preserve">CP-RF09-01 a CP-RF09-04</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RF10</w:t>
            </w:r>
          </w:p>
        </w:tc>
        <w:tc>
          <w:tcPr>
            <w:tcW w:type="dxa" w:w="1000"/>
            <w:tcMar>
              <w:top w:type="dxa" w:w="60"/>
              <w:left w:type="dxa" w:w="90"/>
              <w:bottom w:type="dxa" w:w="60"/>
              <w:right w:type="dxa" w:w="90"/>
            </w:tcMar>
          </w:tcPr>
          <w:p>
            <w:pPr>
              <w:spacing w:after="0"/>
            </w:pPr>
            <w:r>
              <w:rPr>
                <w:b w:val="false"/>
                <w:bCs w:val="false"/>
                <w:sz w:val="18"/>
                <w:szCs w:val="18"/>
              </w:rPr>
              <w:t xml:space="preserve">CU-10</w:t>
            </w:r>
          </w:p>
        </w:tc>
        <w:tc>
          <w:tcPr>
            <w:tcW w:type="dxa" w:w="3200"/>
            <w:tcMar>
              <w:top w:type="dxa" w:w="60"/>
              <w:left w:type="dxa" w:w="90"/>
              <w:bottom w:type="dxa" w:w="60"/>
              <w:right w:type="dxa" w:w="90"/>
            </w:tcMar>
          </w:tcPr>
          <w:p>
            <w:pPr>
              <w:spacing w:after="0"/>
            </w:pPr>
            <w:r>
              <w:rPr>
                <w:b w:val="false"/>
                <w:bCs w:val="false"/>
                <w:sz w:val="18"/>
                <w:szCs w:val="18"/>
              </w:rPr>
              <w:t xml:space="preserve">Generación de reportes administrativos</w:t>
            </w:r>
          </w:p>
        </w:tc>
        <w:tc>
          <w:tcPr>
            <w:tcW w:type="dxa" w:w="2760"/>
            <w:tcMar>
              <w:top w:type="dxa" w:w="60"/>
              <w:left w:type="dxa" w:w="90"/>
              <w:bottom w:type="dxa" w:w="60"/>
              <w:right w:type="dxa" w:w="90"/>
            </w:tcMar>
          </w:tcPr>
          <w:p>
            <w:pPr>
              <w:spacing w:after="0"/>
            </w:pPr>
            <w:r>
              <w:rPr>
                <w:b w:val="false"/>
                <w:bCs w:val="false"/>
                <w:sz w:val="18"/>
                <w:szCs w:val="18"/>
              </w:rPr>
              <w:t xml:space="preserve">CP-RF10-01 a CP-RF10-04</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RNF01</w:t>
            </w:r>
          </w:p>
        </w:tc>
        <w:tc>
          <w:tcPr>
            <w:tcW w:type="dxa" w:w="1000"/>
            <w:tcMar>
              <w:top w:type="dxa" w:w="60"/>
              <w:left w:type="dxa" w:w="90"/>
              <w:bottom w:type="dxa" w:w="60"/>
              <w:right w:type="dxa" w:w="90"/>
            </w:tcMar>
          </w:tcPr>
          <w:p>
            <w:pPr>
              <w:spacing w:after="0"/>
            </w:pPr>
            <w:r>
              <w:rPr>
                <w:b w:val="false"/>
                <w:bCs w:val="false"/>
                <w:sz w:val="18"/>
                <w:szCs w:val="18"/>
              </w:rPr>
              <w:t>—</w:t>
            </w:r>
          </w:p>
        </w:tc>
        <w:tc>
          <w:tcPr>
            <w:tcW w:type="dxa" w:w="3200"/>
            <w:tcMar>
              <w:top w:type="dxa" w:w="60"/>
              <w:left w:type="dxa" w:w="90"/>
              <w:bottom w:type="dxa" w:w="60"/>
              <w:right w:type="dxa" w:w="90"/>
            </w:tcMar>
          </w:tcPr>
          <w:p>
            <w:pPr>
              <w:spacing w:after="0"/>
            </w:pPr>
            <w:r>
              <w:rPr>
                <w:b w:val="false"/>
                <w:bCs w:val="false"/>
                <w:sz w:val="18"/>
                <w:szCs w:val="18"/>
              </w:rPr>
              <w:t>Compatibilidad con la infraestructura existente</w:t>
            </w:r>
          </w:p>
        </w:tc>
        <w:tc>
          <w:tcPr>
            <w:tcW w:type="dxa" w:w="2760"/>
            <w:tcMar>
              <w:top w:type="dxa" w:w="60"/>
              <w:left w:type="dxa" w:w="90"/>
              <w:bottom w:type="dxa" w:w="60"/>
              <w:right w:type="dxa" w:w="90"/>
            </w:tcMar>
          </w:tcPr>
          <w:p>
            <w:pPr>
              <w:spacing w:after="0"/>
            </w:pPr>
            <w:r>
              <w:rPr>
                <w:b w:val="false"/>
                <w:bCs w:val="false"/>
                <w:sz w:val="18"/>
                <w:szCs w:val="18"/>
              </w:rPr>
              <w:t>CP-RNF01-01</w:t>
            </w:r>
          </w:p>
        </w:tc>
        <w:tc>
          <w:tcPr>
            <w:tcW w:type="dxa" w:w="1200"/>
            <w:tcMar>
              <w:top w:type="dxa" w:w="60"/>
              <w:left w:type="dxa" w:w="90"/>
              <w:bottom w:type="dxa" w:w="60"/>
              <w:right w:type="dxa" w:w="90"/>
            </w:tcMar>
          </w:tcPr>
          <w:p>
            <w:pPr>
              <w:spacing w:after="0"/>
            </w:pPr>
            <w:r>
              <w:rPr>
                <w:b w:val="false"/>
                <w:bCs w:val="false"/>
                <w:sz w:val="18"/>
                <w:szCs w:val="18"/>
              </w:rPr>
              <w:t>Pendiente</w:t>
            </w:r>
          </w:p>
        </w:tc>
      </w:tr>
      <w:tr>
        <w:tc>
          <w:tcPr>
            <w:tcW w:type="dxa" w:w="1200"/>
            <w:tcMar>
              <w:top w:type="dxa" w:w="60"/>
              <w:left w:type="dxa" w:w="90"/>
              <w:bottom w:type="dxa" w:w="60"/>
              <w:right w:type="dxa" w:w="90"/>
            </w:tcMar>
          </w:tcPr>
          <w:p>
            <w:pPr>
              <w:spacing w:after="0"/>
            </w:pPr>
            <w:r>
              <w:rPr>
                <w:b w:val="false"/>
                <w:bCs w:val="false"/>
                <w:sz w:val="18"/>
                <w:szCs w:val="18"/>
              </w:rPr>
              <w:t xml:space="preserve">RNF02</w:t>
            </w:r>
          </w:p>
        </w:tc>
        <w:tc>
          <w:tcPr>
            <w:tcW w:type="dxa" w:w="1000"/>
            <w:tcMar>
              <w:top w:type="dxa" w:w="60"/>
              <w:left w:type="dxa" w:w="90"/>
              <w:bottom w:type="dxa" w:w="60"/>
              <w:right w:type="dxa" w:w="90"/>
            </w:tcMar>
          </w:tcPr>
          <w:p>
            <w:pPr>
              <w:spacing w:after="0"/>
            </w:pPr>
            <w:r>
              <w:rPr>
                <w:b w:val="false"/>
                <w:bCs w:val="false"/>
                <w:sz w:val="18"/>
                <w:szCs w:val="18"/>
              </w:rPr>
              <w:t xml:space="preserve">—</w:t>
            </w:r>
          </w:p>
        </w:tc>
        <w:tc>
          <w:tcPr>
            <w:tcW w:type="dxa" w:w="3200"/>
            <w:tcMar>
              <w:top w:type="dxa" w:w="60"/>
              <w:left w:type="dxa" w:w="90"/>
              <w:bottom w:type="dxa" w:w="60"/>
              <w:right w:type="dxa" w:w="90"/>
            </w:tcMar>
          </w:tcPr>
          <w:p>
            <w:pPr>
              <w:spacing w:after="0"/>
            </w:pPr>
            <w:r>
              <w:rPr>
                <w:b w:val="false"/>
                <w:bCs w:val="false"/>
                <w:sz w:val="18"/>
                <w:szCs w:val="18"/>
              </w:rPr>
              <w:t xml:space="preserve">Agendamiento en máximo 3 pasos</w:t>
            </w:r>
          </w:p>
        </w:tc>
        <w:tc>
          <w:tcPr>
            <w:tcW w:type="dxa" w:w="2760"/>
            <w:tcMar>
              <w:top w:type="dxa" w:w="60"/>
              <w:left w:type="dxa" w:w="90"/>
              <w:bottom w:type="dxa" w:w="60"/>
              <w:right w:type="dxa" w:w="90"/>
            </w:tcMar>
          </w:tcPr>
          <w:p>
            <w:pPr>
              <w:spacing w:after="0"/>
            </w:pPr>
            <w:r>
              <w:rPr>
                <w:b w:val="false"/>
                <w:bCs w:val="false"/>
                <w:sz w:val="18"/>
                <w:szCs w:val="18"/>
              </w:rPr>
              <w:t xml:space="preserve">CP-RNF02-01</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RNF03</w:t>
            </w:r>
          </w:p>
        </w:tc>
        <w:tc>
          <w:tcPr>
            <w:tcW w:type="dxa" w:w="1000"/>
            <w:tcMar>
              <w:top w:type="dxa" w:w="60"/>
              <w:left w:type="dxa" w:w="90"/>
              <w:bottom w:type="dxa" w:w="60"/>
              <w:right w:type="dxa" w:w="90"/>
            </w:tcMar>
          </w:tcPr>
          <w:p>
            <w:pPr>
              <w:spacing w:after="0"/>
            </w:pPr>
            <w:r>
              <w:rPr>
                <w:b w:val="false"/>
                <w:bCs w:val="false"/>
                <w:sz w:val="18"/>
                <w:szCs w:val="18"/>
              </w:rPr>
              <w:t xml:space="preserve">—</w:t>
            </w:r>
          </w:p>
        </w:tc>
        <w:tc>
          <w:tcPr>
            <w:tcW w:type="dxa" w:w="3200"/>
            <w:tcMar>
              <w:top w:type="dxa" w:w="60"/>
              <w:left w:type="dxa" w:w="90"/>
              <w:bottom w:type="dxa" w:w="60"/>
              <w:right w:type="dxa" w:w="90"/>
            </w:tcMar>
          </w:tcPr>
          <w:p>
            <w:pPr>
              <w:spacing w:after="0"/>
            </w:pPr>
            <w:r>
              <w:rPr>
                <w:b w:val="false"/>
                <w:bCs w:val="false"/>
                <w:sz w:val="18"/>
                <w:szCs w:val="18"/>
              </w:rPr>
              <w:t xml:space="preserve">Confidencialidad de los datos</w:t>
            </w:r>
          </w:p>
        </w:tc>
        <w:tc>
          <w:tcPr>
            <w:tcW w:type="dxa" w:w="2760"/>
            <w:tcMar>
              <w:top w:type="dxa" w:w="60"/>
              <w:left w:type="dxa" w:w="90"/>
              <w:bottom w:type="dxa" w:w="60"/>
              <w:right w:type="dxa" w:w="90"/>
            </w:tcMar>
          </w:tcPr>
          <w:p>
            <w:pPr>
              <w:spacing w:after="0"/>
            </w:pPr>
            <w:r>
              <w:rPr>
                <w:b w:val="false"/>
                <w:bCs w:val="false"/>
                <w:sz w:val="18"/>
                <w:szCs w:val="18"/>
              </w:rPr>
              <w:t>CP-RNF03-01 y CP-RNF03-02</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r>
        <w:tc>
          <w:tcPr>
            <w:tcW w:type="dxa" w:w="1200"/>
            <w:tcMar>
              <w:top w:type="dxa" w:w="60"/>
              <w:left w:type="dxa" w:w="90"/>
              <w:bottom w:type="dxa" w:w="60"/>
              <w:right w:type="dxa" w:w="90"/>
            </w:tcMar>
          </w:tcPr>
          <w:p>
            <w:pPr>
              <w:spacing w:after="0"/>
            </w:pPr>
            <w:r>
              <w:rPr>
                <w:b w:val="false"/>
                <w:bCs w:val="false"/>
                <w:sz w:val="18"/>
                <w:szCs w:val="18"/>
              </w:rPr>
              <w:t xml:space="preserve">RNF04</w:t>
            </w:r>
          </w:p>
        </w:tc>
        <w:tc>
          <w:tcPr>
            <w:tcW w:type="dxa" w:w="1000"/>
            <w:tcMar>
              <w:top w:type="dxa" w:w="60"/>
              <w:left w:type="dxa" w:w="90"/>
              <w:bottom w:type="dxa" w:w="60"/>
              <w:right w:type="dxa" w:w="90"/>
            </w:tcMar>
          </w:tcPr>
          <w:p>
            <w:pPr>
              <w:spacing w:after="0"/>
            </w:pPr>
            <w:r>
              <w:rPr>
                <w:b w:val="false"/>
                <w:bCs w:val="false"/>
                <w:sz w:val="18"/>
                <w:szCs w:val="18"/>
              </w:rPr>
              <w:t xml:space="preserve">—</w:t>
            </w:r>
          </w:p>
        </w:tc>
        <w:tc>
          <w:tcPr>
            <w:tcW w:type="dxa" w:w="3200"/>
            <w:tcMar>
              <w:top w:type="dxa" w:w="60"/>
              <w:left w:type="dxa" w:w="90"/>
              <w:bottom w:type="dxa" w:w="60"/>
              <w:right w:type="dxa" w:w="90"/>
            </w:tcMar>
          </w:tcPr>
          <w:p>
            <w:pPr>
              <w:spacing w:after="0"/>
            </w:pPr>
            <w:r>
              <w:rPr>
                <w:b w:val="false"/>
                <w:bCs w:val="false"/>
                <w:sz w:val="18"/>
                <w:szCs w:val="18"/>
              </w:rPr>
              <w:t xml:space="preserve">Respuesta inferior a 2 segundos</w:t>
            </w:r>
          </w:p>
        </w:tc>
        <w:tc>
          <w:tcPr>
            <w:tcW w:type="dxa" w:w="2760"/>
            <w:tcMar>
              <w:top w:type="dxa" w:w="60"/>
              <w:left w:type="dxa" w:w="90"/>
              <w:bottom w:type="dxa" w:w="60"/>
              <w:right w:type="dxa" w:w="90"/>
            </w:tcMar>
          </w:tcPr>
          <w:p>
            <w:pPr>
              <w:spacing w:after="0"/>
            </w:pPr>
            <w:r>
              <w:rPr>
                <w:b w:val="false"/>
                <w:bCs w:val="false"/>
                <w:sz w:val="18"/>
                <w:szCs w:val="18"/>
              </w:rPr>
              <w:t xml:space="preserve">CP-RNF04-01</w:t>
            </w:r>
          </w:p>
        </w:tc>
        <w:tc>
          <w:tcPr>
            <w:tcW w:type="dxa" w:w="1200"/>
            <w:tcMar>
              <w:top w:type="dxa" w:w="60"/>
              <w:left w:type="dxa" w:w="90"/>
              <w:bottom w:type="dxa" w:w="60"/>
              <w:right w:type="dxa" w:w="90"/>
            </w:tcMar>
          </w:tcPr>
          <w:p>
            <w:pPr>
              <w:spacing w:after="0"/>
            </w:pPr>
            <w:r>
              <w:rPr>
                <w:b w:val="false"/>
                <w:bCs w:val="false"/>
                <w:sz w:val="18"/>
                <w:szCs w:val="18"/>
              </w:rPr>
              <w:t xml:space="preserve">Pendiente</w:t>
            </w:r>
          </w:p>
        </w:tc>
      </w:tr>
    </w:tbl>
    <w:p>
      <w:pPr>
        <w:spacing w:after="120" w:before="0"/>
      </w:pPr>
      <w:r>
        <w:t xml:space="preserve"/>
      </w:r>
    </w:p>
    <w:p>
      <w:pPr>
        <w:pStyle w:val="Heading1"/>
        <w:spacing w:after="140" w:before="320"/>
      </w:pPr>
      <w:r>
        <w:t xml:space="preserve">14. Informe de resultados</w:t>
      </w:r>
    </w:p>
    <w:p>
      <w:pPr>
        <w:spacing w:after="120" w:before="0"/>
      </w:pPr>
      <w:r>
        <w:t>El informe de cierre se diligencia al final del último ciclo con las métricas de la ejecución. En la versión 1.2 de este plan las pruebas aún no se han ejecutado, por lo que los resultados quedan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760"/>
      </w:tblGrid>
      <w:tr>
        <w:trPr>
          <w:tblHeader/>
        </w:trPr>
        <w:tc>
          <w:tcPr>
            <w:tcW w:type="dxa" w:w="3000"/>
            <w:shd w:fill="DCE6F1" w:color="auto" w:val="clear"/>
            <w:tcMar>
              <w:top w:type="dxa" w:w="60"/>
              <w:left w:type="dxa" w:w="90"/>
              <w:bottom w:type="dxa" w:w="60"/>
              <w:right w:type="dxa" w:w="90"/>
            </w:tcMar>
          </w:tcPr>
          <w:p>
            <w:pPr>
              <w:spacing w:after="0"/>
            </w:pPr>
            <w:r>
              <w:rPr>
                <w:b/>
                <w:bCs/>
                <w:sz w:val="18"/>
                <w:szCs w:val="18"/>
              </w:rPr>
              <w:t xml:space="preserve">Métrica</w:t>
            </w:r>
          </w:p>
        </w:tc>
        <w:tc>
          <w:tcPr>
            <w:tcW w:type="dxa" w:w="2400"/>
            <w:shd w:fill="DCE6F1" w:color="auto" w:val="clear"/>
            <w:tcMar>
              <w:top w:type="dxa" w:w="60"/>
              <w:left w:type="dxa" w:w="90"/>
              <w:bottom w:type="dxa" w:w="60"/>
              <w:right w:type="dxa" w:w="90"/>
            </w:tcMar>
          </w:tcPr>
          <w:p>
            <w:pPr>
              <w:spacing w:after="0"/>
            </w:pPr>
            <w:r>
              <w:rPr>
                <w:b/>
                <w:bCs/>
                <w:sz w:val="18"/>
                <w:szCs w:val="18"/>
              </w:rPr>
              <w:t xml:space="preserve">Meta</w:t>
            </w:r>
          </w:p>
        </w:tc>
        <w:tc>
          <w:tcPr>
            <w:tcW w:type="dxa" w:w="2200"/>
            <w:shd w:fill="DCE6F1" w:color="auto" w:val="clear"/>
            <w:tcMar>
              <w:top w:type="dxa" w:w="60"/>
              <w:left w:type="dxa" w:w="90"/>
              <w:bottom w:type="dxa" w:w="60"/>
              <w:right w:type="dxa" w:w="90"/>
            </w:tcMar>
          </w:tcPr>
          <w:p>
            <w:pPr>
              <w:spacing w:after="0"/>
            </w:pPr>
            <w:r>
              <w:rPr>
                <w:b/>
                <w:bCs/>
                <w:sz w:val="18"/>
                <w:szCs w:val="18"/>
              </w:rPr>
              <w:t xml:space="preserve">Resultado</w:t>
            </w:r>
          </w:p>
        </w:tc>
        <w:tc>
          <w:tcPr>
            <w:tcW w:type="dxa" w:w="1760"/>
            <w:shd w:fill="DCE6F1" w:color="auto" w:val="clear"/>
            <w:tcMar>
              <w:top w:type="dxa" w:w="60"/>
              <w:left w:type="dxa" w:w="90"/>
              <w:bottom w:type="dxa" w:w="60"/>
              <w:right w:type="dxa" w:w="90"/>
            </w:tcMar>
          </w:tcPr>
          <w:p>
            <w:pPr>
              <w:spacing w:after="0"/>
            </w:pPr>
            <w:r>
              <w:rPr>
                <w:b/>
                <w:bCs/>
                <w:sz w:val="18"/>
                <w:szCs w:val="18"/>
              </w:rPr>
              <w:t xml:space="preserve">Estado</w:t>
            </w:r>
          </w:p>
        </w:tc>
      </w:tr>
      <w:tr>
        <w:tc>
          <w:tcPr>
            <w:tcW w:type="dxa" w:w="3000"/>
            <w:tcMar>
              <w:top w:type="dxa" w:w="60"/>
              <w:left w:type="dxa" w:w="90"/>
              <w:bottom w:type="dxa" w:w="60"/>
              <w:right w:type="dxa" w:w="90"/>
            </w:tcMar>
          </w:tcPr>
          <w:p>
            <w:pPr>
              <w:spacing w:after="0"/>
            </w:pPr>
            <w:r>
              <w:rPr>
                <w:b w:val="false"/>
                <w:bCs w:val="false"/>
                <w:sz w:val="18"/>
                <w:szCs w:val="18"/>
              </w:rPr>
              <w:t xml:space="preserve">Casos ejecutados</w:t>
            </w:r>
          </w:p>
        </w:tc>
        <w:tc>
          <w:tcPr>
            <w:tcW w:type="dxa" w:w="2400"/>
            <w:tcMar>
              <w:top w:type="dxa" w:w="60"/>
              <w:left w:type="dxa" w:w="90"/>
              <w:bottom w:type="dxa" w:w="60"/>
              <w:right w:type="dxa" w:w="90"/>
            </w:tcMar>
          </w:tcPr>
          <w:p>
            <w:pPr>
              <w:spacing w:after="0"/>
            </w:pPr>
            <w:r>
              <w:rPr>
                <w:b w:val="false"/>
                <w:bCs w:val="false"/>
                <w:sz w:val="18"/>
                <w:szCs w:val="18"/>
              </w:rPr>
              <w:t xml:space="preserve">100 % de los casos críticos</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Casos aprobados</w:t>
            </w:r>
          </w:p>
        </w:tc>
        <w:tc>
          <w:tcPr>
            <w:tcW w:type="dxa" w:w="2400"/>
            <w:tcMar>
              <w:top w:type="dxa" w:w="60"/>
              <w:left w:type="dxa" w:w="90"/>
              <w:bottom w:type="dxa" w:w="60"/>
              <w:right w:type="dxa" w:w="90"/>
            </w:tcMar>
          </w:tcPr>
          <w:p>
            <w:pPr>
              <w:spacing w:after="0"/>
            </w:pPr>
            <w:r>
              <w:rPr>
                <w:b w:val="false"/>
                <w:bCs w:val="false"/>
                <w:sz w:val="18"/>
                <w:szCs w:val="18"/>
              </w:rPr>
              <w:t xml:space="preserve">≥ 95 %</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Casos fallidos o bloqueados</w:t>
            </w:r>
          </w:p>
        </w:tc>
        <w:tc>
          <w:tcPr>
            <w:tcW w:type="dxa" w:w="2400"/>
            <w:tcMar>
              <w:top w:type="dxa" w:w="60"/>
              <w:left w:type="dxa" w:w="90"/>
              <w:bottom w:type="dxa" w:w="60"/>
              <w:right w:type="dxa" w:w="90"/>
            </w:tcMar>
          </w:tcPr>
          <w:p>
            <w:pPr>
              <w:spacing w:after="0"/>
            </w:pPr>
            <w:r>
              <w:rPr>
                <w:b w:val="false"/>
                <w:bCs w:val="false"/>
                <w:sz w:val="18"/>
                <w:szCs w:val="18"/>
              </w:rPr>
              <w:t xml:space="preserve">≤ 5 %</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Defectos críticos abiertos</w:t>
            </w:r>
          </w:p>
        </w:tc>
        <w:tc>
          <w:tcPr>
            <w:tcW w:type="dxa" w:w="2400"/>
            <w:tcMar>
              <w:top w:type="dxa" w:w="60"/>
              <w:left w:type="dxa" w:w="90"/>
              <w:bottom w:type="dxa" w:w="60"/>
              <w:right w:type="dxa" w:w="90"/>
            </w:tcMar>
          </w:tcPr>
          <w:p>
            <w:pPr>
              <w:spacing w:after="0"/>
            </w:pPr>
            <w:r>
              <w:rPr>
                <w:b w:val="false"/>
                <w:bCs w:val="false"/>
                <w:sz w:val="18"/>
                <w:szCs w:val="18"/>
              </w:rPr>
              <w:t xml:space="preserve">0</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Defectos altos abiertos</w:t>
            </w:r>
          </w:p>
        </w:tc>
        <w:tc>
          <w:tcPr>
            <w:tcW w:type="dxa" w:w="2400"/>
            <w:tcMar>
              <w:top w:type="dxa" w:w="60"/>
              <w:left w:type="dxa" w:w="90"/>
              <w:bottom w:type="dxa" w:w="60"/>
              <w:right w:type="dxa" w:w="90"/>
            </w:tcMar>
          </w:tcPr>
          <w:p>
            <w:pPr>
              <w:spacing w:after="0"/>
            </w:pPr>
            <w:r>
              <w:rPr>
                <w:b w:val="false"/>
                <w:bCs w:val="false"/>
                <w:sz w:val="18"/>
                <w:szCs w:val="18"/>
              </w:rPr>
              <w:t xml:space="preserve">0</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Cobertura de código</w:t>
            </w:r>
          </w:p>
        </w:tc>
        <w:tc>
          <w:tcPr>
            <w:tcW w:type="dxa" w:w="2400"/>
            <w:tcMar>
              <w:top w:type="dxa" w:w="60"/>
              <w:left w:type="dxa" w:w="90"/>
              <w:bottom w:type="dxa" w:w="60"/>
              <w:right w:type="dxa" w:w="90"/>
            </w:tcMar>
          </w:tcPr>
          <w:p>
            <w:pPr>
              <w:spacing w:after="0"/>
            </w:pPr>
            <w:r>
              <w:rPr>
                <w:b w:val="false"/>
                <w:bCs w:val="false"/>
                <w:sz w:val="18"/>
                <w:szCs w:val="18"/>
              </w:rPr>
              <w:t xml:space="preserve">≥ 70 %</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Eficacia de Eliminación de Defectos (EED)</w:t>
            </w:r>
          </w:p>
        </w:tc>
        <w:tc>
          <w:tcPr>
            <w:tcW w:type="dxa" w:w="2400"/>
            <w:tcMar>
              <w:top w:type="dxa" w:w="60"/>
              <w:left w:type="dxa" w:w="90"/>
              <w:bottom w:type="dxa" w:w="60"/>
              <w:right w:type="dxa" w:w="90"/>
            </w:tcMar>
          </w:tcPr>
          <w:p>
            <w:pPr>
              <w:spacing w:after="0"/>
            </w:pPr>
            <w:r>
              <w:rPr>
                <w:b w:val="false"/>
                <w:bCs w:val="false"/>
                <w:sz w:val="18"/>
                <w:szCs w:val="18"/>
              </w:rPr>
              <w:t xml:space="preserve">≥ 0,90</w:t>
            </w:r>
          </w:p>
        </w:tc>
        <w:tc>
          <w:tcPr>
            <w:tcW w:type="dxa" w:w="2200"/>
            <w:tcMar>
              <w:top w:type="dxa" w:w="60"/>
              <w:left w:type="dxa" w:w="90"/>
              <w:bottom w:type="dxa" w:w="60"/>
              <w:right w:type="dxa" w:w="90"/>
            </w:tcMar>
          </w:tcPr>
          <w:p>
            <w:pPr>
              <w:spacing w:after="0"/>
            </w:pPr>
            <w:r>
              <w:rPr>
                <w:b w:val="false"/>
                <w:bCs w:val="false"/>
                <w:sz w:val="18"/>
                <w:szCs w:val="18"/>
              </w:rPr>
              <w:t xml:space="preserve">—</w:t>
            </w:r>
          </w:p>
        </w:tc>
        <w:tc>
          <w:tcPr>
            <w:tcW w:type="dxa" w:w="1760"/>
            <w:tcMar>
              <w:top w:type="dxa" w:w="60"/>
              <w:left w:type="dxa" w:w="90"/>
              <w:bottom w:type="dxa" w:w="60"/>
              <w:right w:type="dxa" w:w="90"/>
            </w:tcMar>
          </w:tcPr>
          <w:p>
            <w:pPr>
              <w:spacing w:after="0"/>
            </w:pPr>
            <w:r>
              <w:rPr>
                <w:b w:val="false"/>
                <w:bCs w:val="false"/>
                <w:sz w:val="18"/>
                <w:szCs w:val="18"/>
              </w:rPr>
              <w:t xml:space="preserve">Pendiente</w:t>
            </w:r>
          </w:p>
        </w:tc>
      </w:tr>
      <w:tr>
        <w:tc>
          <w:tcPr>
            <w:tcW w:type="dxa" w:w="3000"/>
            <w:tcMar>
              <w:top w:type="dxa" w:w="60"/>
              <w:left w:type="dxa" w:w="90"/>
              <w:bottom w:type="dxa" w:w="60"/>
              <w:right w:type="dxa" w:w="90"/>
            </w:tcMar>
          </w:tcPr>
          <w:p>
            <w:pPr>
              <w:spacing w:after="0"/>
            </w:pPr>
            <w:r>
              <w:rPr>
                <w:b w:val="false"/>
                <w:bCs w:val="false"/>
                <w:sz w:val="18"/>
                <w:szCs w:val="18"/>
              </w:rPr>
              <w:t xml:space="preserve">Requisitos trazados</w:t>
            </w:r>
          </w:p>
        </w:tc>
        <w:tc>
          <w:tcPr>
            <w:tcW w:type="dxa" w:w="2400"/>
            <w:tcMar>
              <w:top w:type="dxa" w:w="60"/>
              <w:left w:type="dxa" w:w="90"/>
              <w:bottom w:type="dxa" w:w="60"/>
              <w:right w:type="dxa" w:w="90"/>
            </w:tcMar>
          </w:tcPr>
          <w:p>
            <w:pPr>
              <w:spacing w:after="0"/>
            </w:pPr>
            <w:r>
              <w:rPr>
                <w:b w:val="false"/>
                <w:bCs w:val="false"/>
                <w:sz w:val="18"/>
                <w:szCs w:val="18"/>
              </w:rPr>
              <w:t xml:space="preserve">100 % del alcance</w:t>
            </w:r>
          </w:p>
        </w:tc>
        <w:tc>
          <w:tcPr>
            <w:tcW w:type="dxa" w:w="2200"/>
            <w:tcMar>
              <w:top w:type="dxa" w:w="60"/>
              <w:left w:type="dxa" w:w="90"/>
              <w:bottom w:type="dxa" w:w="60"/>
              <w:right w:type="dxa" w:w="90"/>
            </w:tcMar>
          </w:tcPr>
          <w:p>
            <w:pPr>
              <w:spacing w:after="0"/>
            </w:pPr>
            <w:r>
              <w:rPr>
                <w:b w:val="false"/>
                <w:bCs w:val="false"/>
                <w:sz w:val="18"/>
                <w:szCs w:val="18"/>
              </w:rPr>
              <w:t>14 de 14</w:t>
            </w:r>
          </w:p>
        </w:tc>
        <w:tc>
          <w:tcPr>
            <w:tcW w:type="dxa" w:w="1760"/>
            <w:tcMar>
              <w:top w:type="dxa" w:w="60"/>
              <w:left w:type="dxa" w:w="90"/>
              <w:bottom w:type="dxa" w:w="60"/>
              <w:right w:type="dxa" w:w="90"/>
            </w:tcMar>
          </w:tcPr>
          <w:p>
            <w:pPr>
              <w:spacing w:after="0"/>
            </w:pPr>
            <w:r>
              <w:rPr>
                <w:b w:val="false"/>
                <w:bCs w:val="false"/>
                <w:sz w:val="18"/>
                <w:szCs w:val="18"/>
              </w:rPr>
              <w:t xml:space="preserve">Cumplido</w:t>
            </w:r>
          </w:p>
        </w:tc>
      </w:tr>
    </w:tbl>
    <w:p>
      <w:pPr>
        <w:spacing w:after="120" w:before="0"/>
      </w:pPr>
      <w:r>
        <w:t xml:space="preserve"/>
      </w:r>
    </w:p>
    <w:p>
      <w:pPr>
        <w:pStyle w:val="Heading2"/>
        <w:spacing w:after="140" w:before="240"/>
      </w:pPr>
      <w:r>
        <w:t xml:space="preserve">14.1 Conclusiones y recomendaciones</w:t>
      </w:r>
    </w:p>
    <w:p>
      <w:pPr>
        <w:spacing w:after="120" w:before="0"/>
      </w:pPr>
      <w:r>
        <w:t xml:space="preserve">Se completará al cierre de la ejecución con la conclusión sobre si el software está listo para entregarse, los defectos que quedaron abiertos y las recomendaciones para el siguiente ciclo.</w:t>
      </w:r>
    </w:p>
    <w:p>
      <w:pPr>
        <w:spacing w:after="200" w:before="0"/>
      </w:pPr>
      <w:r>
        <w:t xml:space="preserve">Recomendaciones iniciales: automatizar desde el primer ciclo para poder ejecutar la regresión en el pipeline, mantener los datos de prueba aislados de producción y revisar este plan en cada cambio de alcance, registrando la versión en el control de cambios.</w:t>
      </w:r>
    </w:p>
    <w:sectPr>
      <w:footerReference w:type="default" r:id="rId6"/>
      <w:pgSz w:w="12240" w:h="15840"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Plan de Pruebas — Villadent · Página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 xml:space="preserve">NUMPAGES</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Centro Odontológico Villadent</dc:title>
  <dc:creator>Equipo Villadent</dc:creator>
  <dc:description>Plan de pruebas adaptado a la estructura ISO/IEC/IEEE 29119-3</dc:description>
  <cp:lastModifiedBy>Un-named</cp:lastModifiedBy>
  <cp:revision>1</cp:revision>
  <dcterms:created xsi:type="dcterms:W3CDTF">2026-10-19T02:04:08.657Z</dcterms:created>
  <dcterms:modified xsi:type="dcterms:W3CDTF">2026-10-19T02:04:08.657Z</dcterms:modified>
</cp:coreProperties>
</file>

<file path=docProps/custom.xml><?xml version="1.0" encoding="utf-8"?>
<Properties xmlns="http://schemas.openxmlformats.org/officeDocument/2006/custom-properties" xmlns:vt="http://schemas.openxmlformats.org/officeDocument/2006/docPropsVTypes"/>
</file>