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92D66" w:rsidRDefault="00492D66" w:rsidP="00492D66">
      <w:pPr>
        <w:pStyle w:val="Ttulo2"/>
      </w:pPr>
      <w:r>
        <w:t>Análisis del rendimiento ofensivo de jugadores en ligas europeas</w:t>
      </w:r>
    </w:p>
    <w:p w:rsidR="00492D66" w:rsidRDefault="00492D66" w:rsidP="00492D66">
      <w:pPr>
        <w:pStyle w:val="Ttulo3"/>
      </w:pPr>
      <w:r>
        <w:t>Introducción</w:t>
      </w:r>
    </w:p>
    <w:p w:rsidR="00492D66" w:rsidRDefault="00492D66" w:rsidP="00492D66">
      <w:pPr>
        <w:pStyle w:val="NormalWeb"/>
      </w:pPr>
      <w:r>
        <w:t xml:space="preserve">El objetivo de este proyecto es analizar el rendimiento ofensivo de jugadores de fútbol en las principales ligas europeas mediante técnicas de análisis de datos y visualización en </w:t>
      </w:r>
      <w:proofErr w:type="spellStart"/>
      <w:r>
        <w:t>Power</w:t>
      </w:r>
      <w:proofErr w:type="spellEnd"/>
      <w:r>
        <w:t xml:space="preserve"> BI.</w:t>
      </w:r>
    </w:p>
    <w:p w:rsidR="00492D66" w:rsidRDefault="00492D66" w:rsidP="00492D66">
      <w:pPr>
        <w:pStyle w:val="NormalWeb"/>
      </w:pPr>
      <w:r>
        <w:t>El análisis se centra en evaluar la producción ofensiva de los jugadores a partir de métricas clave como:</w:t>
      </w:r>
    </w:p>
    <w:p w:rsidR="00492D66" w:rsidRDefault="00492D66" w:rsidP="00492D66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Goles </w:t>
      </w:r>
    </w:p>
    <w:p w:rsidR="00492D66" w:rsidRDefault="00492D66" w:rsidP="00492D66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Asistencias </w:t>
      </w:r>
    </w:p>
    <w:p w:rsidR="00492D66" w:rsidRDefault="00492D66" w:rsidP="00492D66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Goles + Asistencias (G+A) </w:t>
      </w:r>
    </w:p>
    <w:p w:rsidR="00492D66" w:rsidRDefault="00492D66" w:rsidP="00492D66">
      <w:pPr>
        <w:pStyle w:val="NormalWeb"/>
      </w:pPr>
      <w:r>
        <w:t>Adicionalmente, se incorporan métricas normalizadas como G+A por 90 minutos para permitir comparaciones más justas entre jugadores con distinto volumen de minutos.</w:t>
      </w:r>
    </w:p>
    <w:p w:rsidR="00492D66" w:rsidRDefault="00492D66" w:rsidP="00492D66">
      <w:pPr>
        <w:pStyle w:val="NormalWeb"/>
      </w:pPr>
      <w:r>
        <w:t>Los datos utilizados corresponden a eventos de partidos entre las temporadas 2011-2012 y 2015-2016.</w:t>
      </w:r>
    </w:p>
    <w:p w:rsidR="00492D66" w:rsidRDefault="00492D66" w:rsidP="00492D66">
      <w:r>
        <w:pict>
          <v:rect id="_x0000_i1025" style="width:0;height:1.5pt" o:hralign="center" o:hrstd="t" o:hr="t" fillcolor="#a0a0a0" stroked="f"/>
        </w:pict>
      </w:r>
    </w:p>
    <w:p w:rsidR="00492D66" w:rsidRDefault="00492D66" w:rsidP="00492D66">
      <w:pPr>
        <w:pStyle w:val="Ttulo3"/>
      </w:pPr>
      <w:r>
        <w:t>Metodología y preparación de datos</w:t>
      </w:r>
    </w:p>
    <w:p w:rsidR="00492D66" w:rsidRDefault="00492D66" w:rsidP="00492D66">
      <w:pPr>
        <w:pStyle w:val="NormalWeb"/>
      </w:pPr>
      <w:r>
        <w:t>El proceso de análisis se ha dividido en tres fases principales:</w:t>
      </w:r>
    </w:p>
    <w:p w:rsidR="00492D66" w:rsidRDefault="00492D66" w:rsidP="00492D66">
      <w:pPr>
        <w:pStyle w:val="Ttulo4"/>
      </w:pPr>
      <w:r>
        <w:t>1. Procesamiento en Python (Pandas)</w:t>
      </w:r>
    </w:p>
    <w:p w:rsidR="00492D66" w:rsidRDefault="00492D66" w:rsidP="00492D66">
      <w:pPr>
        <w:pStyle w:val="NormalWeb"/>
      </w:pPr>
      <w:r>
        <w:t>Se realizó una fase previa de limpieza y transformación de los datos utilizando Python y Pandas, donde se llevaron a cabo:</w:t>
      </w:r>
    </w:p>
    <w:p w:rsidR="00492D66" w:rsidRDefault="00492D66" w:rsidP="00492D66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Conversión de tipos de datos </w:t>
      </w:r>
    </w:p>
    <w:p w:rsidR="00492D66" w:rsidRDefault="00492D66" w:rsidP="00492D66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Eliminación de registros inconsistentes </w:t>
      </w:r>
    </w:p>
    <w:p w:rsidR="00492D66" w:rsidRDefault="00492D66" w:rsidP="00492D66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Tratamiento de valores nulos, especialmente en </w:t>
      </w:r>
      <w:proofErr w:type="spellStart"/>
      <w:r>
        <w:rPr>
          <w:rStyle w:val="CdigoHTML"/>
          <w:rFonts w:eastAsiaTheme="majorEastAsia"/>
        </w:rPr>
        <w:t>player_id</w:t>
      </w:r>
      <w:proofErr w:type="spellEnd"/>
      <w:r>
        <w:t xml:space="preserve"> </w:t>
      </w:r>
    </w:p>
    <w:p w:rsidR="00492D66" w:rsidRDefault="00492D66" w:rsidP="00492D66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Agregación de estadísticas a nivel de jugador </w:t>
      </w:r>
    </w:p>
    <w:p w:rsidR="00492D66" w:rsidRDefault="00492D66" w:rsidP="00492D66">
      <w:pPr>
        <w:pStyle w:val="NormalWeb"/>
      </w:pPr>
      <w:r>
        <w:t xml:space="preserve">Los registros sin </w:t>
      </w:r>
      <w:proofErr w:type="spellStart"/>
      <w:r>
        <w:rPr>
          <w:rStyle w:val="CdigoHTML"/>
          <w:rFonts w:eastAsiaTheme="majorEastAsia"/>
        </w:rPr>
        <w:t>player_id</w:t>
      </w:r>
      <w:proofErr w:type="spellEnd"/>
      <w:r>
        <w:t xml:space="preserve"> fueron excluidos del análisis agregado, ya que no permitían una identificación fiable del jugador.</w:t>
      </w:r>
    </w:p>
    <w:p w:rsidR="00492D66" w:rsidRDefault="00492D66" w:rsidP="00492D66">
      <w:r>
        <w:pict>
          <v:rect id="_x0000_i1026" style="width:0;height:1.5pt" o:hralign="center" o:hrstd="t" o:hr="t" fillcolor="#a0a0a0" stroked="f"/>
        </w:pict>
      </w:r>
    </w:p>
    <w:p w:rsidR="00492D66" w:rsidRDefault="00492D66" w:rsidP="00492D66">
      <w:pPr>
        <w:pStyle w:val="Ttulo4"/>
      </w:pPr>
      <w:r>
        <w:t>2. Construcción del modelo de datos</w:t>
      </w:r>
    </w:p>
    <w:p w:rsidR="00492D66" w:rsidRDefault="00492D66" w:rsidP="00492D66">
      <w:pPr>
        <w:pStyle w:val="NormalWeb"/>
      </w:pPr>
      <w:r>
        <w:t>Se generaron dos tablas principales:</w:t>
      </w:r>
    </w:p>
    <w:p w:rsidR="00492D66" w:rsidRDefault="00492D66" w:rsidP="00492D66">
      <w:pPr>
        <w:numPr>
          <w:ilvl w:val="0"/>
          <w:numId w:val="10"/>
        </w:numPr>
        <w:spacing w:before="100" w:beforeAutospacing="1" w:after="100" w:afterAutospacing="1" w:line="240" w:lineRule="auto"/>
      </w:pPr>
      <w:proofErr w:type="spellStart"/>
      <w:r>
        <w:rPr>
          <w:rStyle w:val="Textoennegrita"/>
        </w:rPr>
        <w:t>final_dataset</w:t>
      </w:r>
      <w:proofErr w:type="spellEnd"/>
      <w:r>
        <w:t xml:space="preserve">: datos a nivel evento/partido (granularidad alta) </w:t>
      </w:r>
    </w:p>
    <w:p w:rsidR="00492D66" w:rsidRDefault="00492D66" w:rsidP="00492D66">
      <w:pPr>
        <w:numPr>
          <w:ilvl w:val="0"/>
          <w:numId w:val="10"/>
        </w:numPr>
        <w:spacing w:before="100" w:beforeAutospacing="1" w:after="100" w:afterAutospacing="1" w:line="240" w:lineRule="auto"/>
      </w:pPr>
      <w:proofErr w:type="spellStart"/>
      <w:r>
        <w:rPr>
          <w:rStyle w:val="Textoennegrita"/>
        </w:rPr>
        <w:t>player_stats</w:t>
      </w:r>
      <w:proofErr w:type="spellEnd"/>
      <w:r>
        <w:t xml:space="preserve">: datos agregados por jugador (granularidad baja) </w:t>
      </w:r>
    </w:p>
    <w:p w:rsidR="00492D66" w:rsidRDefault="00492D66" w:rsidP="00492D66">
      <w:pPr>
        <w:pStyle w:val="NormalWeb"/>
      </w:pPr>
      <w:r>
        <w:lastRenderedPageBreak/>
        <w:t>Esta separación permite evitar inconsistencias derivadas de mezclar métricas agregadas con datos de evento.</w:t>
      </w:r>
    </w:p>
    <w:p w:rsidR="00492D66" w:rsidRDefault="00492D66" w:rsidP="00492D66">
      <w:pPr>
        <w:pStyle w:val="NormalWeb"/>
      </w:pPr>
      <w:r>
        <w:t>Se creó además una dimensión de jugadores (</w:t>
      </w:r>
      <w:proofErr w:type="spellStart"/>
      <w:r>
        <w:rPr>
          <w:rStyle w:val="CdigoHTML"/>
          <w:rFonts w:eastAsiaTheme="majorEastAsia"/>
        </w:rPr>
        <w:t>Dim_Player</w:t>
      </w:r>
      <w:proofErr w:type="spellEnd"/>
      <w:r>
        <w:t>) para asegurar relaciones consistentes entre tablas.</w:t>
      </w:r>
    </w:p>
    <w:p w:rsidR="00492D66" w:rsidRDefault="00492D66" w:rsidP="00492D66">
      <w:r>
        <w:pict>
          <v:rect id="_x0000_i1027" style="width:0;height:1.5pt" o:hralign="center" o:hrstd="t" o:hr="t" fillcolor="#a0a0a0" stroked="f"/>
        </w:pict>
      </w:r>
    </w:p>
    <w:p w:rsidR="00492D66" w:rsidRDefault="00492D66" w:rsidP="00492D66">
      <w:pPr>
        <w:pStyle w:val="Ttulo4"/>
      </w:pPr>
      <w:r>
        <w:t xml:space="preserve">3. Modelado en </w:t>
      </w:r>
      <w:proofErr w:type="spellStart"/>
      <w:r>
        <w:t>Power</w:t>
      </w:r>
      <w:proofErr w:type="spellEnd"/>
      <w:r>
        <w:t xml:space="preserve"> BI</w:t>
      </w:r>
    </w:p>
    <w:p w:rsidR="00492D66" w:rsidRDefault="00492D66" w:rsidP="00492D66">
      <w:pPr>
        <w:pStyle w:val="NormalWeb"/>
      </w:pPr>
      <w:r>
        <w:t xml:space="preserve">En </w:t>
      </w:r>
      <w:proofErr w:type="spellStart"/>
      <w:r>
        <w:t>Power</w:t>
      </w:r>
      <w:proofErr w:type="spellEnd"/>
      <w:r>
        <w:t xml:space="preserve"> BI se implementó un modelo relacional que conecta:</w:t>
      </w:r>
    </w:p>
    <w:p w:rsidR="00492D66" w:rsidRDefault="00492D66" w:rsidP="00492D66">
      <w:pPr>
        <w:numPr>
          <w:ilvl w:val="0"/>
          <w:numId w:val="11"/>
        </w:numPr>
        <w:spacing w:before="100" w:beforeAutospacing="1" w:after="100" w:afterAutospacing="1" w:line="240" w:lineRule="auto"/>
      </w:pPr>
      <w:proofErr w:type="spellStart"/>
      <w:r>
        <w:t>Dim_Player</w:t>
      </w:r>
      <w:proofErr w:type="spellEnd"/>
      <w:r>
        <w:t xml:space="preserve"> → </w:t>
      </w:r>
      <w:proofErr w:type="spellStart"/>
      <w:r>
        <w:t>player_stats</w:t>
      </w:r>
      <w:proofErr w:type="spellEnd"/>
      <w:r>
        <w:t xml:space="preserve"> </w:t>
      </w:r>
    </w:p>
    <w:p w:rsidR="00492D66" w:rsidRDefault="00492D66" w:rsidP="00492D66">
      <w:pPr>
        <w:numPr>
          <w:ilvl w:val="0"/>
          <w:numId w:val="11"/>
        </w:numPr>
        <w:spacing w:before="100" w:beforeAutospacing="1" w:after="100" w:afterAutospacing="1" w:line="240" w:lineRule="auto"/>
      </w:pPr>
      <w:proofErr w:type="spellStart"/>
      <w:r>
        <w:t>Dim_Player</w:t>
      </w:r>
      <w:proofErr w:type="spellEnd"/>
      <w:r>
        <w:t xml:space="preserve"> → </w:t>
      </w:r>
      <w:proofErr w:type="spellStart"/>
      <w:r>
        <w:t>final_dataset</w:t>
      </w:r>
      <w:proofErr w:type="spellEnd"/>
      <w:r>
        <w:t xml:space="preserve"> </w:t>
      </w:r>
    </w:p>
    <w:p w:rsidR="00492D66" w:rsidRDefault="00492D66" w:rsidP="00492D66">
      <w:pPr>
        <w:pStyle w:val="NormalWeb"/>
      </w:pPr>
      <w:r>
        <w:t>Se desarrollaron medidas DAX para calcular métricas agregadas y ratios, evitando duplicidades y errores de agregación.</w:t>
      </w:r>
    </w:p>
    <w:p w:rsidR="00492D66" w:rsidRDefault="00492D66" w:rsidP="00492D66">
      <w:r>
        <w:pict>
          <v:rect id="_x0000_i1028" style="width:0;height:1.5pt" o:hralign="center" o:hrstd="t" o:hr="t" fillcolor="#a0a0a0" stroked="f"/>
        </w:pict>
      </w:r>
    </w:p>
    <w:p w:rsidR="00492D66" w:rsidRDefault="00492D66" w:rsidP="00492D66">
      <w:pPr>
        <w:pStyle w:val="Ttulo3"/>
      </w:pPr>
      <w:r>
        <w:t>Métricas utilizadas</w:t>
      </w:r>
    </w:p>
    <w:p w:rsidR="00492D66" w:rsidRDefault="00492D66" w:rsidP="00492D66">
      <w:pPr>
        <w:pStyle w:val="NormalWeb"/>
      </w:pPr>
      <w:r>
        <w:t>Se han utilizado tanto métricas acumuladas como métricas normalizadas:</w:t>
      </w:r>
    </w:p>
    <w:p w:rsidR="00492D66" w:rsidRDefault="00492D66" w:rsidP="00492D66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Goles totales </w:t>
      </w:r>
    </w:p>
    <w:p w:rsidR="00492D66" w:rsidRDefault="00492D66" w:rsidP="00492D66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Asistencias totales </w:t>
      </w:r>
    </w:p>
    <w:p w:rsidR="00492D66" w:rsidRDefault="00492D66" w:rsidP="00492D66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G+A (contribución ofensiva total) </w:t>
      </w:r>
    </w:p>
    <w:p w:rsidR="00492D66" w:rsidRDefault="00492D66" w:rsidP="00492D66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Goles por 90 minutos </w:t>
      </w:r>
    </w:p>
    <w:p w:rsidR="00492D66" w:rsidRDefault="00492D66" w:rsidP="00492D66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Asistencias por 90 minutos </w:t>
      </w:r>
    </w:p>
    <w:p w:rsidR="00492D66" w:rsidRDefault="00492D66" w:rsidP="00492D66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G+A por 90 minutos </w:t>
      </w:r>
    </w:p>
    <w:p w:rsidR="00492D66" w:rsidRDefault="00492D66" w:rsidP="00492D66">
      <w:pPr>
        <w:pStyle w:val="NormalWeb"/>
      </w:pPr>
      <w:r>
        <w:t>Las métricas por 90 minutos permiten comparar jugadores independientemente del tiempo jugado.</w:t>
      </w:r>
    </w:p>
    <w:p w:rsidR="00492D66" w:rsidRDefault="00492D66" w:rsidP="00492D66">
      <w:r>
        <w:pict>
          <v:rect id="_x0000_i1029" style="width:0;height:1.5pt" o:hralign="center" o:hrstd="t" o:hr="t" fillcolor="#a0a0a0" stroked="f"/>
        </w:pict>
      </w:r>
    </w:p>
    <w:p w:rsidR="00492D66" w:rsidRDefault="00492D66" w:rsidP="00492D66">
      <w:pPr>
        <w:pStyle w:val="Ttulo3"/>
      </w:pPr>
      <w:r>
        <w:t>Análisis descriptivo</w:t>
      </w:r>
    </w:p>
    <w:p w:rsidR="00492D66" w:rsidRDefault="00492D66" w:rsidP="00492D66">
      <w:pPr>
        <w:pStyle w:val="Ttulo4"/>
      </w:pPr>
      <w:r>
        <w:t>Máximos goleadores</w:t>
      </w:r>
    </w:p>
    <w:p w:rsidR="00492D66" w:rsidRDefault="00492D66" w:rsidP="00492D66">
      <w:pPr>
        <w:pStyle w:val="NormalWeb"/>
      </w:pPr>
      <w:r>
        <w:t>Los jugadores con mayor número de goles son:</w:t>
      </w:r>
    </w:p>
    <w:p w:rsidR="00492D66" w:rsidRDefault="00492D66" w:rsidP="00492D66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Robert </w:t>
      </w:r>
      <w:proofErr w:type="spellStart"/>
      <w:r>
        <w:t>Lewandowski</w:t>
      </w:r>
      <w:proofErr w:type="spellEnd"/>
      <w:r>
        <w:t xml:space="preserve"> </w:t>
      </w:r>
    </w:p>
    <w:p w:rsidR="00492D66" w:rsidRDefault="00492D66" w:rsidP="00492D66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Lionel Messi </w:t>
      </w:r>
    </w:p>
    <w:p w:rsidR="00492D66" w:rsidRDefault="00492D66" w:rsidP="00492D66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Cristiano Ronaldo </w:t>
      </w:r>
    </w:p>
    <w:p w:rsidR="00492D66" w:rsidRDefault="00492D66" w:rsidP="00492D66">
      <w:pPr>
        <w:pStyle w:val="NormalWeb"/>
      </w:pPr>
      <w:r>
        <w:t>Estos jugadores destacan por su alta capacidad de finalización.</w:t>
      </w:r>
    </w:p>
    <w:p w:rsidR="00492D66" w:rsidRDefault="00492D66" w:rsidP="00492D66">
      <w:r>
        <w:pict>
          <v:rect id="_x0000_i1030" style="width:0;height:1.5pt" o:hralign="center" o:hrstd="t" o:hr="t" fillcolor="#a0a0a0" stroked="f"/>
        </w:pict>
      </w:r>
    </w:p>
    <w:p w:rsidR="00492D66" w:rsidRDefault="00492D66" w:rsidP="00492D66">
      <w:pPr>
        <w:pStyle w:val="Ttulo4"/>
      </w:pPr>
      <w:r>
        <w:lastRenderedPageBreak/>
        <w:t>Generadores de gol (G+A)</w:t>
      </w:r>
    </w:p>
    <w:p w:rsidR="00492D66" w:rsidRDefault="00492D66" w:rsidP="00492D66">
      <w:pPr>
        <w:pStyle w:val="NormalWeb"/>
      </w:pPr>
      <w:r>
        <w:t>Al analizar la contribución total (G+A), se identifican como jugadores más influyentes:</w:t>
      </w:r>
    </w:p>
    <w:p w:rsidR="00492D66" w:rsidRDefault="00492D66" w:rsidP="00492D66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Lionel Messi </w:t>
      </w:r>
    </w:p>
    <w:p w:rsidR="00492D66" w:rsidRDefault="00492D66" w:rsidP="00492D66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Robert </w:t>
      </w:r>
      <w:proofErr w:type="spellStart"/>
      <w:r>
        <w:t>Lewandowski</w:t>
      </w:r>
      <w:proofErr w:type="spellEnd"/>
      <w:r>
        <w:t xml:space="preserve"> </w:t>
      </w:r>
    </w:p>
    <w:p w:rsidR="00492D66" w:rsidRDefault="00492D66" w:rsidP="00492D66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Cristiano Ronaldo </w:t>
      </w:r>
    </w:p>
    <w:p w:rsidR="00492D66" w:rsidRDefault="00492D66" w:rsidP="00492D66">
      <w:pPr>
        <w:pStyle w:val="NormalWeb"/>
      </w:pPr>
      <w:r>
        <w:t>Estos perfiles combinan eficacia goleadora y capacidad creativa.</w:t>
      </w:r>
    </w:p>
    <w:p w:rsidR="00492D66" w:rsidRDefault="00492D66" w:rsidP="00492D66">
      <w:r>
        <w:pict>
          <v:rect id="_x0000_i1031" style="width:0;height:1.5pt" o:hralign="center" o:hrstd="t" o:hr="t" fillcolor="#a0a0a0" stroked="f"/>
        </w:pict>
      </w:r>
    </w:p>
    <w:p w:rsidR="00492D66" w:rsidRDefault="00492D66" w:rsidP="00492D66">
      <w:pPr>
        <w:pStyle w:val="Ttulo4"/>
      </w:pPr>
      <w:r>
        <w:t>Mejores asistentes</w:t>
      </w:r>
    </w:p>
    <w:p w:rsidR="00492D66" w:rsidRDefault="00492D66" w:rsidP="00492D66">
      <w:pPr>
        <w:pStyle w:val="NormalWeb"/>
      </w:pPr>
      <w:r>
        <w:t>En términos de asistencias destacan:</w:t>
      </w:r>
    </w:p>
    <w:p w:rsidR="00492D66" w:rsidRDefault="00492D66" w:rsidP="00492D66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Lionel Messi </w:t>
      </w:r>
    </w:p>
    <w:p w:rsidR="00492D66" w:rsidRDefault="00492D66" w:rsidP="00492D66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Kevin De </w:t>
      </w:r>
      <w:proofErr w:type="spellStart"/>
      <w:r>
        <w:t>Bruyne</w:t>
      </w:r>
      <w:proofErr w:type="spellEnd"/>
      <w:r>
        <w:t xml:space="preserve"> </w:t>
      </w:r>
    </w:p>
    <w:p w:rsidR="00492D66" w:rsidRDefault="00492D66" w:rsidP="00492D66">
      <w:pPr>
        <w:numPr>
          <w:ilvl w:val="0"/>
          <w:numId w:val="15"/>
        </w:numPr>
        <w:spacing w:before="100" w:beforeAutospacing="1" w:after="100" w:afterAutospacing="1" w:line="240" w:lineRule="auto"/>
      </w:pPr>
      <w:proofErr w:type="spellStart"/>
      <w:r>
        <w:t>Dries</w:t>
      </w:r>
      <w:proofErr w:type="spellEnd"/>
      <w:r>
        <w:t xml:space="preserve"> </w:t>
      </w:r>
      <w:proofErr w:type="spellStart"/>
      <w:r>
        <w:t>Mertens</w:t>
      </w:r>
      <w:proofErr w:type="spellEnd"/>
      <w:r>
        <w:t xml:space="preserve"> </w:t>
      </w:r>
    </w:p>
    <w:p w:rsidR="00492D66" w:rsidRDefault="00492D66" w:rsidP="00492D66">
      <w:pPr>
        <w:pStyle w:val="NormalWeb"/>
      </w:pPr>
      <w:r>
        <w:t>Estos jugadores presentan un perfil más orientado a la generación de juego.</w:t>
      </w:r>
    </w:p>
    <w:p w:rsidR="00492D66" w:rsidRDefault="00492D66" w:rsidP="00492D66">
      <w:r>
        <w:pict>
          <v:rect id="_x0000_i1032" style="width:0;height:1.5pt" o:hralign="center" o:hrstd="t" o:hr="t" fillcolor="#a0a0a0" stroked="f"/>
        </w:pict>
      </w:r>
    </w:p>
    <w:p w:rsidR="00492D66" w:rsidRDefault="00492D66" w:rsidP="00492D66">
      <w:pPr>
        <w:pStyle w:val="Ttulo4"/>
      </w:pPr>
      <w:r>
        <w:t>Perfiles ofensivos</w:t>
      </w:r>
    </w:p>
    <w:p w:rsidR="00492D66" w:rsidRDefault="00492D66" w:rsidP="00492D66">
      <w:pPr>
        <w:pStyle w:val="NormalWeb"/>
      </w:pPr>
      <w:r>
        <w:t>A partir del análisis conjunto de goles y asistencias se identifican tres tipos de jugadores:</w:t>
      </w:r>
    </w:p>
    <w:p w:rsidR="00492D66" w:rsidRDefault="00492D66" w:rsidP="00492D66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rPr>
          <w:rStyle w:val="Textoennegrita"/>
        </w:rPr>
        <w:t>Finalizadores</w:t>
      </w:r>
      <w:r>
        <w:t xml:space="preserve">: alto volumen de goles, pocas asistencias </w:t>
      </w:r>
    </w:p>
    <w:p w:rsidR="00492D66" w:rsidRDefault="00492D66" w:rsidP="00492D66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rPr>
          <w:rStyle w:val="Textoennegrita"/>
        </w:rPr>
        <w:t>Creadores</w:t>
      </w:r>
      <w:r>
        <w:t xml:space="preserve">: alto volumen de asistencias </w:t>
      </w:r>
    </w:p>
    <w:p w:rsidR="00492D66" w:rsidRDefault="00492D66" w:rsidP="00492D66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rPr>
          <w:rStyle w:val="Textoennegrita"/>
        </w:rPr>
        <w:t>Jugadores completos</w:t>
      </w:r>
      <w:r>
        <w:t xml:space="preserve">: alto impacto en ambas métricas </w:t>
      </w:r>
    </w:p>
    <w:p w:rsidR="00492D66" w:rsidRDefault="00492D66" w:rsidP="00492D66">
      <w:pPr>
        <w:pStyle w:val="NormalWeb"/>
      </w:pPr>
      <w:r>
        <w:t>Lionel Messi destaca como el perfil más completo.</w:t>
      </w:r>
    </w:p>
    <w:p w:rsidR="00492D66" w:rsidRDefault="00492D66" w:rsidP="00492D66">
      <w:r>
        <w:pict>
          <v:rect id="_x0000_i1033" style="width:0;height:1.5pt" o:hralign="center" o:hrstd="t" o:hr="t" fillcolor="#a0a0a0" stroked="f"/>
        </w:pict>
      </w:r>
    </w:p>
    <w:p w:rsidR="00492D66" w:rsidRDefault="00492D66" w:rsidP="00492D66">
      <w:pPr>
        <w:pStyle w:val="Ttulo3"/>
      </w:pPr>
      <w:r>
        <w:t>Análisis estadístico</w:t>
      </w:r>
    </w:p>
    <w:p w:rsidR="00492D66" w:rsidRDefault="00492D66" w:rsidP="00492D66">
      <w:pPr>
        <w:pStyle w:val="NormalWeb"/>
      </w:pPr>
      <w:r>
        <w:t>Se ha calculado la correlación entre goles y asistencias para evaluar la relación entre ambas variables.</w:t>
      </w:r>
    </w:p>
    <w:p w:rsidR="00492D66" w:rsidRDefault="00492D66" w:rsidP="00492D66">
      <w:pPr>
        <w:pStyle w:val="NormalWeb"/>
      </w:pPr>
      <w:r>
        <w:t>El resultado muestra una relación moderada, lo que indica que:</w:t>
      </w:r>
    </w:p>
    <w:p w:rsidR="00492D66" w:rsidRDefault="00492D66" w:rsidP="00492D66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No todos los jugadores que marcan muchos goles generan muchas asistencias </w:t>
      </w:r>
    </w:p>
    <w:p w:rsidR="00492D66" w:rsidRDefault="00492D66" w:rsidP="00492D66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Existen roles diferenciados dentro del ataque </w:t>
      </w:r>
    </w:p>
    <w:p w:rsidR="00492D66" w:rsidRDefault="00492D66" w:rsidP="00492D66">
      <w:pPr>
        <w:pStyle w:val="NormalWeb"/>
      </w:pPr>
      <w:r>
        <w:t xml:space="preserve">Este análisis refuerza la segmentación en perfiles ofensivos observada en el </w:t>
      </w:r>
      <w:proofErr w:type="spellStart"/>
      <w:r>
        <w:t>dashboard</w:t>
      </w:r>
      <w:proofErr w:type="spellEnd"/>
      <w:r>
        <w:t>.</w:t>
      </w:r>
    </w:p>
    <w:p w:rsidR="00492D66" w:rsidRDefault="00492D66" w:rsidP="00492D66">
      <w:r>
        <w:pict>
          <v:rect id="_x0000_i1034" style="width:0;height:1.5pt" o:hralign="center" o:hrstd="t" o:hr="t" fillcolor="#a0a0a0" stroked="f"/>
        </w:pict>
      </w:r>
    </w:p>
    <w:p w:rsidR="00492D66" w:rsidRDefault="00492D66" w:rsidP="00492D66">
      <w:pPr>
        <w:pStyle w:val="Ttulo3"/>
      </w:pPr>
      <w:r>
        <w:lastRenderedPageBreak/>
        <w:t xml:space="preserve">Interactividad del </w:t>
      </w:r>
      <w:proofErr w:type="spellStart"/>
      <w:r>
        <w:t>dashboard</w:t>
      </w:r>
      <w:proofErr w:type="spellEnd"/>
    </w:p>
    <w:p w:rsidR="00492D66" w:rsidRDefault="00492D66" w:rsidP="00492D66">
      <w:pPr>
        <w:pStyle w:val="NormalWeb"/>
      </w:pPr>
      <w:r>
        <w:t xml:space="preserve">El </w:t>
      </w:r>
      <w:proofErr w:type="spellStart"/>
      <w:r>
        <w:t>dashboard</w:t>
      </w:r>
      <w:proofErr w:type="spellEnd"/>
      <w:r>
        <w:t xml:space="preserve"> permite:</w:t>
      </w:r>
    </w:p>
    <w:p w:rsidR="00492D66" w:rsidRDefault="00492D66" w:rsidP="00492D66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Filtrar por jugador </w:t>
      </w:r>
    </w:p>
    <w:p w:rsidR="00492D66" w:rsidRDefault="00492D66" w:rsidP="00492D66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Analizar métricas individuales </w:t>
      </w:r>
    </w:p>
    <w:p w:rsidR="00492D66" w:rsidRDefault="00492D66" w:rsidP="00492D66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Comparar jugadores entre sí </w:t>
      </w:r>
    </w:p>
    <w:p w:rsidR="00492D66" w:rsidRDefault="00492D66" w:rsidP="00492D66">
      <w:pPr>
        <w:pStyle w:val="NormalWeb"/>
      </w:pPr>
      <w:r>
        <w:t>Incluye:</w:t>
      </w:r>
    </w:p>
    <w:p w:rsidR="00492D66" w:rsidRDefault="00492D66" w:rsidP="00492D66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Rankings dinámicos </w:t>
      </w:r>
    </w:p>
    <w:p w:rsidR="00492D66" w:rsidRDefault="00492D66" w:rsidP="00492D66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Métricas agregadas </w:t>
      </w:r>
    </w:p>
    <w:p w:rsidR="00492D66" w:rsidRDefault="00492D66" w:rsidP="00492D66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Gráficos de dispersión </w:t>
      </w:r>
    </w:p>
    <w:p w:rsidR="00492D66" w:rsidRDefault="00492D66" w:rsidP="00492D66">
      <w:pPr>
        <w:numPr>
          <w:ilvl w:val="0"/>
          <w:numId w:val="19"/>
        </w:numPr>
        <w:spacing w:before="100" w:beforeAutospacing="1" w:after="100" w:afterAutospacing="1" w:line="240" w:lineRule="auto"/>
      </w:pPr>
      <w:proofErr w:type="spellStart"/>
      <w:r>
        <w:t>Segmentadores</w:t>
      </w:r>
      <w:proofErr w:type="spellEnd"/>
      <w:r>
        <w:t xml:space="preserve"> interactivos </w:t>
      </w:r>
    </w:p>
    <w:p w:rsidR="00492D66" w:rsidRDefault="00492D66" w:rsidP="00492D66">
      <w:pPr>
        <w:spacing w:after="0"/>
      </w:pPr>
      <w:r>
        <w:pict>
          <v:rect id="_x0000_i1035" style="width:0;height:1.5pt" o:hralign="center" o:hrstd="t" o:hr="t" fillcolor="#a0a0a0" stroked="f"/>
        </w:pict>
      </w:r>
    </w:p>
    <w:p w:rsidR="00492D66" w:rsidRDefault="00492D66" w:rsidP="00492D66">
      <w:pPr>
        <w:pStyle w:val="Ttulo3"/>
      </w:pPr>
      <w:r>
        <w:t>Limitaciones del análisis</w:t>
      </w:r>
    </w:p>
    <w:p w:rsidR="00492D66" w:rsidRDefault="00492D66" w:rsidP="00492D66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Posibles inconsistencias en identificadores de jugadores (</w:t>
      </w:r>
      <w:proofErr w:type="spellStart"/>
      <w:r>
        <w:rPr>
          <w:rStyle w:val="CdigoHTML"/>
          <w:rFonts w:eastAsiaTheme="majorEastAsia"/>
        </w:rPr>
        <w:t>player_id</w:t>
      </w:r>
      <w:proofErr w:type="spellEnd"/>
      <w:r>
        <w:t xml:space="preserve">) </w:t>
      </w:r>
    </w:p>
    <w:p w:rsidR="00492D66" w:rsidRDefault="00492D66" w:rsidP="00492D66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Datos acumulados que no distinguen contexto (liga, equipo o temporada) </w:t>
      </w:r>
    </w:p>
    <w:p w:rsidR="00492D66" w:rsidRDefault="00492D66" w:rsidP="00492D66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Ausencia de métricas avanzadas como </w:t>
      </w:r>
      <w:proofErr w:type="spellStart"/>
      <w:r>
        <w:t>expected</w:t>
      </w:r>
      <w:proofErr w:type="spellEnd"/>
      <w:r>
        <w:t xml:space="preserve"> </w:t>
      </w:r>
      <w:proofErr w:type="spellStart"/>
      <w:r>
        <w:t>goals</w:t>
      </w:r>
      <w:proofErr w:type="spellEnd"/>
      <w:r>
        <w:t xml:space="preserve"> (</w:t>
      </w:r>
      <w:proofErr w:type="spellStart"/>
      <w:r>
        <w:t>xG</w:t>
      </w:r>
      <w:proofErr w:type="spellEnd"/>
      <w:r>
        <w:t xml:space="preserve">) </w:t>
      </w:r>
    </w:p>
    <w:p w:rsidR="00492D66" w:rsidRDefault="00492D66" w:rsidP="00492D66">
      <w:pPr>
        <w:spacing w:after="0"/>
      </w:pPr>
      <w:r>
        <w:pict>
          <v:rect id="_x0000_i1036" style="width:0;height:1.5pt" o:hralign="center" o:hrstd="t" o:hr="t" fillcolor="#a0a0a0" stroked="f"/>
        </w:pict>
      </w:r>
    </w:p>
    <w:p w:rsidR="00492D66" w:rsidRDefault="00492D66" w:rsidP="00492D66">
      <w:pPr>
        <w:pStyle w:val="Ttulo3"/>
      </w:pPr>
      <w:r>
        <w:t>Conclusiones</w:t>
      </w:r>
    </w:p>
    <w:p w:rsidR="00492D66" w:rsidRDefault="00492D66" w:rsidP="00492D66">
      <w:pPr>
        <w:pStyle w:val="NormalWeb"/>
      </w:pPr>
      <w:r>
        <w:t>El análisis muestra que el impacto ofensivo no depende únicamente del número de goles, sino de la combinación entre:</w:t>
      </w:r>
    </w:p>
    <w:p w:rsidR="00492D66" w:rsidRDefault="00492D66" w:rsidP="00492D66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Capacidad goleadora </w:t>
      </w:r>
    </w:p>
    <w:p w:rsidR="00492D66" w:rsidRDefault="00492D66" w:rsidP="00492D66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Generación de juego </w:t>
      </w:r>
    </w:p>
    <w:p w:rsidR="00492D66" w:rsidRDefault="00492D66" w:rsidP="00492D66">
      <w:pPr>
        <w:pStyle w:val="NormalWeb"/>
      </w:pPr>
      <w:r>
        <w:t>Jugadores como Messi destacan por su contribución global, mientras que otros presentan perfiles más especializados.</w:t>
      </w:r>
    </w:p>
    <w:p w:rsidR="00492D66" w:rsidRDefault="00492D66" w:rsidP="00492D66">
      <w:pPr>
        <w:pStyle w:val="NormalWeb"/>
      </w:pPr>
      <w:r>
        <w:t>El uso de métricas normalizadas y visualización interactiva permite obtener una visión más completa y comparativa del rendimiento ofensivo.</w:t>
      </w:r>
    </w:p>
    <w:p w:rsidR="00EA028C" w:rsidRDefault="00EA028C">
      <w:bookmarkStart w:id="0" w:name="_GoBack"/>
      <w:bookmarkEnd w:id="0"/>
    </w:p>
    <w:sectPr w:rsidR="00EA028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D165B2"/>
    <w:multiLevelType w:val="multilevel"/>
    <w:tmpl w:val="7826E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1A735C"/>
    <w:multiLevelType w:val="multilevel"/>
    <w:tmpl w:val="B6403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343B60"/>
    <w:multiLevelType w:val="multilevel"/>
    <w:tmpl w:val="2FA2D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125956"/>
    <w:multiLevelType w:val="multilevel"/>
    <w:tmpl w:val="237CD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CB23F9"/>
    <w:multiLevelType w:val="multilevel"/>
    <w:tmpl w:val="7876D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D80804"/>
    <w:multiLevelType w:val="multilevel"/>
    <w:tmpl w:val="62665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5C4CD7"/>
    <w:multiLevelType w:val="multilevel"/>
    <w:tmpl w:val="32C06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B93B05"/>
    <w:multiLevelType w:val="multilevel"/>
    <w:tmpl w:val="DA28F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ED6F3C"/>
    <w:multiLevelType w:val="multilevel"/>
    <w:tmpl w:val="3398A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57695C"/>
    <w:multiLevelType w:val="multilevel"/>
    <w:tmpl w:val="92741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E4148D"/>
    <w:multiLevelType w:val="multilevel"/>
    <w:tmpl w:val="23BE7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8B75E8"/>
    <w:multiLevelType w:val="multilevel"/>
    <w:tmpl w:val="1F8CB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4642EE"/>
    <w:multiLevelType w:val="multilevel"/>
    <w:tmpl w:val="B32C0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737851"/>
    <w:multiLevelType w:val="multilevel"/>
    <w:tmpl w:val="38D21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5245E8"/>
    <w:multiLevelType w:val="multilevel"/>
    <w:tmpl w:val="371EF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6A7FF8"/>
    <w:multiLevelType w:val="multilevel"/>
    <w:tmpl w:val="450AD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884A6D"/>
    <w:multiLevelType w:val="multilevel"/>
    <w:tmpl w:val="F1502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7E7E51"/>
    <w:multiLevelType w:val="multilevel"/>
    <w:tmpl w:val="6EC87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2D6555"/>
    <w:multiLevelType w:val="multilevel"/>
    <w:tmpl w:val="8F008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99547D"/>
    <w:multiLevelType w:val="multilevel"/>
    <w:tmpl w:val="26DC28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FD6049F"/>
    <w:multiLevelType w:val="multilevel"/>
    <w:tmpl w:val="D5C6A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8"/>
  </w:num>
  <w:num w:numId="3">
    <w:abstractNumId w:val="19"/>
  </w:num>
  <w:num w:numId="4">
    <w:abstractNumId w:val="15"/>
  </w:num>
  <w:num w:numId="5">
    <w:abstractNumId w:val="4"/>
  </w:num>
  <w:num w:numId="6">
    <w:abstractNumId w:val="20"/>
  </w:num>
  <w:num w:numId="7">
    <w:abstractNumId w:val="10"/>
  </w:num>
  <w:num w:numId="8">
    <w:abstractNumId w:val="11"/>
  </w:num>
  <w:num w:numId="9">
    <w:abstractNumId w:val="2"/>
  </w:num>
  <w:num w:numId="10">
    <w:abstractNumId w:val="13"/>
  </w:num>
  <w:num w:numId="11">
    <w:abstractNumId w:val="9"/>
  </w:num>
  <w:num w:numId="12">
    <w:abstractNumId w:val="1"/>
  </w:num>
  <w:num w:numId="13">
    <w:abstractNumId w:val="0"/>
  </w:num>
  <w:num w:numId="14">
    <w:abstractNumId w:val="8"/>
  </w:num>
  <w:num w:numId="15">
    <w:abstractNumId w:val="7"/>
  </w:num>
  <w:num w:numId="16">
    <w:abstractNumId w:val="5"/>
  </w:num>
  <w:num w:numId="17">
    <w:abstractNumId w:val="6"/>
  </w:num>
  <w:num w:numId="18">
    <w:abstractNumId w:val="17"/>
  </w:num>
  <w:num w:numId="19">
    <w:abstractNumId w:val="16"/>
  </w:num>
  <w:num w:numId="20">
    <w:abstractNumId w:val="12"/>
  </w:num>
  <w:num w:numId="2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5134"/>
    <w:rsid w:val="00492D66"/>
    <w:rsid w:val="004B5134"/>
    <w:rsid w:val="00736F07"/>
    <w:rsid w:val="00EA02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87723"/>
  <w15:chartTrackingRefBased/>
  <w15:docId w15:val="{5B6B867E-D089-4F18-AF4C-34DF3CCF6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736F0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paragraph" w:styleId="Ttulo2">
    <w:name w:val="heading 2"/>
    <w:basedOn w:val="Normal"/>
    <w:link w:val="Ttulo2Car"/>
    <w:uiPriority w:val="9"/>
    <w:qFormat/>
    <w:rsid w:val="00736F0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styleId="Ttulo3">
    <w:name w:val="heading 3"/>
    <w:basedOn w:val="Normal"/>
    <w:link w:val="Ttulo3Car"/>
    <w:uiPriority w:val="9"/>
    <w:qFormat/>
    <w:rsid w:val="00736F0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92D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36F07"/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736F07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736F07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736F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736F07"/>
    <w:rPr>
      <w:b/>
      <w:bCs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92D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CdigoHTML">
    <w:name w:val="HTML Code"/>
    <w:basedOn w:val="Fuentedeprrafopredeter"/>
    <w:uiPriority w:val="99"/>
    <w:semiHidden/>
    <w:unhideWhenUsed/>
    <w:rsid w:val="00492D6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491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2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689</Words>
  <Characters>3793</Characters>
  <Application>Microsoft Office Word</Application>
  <DocSecurity>0</DocSecurity>
  <Lines>31</Lines>
  <Paragraphs>8</Paragraphs>
  <ScaleCrop>false</ScaleCrop>
  <Company/>
  <LinksUpToDate>false</LinksUpToDate>
  <CharactersWithSpaces>4474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Jesús</dc:creator>
  <cp:keywords/>
  <dc:description/>
  <cp:lastModifiedBy>Jesús</cp:lastModifiedBy>
  <cp:revision>3</cp:revision>
  <dcterms:created xsi:type="dcterms:W3CDTF">2026-03-09T18:40:00Z</dcterms:created>
  <dcterms:modified xsi:type="dcterms:W3CDTF">2026-03-25T18:33:00Z</dcterms:modified>
</cp:coreProperties>
</file>