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89BFF" w14:textId="6DA7694D" w:rsidR="00903CA0" w:rsidRDefault="00EE2791" w:rsidP="00EE2791">
      <w:pPr>
        <w:jc w:val="center"/>
        <w:rPr>
          <w:rFonts w:ascii="Book Antiqua" w:hAnsi="Book Antiqua"/>
          <w:b/>
          <w:bCs/>
          <w:sz w:val="32"/>
          <w:szCs w:val="32"/>
        </w:rPr>
      </w:pPr>
      <w:r w:rsidRPr="00EE2791">
        <w:rPr>
          <w:rFonts w:ascii="Book Antiqua" w:hAnsi="Book Antiqua"/>
          <w:b/>
          <w:bCs/>
          <w:sz w:val="32"/>
          <w:szCs w:val="32"/>
        </w:rPr>
        <w:t>R</w:t>
      </w:r>
      <w:r w:rsidRPr="00EE2791">
        <w:rPr>
          <w:rFonts w:ascii="Book Antiqua" w:hAnsi="Book Antiqua"/>
          <w:b/>
          <w:bCs/>
          <w:sz w:val="32"/>
          <w:szCs w:val="32"/>
        </w:rPr>
        <w:t>esumen</w:t>
      </w:r>
      <w:r>
        <w:rPr>
          <w:rFonts w:ascii="Book Antiqua" w:hAnsi="Book Antiqua"/>
          <w:b/>
          <w:bCs/>
          <w:sz w:val="32"/>
          <w:szCs w:val="32"/>
        </w:rPr>
        <w:t>:</w:t>
      </w:r>
      <w:r w:rsidRPr="00EE2791">
        <w:rPr>
          <w:rFonts w:ascii="Book Antiqua" w:hAnsi="Book Antiqua"/>
          <w:b/>
          <w:bCs/>
          <w:sz w:val="32"/>
          <w:szCs w:val="32"/>
        </w:rPr>
        <w:t xml:space="preserve"> </w:t>
      </w:r>
      <w:r w:rsidRPr="00EE2791">
        <w:rPr>
          <w:rFonts w:ascii="Book Antiqua" w:hAnsi="Book Antiqua"/>
          <w:b/>
          <w:bCs/>
          <w:sz w:val="32"/>
          <w:szCs w:val="32"/>
        </w:rPr>
        <w:t xml:space="preserve">A </w:t>
      </w:r>
      <w:proofErr w:type="spellStart"/>
      <w:r w:rsidRPr="00EE2791">
        <w:rPr>
          <w:rFonts w:ascii="Book Antiqua" w:hAnsi="Book Antiqua"/>
          <w:b/>
          <w:bCs/>
          <w:sz w:val="32"/>
          <w:szCs w:val="32"/>
        </w:rPr>
        <w:t>Survey</w:t>
      </w:r>
      <w:proofErr w:type="spellEnd"/>
      <w:r w:rsidRPr="00EE2791">
        <w:rPr>
          <w:rFonts w:ascii="Book Antiqua" w:hAnsi="Book Antiqua"/>
          <w:b/>
          <w:bCs/>
          <w:sz w:val="32"/>
          <w:szCs w:val="32"/>
        </w:rPr>
        <w:t xml:space="preserve"> </w:t>
      </w:r>
      <w:proofErr w:type="spellStart"/>
      <w:r w:rsidRPr="00EE2791">
        <w:rPr>
          <w:rFonts w:ascii="Book Antiqua" w:hAnsi="Book Antiqua"/>
          <w:b/>
          <w:bCs/>
          <w:sz w:val="32"/>
          <w:szCs w:val="32"/>
        </w:rPr>
        <w:t>on</w:t>
      </w:r>
      <w:proofErr w:type="spellEnd"/>
      <w:r w:rsidRPr="00EE2791">
        <w:rPr>
          <w:rFonts w:ascii="Book Antiqua" w:hAnsi="Book Antiqua"/>
          <w:b/>
          <w:bCs/>
          <w:sz w:val="32"/>
          <w:szCs w:val="32"/>
        </w:rPr>
        <w:t xml:space="preserve"> Text </w:t>
      </w:r>
      <w:proofErr w:type="spellStart"/>
      <w:r w:rsidRPr="00EE2791">
        <w:rPr>
          <w:rFonts w:ascii="Book Antiqua" w:hAnsi="Book Antiqua"/>
          <w:b/>
          <w:bCs/>
          <w:sz w:val="32"/>
          <w:szCs w:val="32"/>
        </w:rPr>
        <w:t>Classification</w:t>
      </w:r>
      <w:proofErr w:type="spellEnd"/>
      <w:r w:rsidRPr="00EE2791">
        <w:rPr>
          <w:rFonts w:ascii="Book Antiqua" w:hAnsi="Book Antiqua"/>
          <w:b/>
          <w:bCs/>
          <w:sz w:val="32"/>
          <w:szCs w:val="32"/>
        </w:rPr>
        <w:t xml:space="preserve"> </w:t>
      </w:r>
      <w:proofErr w:type="spellStart"/>
      <w:r w:rsidRPr="00EE2791">
        <w:rPr>
          <w:rFonts w:ascii="Book Antiqua" w:hAnsi="Book Antiqua"/>
          <w:b/>
          <w:bCs/>
          <w:sz w:val="32"/>
          <w:szCs w:val="32"/>
        </w:rPr>
        <w:t>Algorithms</w:t>
      </w:r>
      <w:proofErr w:type="spellEnd"/>
      <w:r w:rsidRPr="00EE2791">
        <w:rPr>
          <w:rFonts w:ascii="Book Antiqua" w:hAnsi="Book Antiqua"/>
          <w:b/>
          <w:bCs/>
          <w:sz w:val="32"/>
          <w:szCs w:val="32"/>
        </w:rPr>
        <w:t xml:space="preserve">: </w:t>
      </w:r>
      <w:proofErr w:type="spellStart"/>
      <w:r w:rsidRPr="00EE2791">
        <w:rPr>
          <w:rFonts w:ascii="Book Antiqua" w:hAnsi="Book Antiqua"/>
          <w:b/>
          <w:bCs/>
          <w:sz w:val="32"/>
          <w:szCs w:val="32"/>
        </w:rPr>
        <w:t>From</w:t>
      </w:r>
      <w:proofErr w:type="spellEnd"/>
      <w:r w:rsidRPr="00EE2791">
        <w:rPr>
          <w:rFonts w:ascii="Book Antiqua" w:hAnsi="Book Antiqua"/>
          <w:b/>
          <w:bCs/>
          <w:sz w:val="32"/>
          <w:szCs w:val="32"/>
        </w:rPr>
        <w:t xml:space="preserve"> Text</w:t>
      </w:r>
      <w:r w:rsidRPr="00EE2791">
        <w:rPr>
          <w:rFonts w:ascii="Book Antiqua" w:hAnsi="Book Antiqua"/>
          <w:b/>
          <w:bCs/>
          <w:sz w:val="32"/>
          <w:szCs w:val="32"/>
        </w:rPr>
        <w:t xml:space="preserve"> </w:t>
      </w:r>
      <w:proofErr w:type="spellStart"/>
      <w:r w:rsidRPr="00EE2791">
        <w:rPr>
          <w:rFonts w:ascii="Book Antiqua" w:hAnsi="Book Antiqua"/>
          <w:b/>
          <w:bCs/>
          <w:sz w:val="32"/>
          <w:szCs w:val="32"/>
        </w:rPr>
        <w:t>to</w:t>
      </w:r>
      <w:proofErr w:type="spellEnd"/>
      <w:r w:rsidRPr="00EE2791">
        <w:rPr>
          <w:rFonts w:ascii="Book Antiqua" w:hAnsi="Book Antiqua"/>
          <w:b/>
          <w:bCs/>
          <w:sz w:val="32"/>
          <w:szCs w:val="32"/>
        </w:rPr>
        <w:t xml:space="preserve"> </w:t>
      </w:r>
      <w:proofErr w:type="spellStart"/>
      <w:r w:rsidRPr="00EE2791">
        <w:rPr>
          <w:rFonts w:ascii="Book Antiqua" w:hAnsi="Book Antiqua"/>
          <w:b/>
          <w:bCs/>
          <w:sz w:val="32"/>
          <w:szCs w:val="32"/>
        </w:rPr>
        <w:t>Predictions</w:t>
      </w:r>
      <w:proofErr w:type="spellEnd"/>
      <w:r>
        <w:rPr>
          <w:rFonts w:ascii="Book Antiqua" w:hAnsi="Book Antiqua"/>
          <w:b/>
          <w:bCs/>
          <w:sz w:val="32"/>
          <w:szCs w:val="32"/>
        </w:rPr>
        <w:t xml:space="preserve"> (Sección 1 a 4)</w:t>
      </w:r>
    </w:p>
    <w:p w14:paraId="77D3893C" w14:textId="5C8D6399" w:rsidR="00577FA9" w:rsidRDefault="00577FA9" w:rsidP="00B84FDA">
      <w:pPr>
        <w:jc w:val="both"/>
        <w:rPr>
          <w:rFonts w:ascii="Book Antiqua" w:hAnsi="Book Antiqua"/>
          <w:sz w:val="22"/>
          <w:szCs w:val="22"/>
        </w:rPr>
      </w:pPr>
      <w:r w:rsidRPr="00577FA9">
        <w:rPr>
          <w:rFonts w:ascii="Book Antiqua" w:hAnsi="Book Antiqua"/>
          <w:sz w:val="22"/>
          <w:szCs w:val="22"/>
        </w:rPr>
        <w:t xml:space="preserve">Debido al aumento en la cantidad de documentos digitales y al ser la </w:t>
      </w:r>
      <w:r w:rsidR="007F6C91" w:rsidRPr="00577FA9">
        <w:rPr>
          <w:rFonts w:ascii="Book Antiqua" w:hAnsi="Book Antiqua"/>
          <w:sz w:val="22"/>
          <w:szCs w:val="22"/>
        </w:rPr>
        <w:t>clasificación</w:t>
      </w:r>
      <w:r w:rsidRPr="00577FA9">
        <w:rPr>
          <w:rFonts w:ascii="Book Antiqua" w:hAnsi="Book Antiqua"/>
          <w:sz w:val="22"/>
          <w:szCs w:val="22"/>
        </w:rPr>
        <w:t xml:space="preserve"> de texto una de las principales tareas</w:t>
      </w:r>
      <w:r w:rsidR="007F6C91" w:rsidRPr="007F6C91">
        <w:t xml:space="preserve"> </w:t>
      </w:r>
      <w:r w:rsidR="007F6C91" w:rsidRPr="007F6C91">
        <w:rPr>
          <w:rFonts w:ascii="Book Antiqua" w:hAnsi="Book Antiqua"/>
          <w:sz w:val="22"/>
          <w:szCs w:val="22"/>
        </w:rPr>
        <w:t>en el procesamiento del lenguaje natural (PNL)</w:t>
      </w:r>
      <w:r w:rsidRPr="00577FA9">
        <w:rPr>
          <w:rFonts w:ascii="Book Antiqua" w:hAnsi="Book Antiqua"/>
          <w:sz w:val="22"/>
          <w:szCs w:val="22"/>
        </w:rPr>
        <w:t>, se ha impulsado el desarrollo de algoritmos de aprendizaje automático para automatizar la clasificación de texto. En particular, los avances en aprendizaje profundo han permitido la creación de algoritmos que extraen automáticamente características del texto, mejorando la precisión y eficiencia en la clasificación.</w:t>
      </w:r>
    </w:p>
    <w:p w14:paraId="5B45041C" w14:textId="77777777" w:rsidR="00B84FDA" w:rsidRDefault="00B84FDA" w:rsidP="00B84FDA">
      <w:pPr>
        <w:jc w:val="both"/>
        <w:rPr>
          <w:rFonts w:ascii="Book Antiqua" w:hAnsi="Book Antiqua"/>
          <w:sz w:val="22"/>
          <w:szCs w:val="22"/>
        </w:rPr>
      </w:pPr>
      <w:r w:rsidRPr="00B84FDA">
        <w:rPr>
          <w:rFonts w:ascii="Book Antiqua" w:hAnsi="Book Antiqua"/>
          <w:sz w:val="22"/>
          <w:szCs w:val="22"/>
        </w:rPr>
        <w:t>Este artículo revisa de manera breve los modelos recientes de clasificación de texto, destacando el flujo de datos desde el texto crudo hasta las etiquetas de salida. Se comparan métodos tradicionales con los basados en aprendizaje profundo, tanto en su funcionamiento como en la transformación de los datos.</w:t>
      </w:r>
    </w:p>
    <w:p w14:paraId="2DC282B3" w14:textId="24CCE001" w:rsidR="007F6C91" w:rsidRPr="007D2C85" w:rsidRDefault="007F6C91" w:rsidP="00B84FDA">
      <w:pPr>
        <w:jc w:val="both"/>
        <w:rPr>
          <w:rFonts w:ascii="Book Antiqua" w:hAnsi="Book Antiqua"/>
          <w:b/>
          <w:bCs/>
          <w:sz w:val="28"/>
          <w:szCs w:val="28"/>
        </w:rPr>
      </w:pPr>
      <w:r w:rsidRPr="007D2C85">
        <w:rPr>
          <w:rFonts w:ascii="Book Antiqua" w:hAnsi="Book Antiqua"/>
          <w:b/>
          <w:bCs/>
          <w:sz w:val="28"/>
          <w:szCs w:val="28"/>
        </w:rPr>
        <w:t>Preprocesamiento en la Clasificación de Texto</w:t>
      </w:r>
    </w:p>
    <w:p w14:paraId="0ACB1ACF" w14:textId="77777777" w:rsidR="00B56201" w:rsidRPr="00B56201" w:rsidRDefault="00B56201" w:rsidP="00B56201">
      <w:pPr>
        <w:jc w:val="both"/>
        <w:rPr>
          <w:rFonts w:ascii="Book Antiqua" w:hAnsi="Book Antiqua"/>
          <w:sz w:val="22"/>
          <w:szCs w:val="22"/>
        </w:rPr>
      </w:pPr>
      <w:r w:rsidRPr="00B56201">
        <w:rPr>
          <w:rFonts w:ascii="Book Antiqua" w:hAnsi="Book Antiqua"/>
          <w:sz w:val="22"/>
          <w:szCs w:val="22"/>
        </w:rPr>
        <w:t>El preprocesamiento del texto es fundamental en la clasificación, ya que transforma el texto sin procesar en un formato que los algoritmos de aprendizaje automático puedan manejar eficientemente. Este proceso implica limpiar y normalizar los datos, lo que mejora la precisión y la eficiencia de la extracción de características.</w:t>
      </w:r>
    </w:p>
    <w:p w14:paraId="2CD03A1D" w14:textId="77777777" w:rsidR="00B56201" w:rsidRPr="00B56201" w:rsidRDefault="00B56201" w:rsidP="00B56201">
      <w:pPr>
        <w:jc w:val="both"/>
        <w:rPr>
          <w:rFonts w:ascii="Book Antiqua" w:hAnsi="Book Antiqua"/>
          <w:sz w:val="22"/>
          <w:szCs w:val="22"/>
        </w:rPr>
      </w:pPr>
      <w:r w:rsidRPr="00B56201">
        <w:rPr>
          <w:rFonts w:ascii="Book Antiqua" w:hAnsi="Book Antiqua"/>
          <w:sz w:val="22"/>
          <w:szCs w:val="22"/>
        </w:rPr>
        <w:t xml:space="preserve">Entre las operaciones más comunes se encuentran la </w:t>
      </w:r>
      <w:proofErr w:type="spellStart"/>
      <w:r w:rsidRPr="00B56201">
        <w:rPr>
          <w:rFonts w:ascii="Book Antiqua" w:hAnsi="Book Antiqua"/>
          <w:i/>
          <w:iCs/>
          <w:sz w:val="22"/>
          <w:szCs w:val="22"/>
        </w:rPr>
        <w:t>tokenización</w:t>
      </w:r>
      <w:proofErr w:type="spellEnd"/>
      <w:r w:rsidRPr="00B56201">
        <w:rPr>
          <w:rFonts w:ascii="Book Antiqua" w:hAnsi="Book Antiqua"/>
          <w:sz w:val="22"/>
          <w:szCs w:val="22"/>
        </w:rPr>
        <w:t xml:space="preserve"> (dividir el texto en unidades más pequeñas), la </w:t>
      </w:r>
      <w:r w:rsidRPr="00B56201">
        <w:rPr>
          <w:rFonts w:ascii="Book Antiqua" w:hAnsi="Book Antiqua"/>
          <w:i/>
          <w:iCs/>
          <w:sz w:val="22"/>
          <w:szCs w:val="22"/>
        </w:rPr>
        <w:t>eliminación de palabras vacías</w:t>
      </w:r>
      <w:r w:rsidRPr="00B56201">
        <w:rPr>
          <w:rFonts w:ascii="Book Antiqua" w:hAnsi="Book Antiqua"/>
          <w:sz w:val="22"/>
          <w:szCs w:val="22"/>
        </w:rPr>
        <w:t xml:space="preserve"> ("stop </w:t>
      </w:r>
      <w:proofErr w:type="spellStart"/>
      <w:r w:rsidRPr="00B56201">
        <w:rPr>
          <w:rFonts w:ascii="Book Antiqua" w:hAnsi="Book Antiqua"/>
          <w:sz w:val="22"/>
          <w:szCs w:val="22"/>
        </w:rPr>
        <w:t>words</w:t>
      </w:r>
      <w:proofErr w:type="spellEnd"/>
      <w:r w:rsidRPr="00B56201">
        <w:rPr>
          <w:rFonts w:ascii="Book Antiqua" w:hAnsi="Book Antiqua"/>
          <w:sz w:val="22"/>
          <w:szCs w:val="22"/>
        </w:rPr>
        <w:t xml:space="preserve">") que no aportan significado, la </w:t>
      </w:r>
      <w:r w:rsidRPr="00B56201">
        <w:rPr>
          <w:rFonts w:ascii="Book Antiqua" w:hAnsi="Book Antiqua"/>
          <w:i/>
          <w:iCs/>
          <w:sz w:val="22"/>
          <w:szCs w:val="22"/>
        </w:rPr>
        <w:t>eliminación de ruido</w:t>
      </w:r>
      <w:r w:rsidRPr="00B56201">
        <w:rPr>
          <w:rFonts w:ascii="Book Antiqua" w:hAnsi="Book Antiqua"/>
          <w:sz w:val="22"/>
          <w:szCs w:val="22"/>
        </w:rPr>
        <w:t xml:space="preserve"> (caracteres especiales, puntuación, etc.), y la </w:t>
      </w:r>
      <w:r w:rsidRPr="00B56201">
        <w:rPr>
          <w:rFonts w:ascii="Book Antiqua" w:hAnsi="Book Antiqua"/>
          <w:i/>
          <w:iCs/>
          <w:sz w:val="22"/>
          <w:szCs w:val="22"/>
        </w:rPr>
        <w:t>estandarización</w:t>
      </w:r>
      <w:r w:rsidRPr="00B56201">
        <w:rPr>
          <w:rFonts w:ascii="Book Antiqua" w:hAnsi="Book Antiqua"/>
          <w:sz w:val="22"/>
          <w:szCs w:val="22"/>
        </w:rPr>
        <w:t>, que incluye la derivación (reducir las palabras a su raíz) y la lematización (convertir las palabras a su forma canónica). Todas estas técnicas contribuyen a que los algoritmos puedan analizar el texto de manera más efectiva y obtener mejores resultados en la clasificación.</w:t>
      </w:r>
    </w:p>
    <w:p w14:paraId="2FEDFD87" w14:textId="56F614FB" w:rsidR="00B56201" w:rsidRDefault="00B56201" w:rsidP="00B84FDA">
      <w:pPr>
        <w:jc w:val="both"/>
        <w:rPr>
          <w:rFonts w:ascii="Book Antiqua" w:hAnsi="Book Antiqua"/>
          <w:sz w:val="22"/>
          <w:szCs w:val="22"/>
        </w:rPr>
      </w:pPr>
      <w:r w:rsidRPr="00B56201">
        <w:rPr>
          <w:rFonts w:ascii="Book Antiqua" w:hAnsi="Book Antiqua"/>
          <w:sz w:val="22"/>
          <w:szCs w:val="22"/>
        </w:rPr>
        <w:t xml:space="preserve">Sin embargo, </w:t>
      </w:r>
      <w:r>
        <w:rPr>
          <w:rFonts w:ascii="Book Antiqua" w:hAnsi="Book Antiqua"/>
          <w:sz w:val="22"/>
          <w:szCs w:val="22"/>
        </w:rPr>
        <w:t>gracias al</w:t>
      </w:r>
      <w:r w:rsidRPr="00B56201">
        <w:rPr>
          <w:rFonts w:ascii="Book Antiqua" w:hAnsi="Book Antiqua"/>
          <w:sz w:val="22"/>
          <w:szCs w:val="22"/>
        </w:rPr>
        <w:t xml:space="preserve"> </w:t>
      </w:r>
      <w:proofErr w:type="spellStart"/>
      <w:r w:rsidRPr="00B56201">
        <w:rPr>
          <w:rFonts w:ascii="Book Antiqua" w:hAnsi="Book Antiqua"/>
          <w:sz w:val="22"/>
          <w:szCs w:val="22"/>
        </w:rPr>
        <w:t>deep</w:t>
      </w:r>
      <w:proofErr w:type="spellEnd"/>
      <w:r w:rsidRPr="00B56201">
        <w:rPr>
          <w:rFonts w:ascii="Book Antiqua" w:hAnsi="Book Antiqua"/>
          <w:sz w:val="22"/>
          <w:szCs w:val="22"/>
        </w:rPr>
        <w:t xml:space="preserve"> </w:t>
      </w:r>
      <w:proofErr w:type="spellStart"/>
      <w:r w:rsidRPr="00B56201">
        <w:rPr>
          <w:rFonts w:ascii="Book Antiqua" w:hAnsi="Book Antiqua"/>
          <w:sz w:val="22"/>
          <w:szCs w:val="22"/>
        </w:rPr>
        <w:t>learning</w:t>
      </w:r>
      <w:proofErr w:type="spellEnd"/>
      <w:r w:rsidRPr="00B56201">
        <w:rPr>
          <w:rFonts w:ascii="Book Antiqua" w:hAnsi="Book Antiqua"/>
          <w:sz w:val="22"/>
          <w:szCs w:val="22"/>
        </w:rPr>
        <w:t xml:space="preserve">, se </w:t>
      </w:r>
      <w:r>
        <w:rPr>
          <w:rFonts w:ascii="Book Antiqua" w:hAnsi="Book Antiqua"/>
          <w:sz w:val="22"/>
          <w:szCs w:val="22"/>
        </w:rPr>
        <w:t xml:space="preserve">tienen otras </w:t>
      </w:r>
      <w:r w:rsidRPr="00B56201">
        <w:rPr>
          <w:rFonts w:ascii="Book Antiqua" w:hAnsi="Book Antiqua"/>
          <w:sz w:val="22"/>
          <w:szCs w:val="22"/>
        </w:rPr>
        <w:t xml:space="preserve">técnicas de </w:t>
      </w:r>
      <w:proofErr w:type="spellStart"/>
      <w:r w:rsidRPr="00B56201">
        <w:rPr>
          <w:rFonts w:ascii="Book Antiqua" w:hAnsi="Book Antiqua"/>
          <w:sz w:val="22"/>
          <w:szCs w:val="22"/>
        </w:rPr>
        <w:t>tokenización</w:t>
      </w:r>
      <w:proofErr w:type="spellEnd"/>
      <w:r>
        <w:rPr>
          <w:rFonts w:ascii="Book Antiqua" w:hAnsi="Book Antiqua"/>
          <w:sz w:val="22"/>
          <w:szCs w:val="22"/>
        </w:rPr>
        <w:t xml:space="preserve"> como </w:t>
      </w:r>
      <w:r w:rsidRPr="00B56201">
        <w:rPr>
          <w:rFonts w:ascii="Book Antiqua" w:hAnsi="Book Antiqua"/>
          <w:i/>
          <w:iCs/>
          <w:sz w:val="22"/>
          <w:szCs w:val="22"/>
        </w:rPr>
        <w:t>BPE</w:t>
      </w:r>
      <w:r w:rsidRPr="00B56201">
        <w:rPr>
          <w:rFonts w:ascii="Book Antiqua" w:hAnsi="Book Antiqua"/>
          <w:sz w:val="22"/>
          <w:szCs w:val="22"/>
        </w:rPr>
        <w:t xml:space="preserve"> (combina tokens frecuentes para crear </w:t>
      </w:r>
      <w:proofErr w:type="spellStart"/>
      <w:r w:rsidRPr="00B56201">
        <w:rPr>
          <w:rFonts w:ascii="Book Antiqua" w:hAnsi="Book Antiqua"/>
          <w:sz w:val="22"/>
          <w:szCs w:val="22"/>
        </w:rPr>
        <w:t>subpalabras</w:t>
      </w:r>
      <w:proofErr w:type="spellEnd"/>
      <w:r w:rsidRPr="00B56201">
        <w:rPr>
          <w:rFonts w:ascii="Book Antiqua" w:hAnsi="Book Antiqua"/>
          <w:sz w:val="22"/>
          <w:szCs w:val="22"/>
        </w:rPr>
        <w:t xml:space="preserve">), </w:t>
      </w:r>
      <w:proofErr w:type="spellStart"/>
      <w:r w:rsidRPr="00B56201">
        <w:rPr>
          <w:rFonts w:ascii="Book Antiqua" w:hAnsi="Book Antiqua"/>
          <w:i/>
          <w:iCs/>
          <w:sz w:val="22"/>
          <w:szCs w:val="22"/>
        </w:rPr>
        <w:t>WordPiece</w:t>
      </w:r>
      <w:proofErr w:type="spellEnd"/>
      <w:r w:rsidRPr="00B56201">
        <w:rPr>
          <w:rFonts w:ascii="Book Antiqua" w:hAnsi="Book Antiqua"/>
          <w:sz w:val="22"/>
          <w:szCs w:val="22"/>
        </w:rPr>
        <w:t xml:space="preserve"> (similar a BPE, pero usa la probabilidad de las </w:t>
      </w:r>
      <w:proofErr w:type="spellStart"/>
      <w:r w:rsidRPr="00B56201">
        <w:rPr>
          <w:rFonts w:ascii="Book Antiqua" w:hAnsi="Book Antiqua"/>
          <w:sz w:val="22"/>
          <w:szCs w:val="22"/>
        </w:rPr>
        <w:t>subpalabras</w:t>
      </w:r>
      <w:proofErr w:type="spellEnd"/>
      <w:r w:rsidRPr="00B56201">
        <w:rPr>
          <w:rFonts w:ascii="Book Antiqua" w:hAnsi="Book Antiqua"/>
          <w:sz w:val="22"/>
          <w:szCs w:val="22"/>
        </w:rPr>
        <w:t xml:space="preserve">), y </w:t>
      </w:r>
      <w:proofErr w:type="spellStart"/>
      <w:r w:rsidRPr="00B56201">
        <w:rPr>
          <w:rFonts w:ascii="Book Antiqua" w:hAnsi="Book Antiqua"/>
          <w:i/>
          <w:iCs/>
          <w:sz w:val="22"/>
          <w:szCs w:val="22"/>
        </w:rPr>
        <w:t>UnigramLM</w:t>
      </w:r>
      <w:proofErr w:type="spellEnd"/>
      <w:r w:rsidRPr="00B56201">
        <w:rPr>
          <w:rFonts w:ascii="Book Antiqua" w:hAnsi="Book Antiqua"/>
          <w:sz w:val="22"/>
          <w:szCs w:val="22"/>
        </w:rPr>
        <w:t xml:space="preserve"> (asigna probabilidades a las </w:t>
      </w:r>
      <w:proofErr w:type="spellStart"/>
      <w:r w:rsidRPr="00B56201">
        <w:rPr>
          <w:rFonts w:ascii="Book Antiqua" w:hAnsi="Book Antiqua"/>
          <w:sz w:val="22"/>
          <w:szCs w:val="22"/>
        </w:rPr>
        <w:t>subpalabras</w:t>
      </w:r>
      <w:proofErr w:type="spellEnd"/>
      <w:r w:rsidRPr="00B56201">
        <w:rPr>
          <w:rFonts w:ascii="Book Antiqua" w:hAnsi="Book Antiqua"/>
          <w:sz w:val="22"/>
          <w:szCs w:val="22"/>
        </w:rPr>
        <w:t xml:space="preserve">) permiten crear </w:t>
      </w:r>
      <w:proofErr w:type="spellStart"/>
      <w:r w:rsidRPr="00B56201">
        <w:rPr>
          <w:rFonts w:ascii="Book Antiqua" w:hAnsi="Book Antiqua"/>
          <w:sz w:val="22"/>
          <w:szCs w:val="22"/>
        </w:rPr>
        <w:t>subpalabras</w:t>
      </w:r>
      <w:proofErr w:type="spellEnd"/>
      <w:r w:rsidRPr="00B56201">
        <w:rPr>
          <w:rFonts w:ascii="Book Antiqua" w:hAnsi="Book Antiqua"/>
          <w:sz w:val="22"/>
          <w:szCs w:val="22"/>
        </w:rPr>
        <w:t>, lo que ofrece un mejor equilibrio entre el tamaño del vocabulario y la capacidad de representar palabras raras.</w:t>
      </w:r>
    </w:p>
    <w:p w14:paraId="23FF19D5" w14:textId="62CB64FC" w:rsidR="00B84FDA" w:rsidRPr="007D2C85" w:rsidRDefault="007F6C91" w:rsidP="00B84FDA">
      <w:pPr>
        <w:jc w:val="both"/>
        <w:rPr>
          <w:rFonts w:ascii="Book Antiqua" w:hAnsi="Book Antiqua"/>
          <w:b/>
          <w:bCs/>
          <w:sz w:val="28"/>
          <w:szCs w:val="28"/>
        </w:rPr>
      </w:pPr>
      <w:r w:rsidRPr="007D2C85">
        <w:rPr>
          <w:rFonts w:ascii="Book Antiqua" w:hAnsi="Book Antiqua"/>
          <w:b/>
          <w:bCs/>
          <w:sz w:val="28"/>
          <w:szCs w:val="28"/>
        </w:rPr>
        <w:t>Proyección al Espacio de Características en la Clasificación de Texto</w:t>
      </w:r>
    </w:p>
    <w:p w14:paraId="575C2006" w14:textId="49F6BE7C" w:rsidR="00352A00" w:rsidRPr="00352A00" w:rsidRDefault="00352A00" w:rsidP="00352A00">
      <w:pPr>
        <w:jc w:val="both"/>
        <w:rPr>
          <w:rFonts w:ascii="Book Antiqua" w:hAnsi="Book Antiqua"/>
          <w:sz w:val="22"/>
          <w:szCs w:val="22"/>
        </w:rPr>
      </w:pPr>
      <w:r w:rsidRPr="00352A00">
        <w:rPr>
          <w:rFonts w:ascii="Book Antiqua" w:hAnsi="Book Antiqua"/>
          <w:sz w:val="22"/>
          <w:szCs w:val="22"/>
        </w:rPr>
        <w:t xml:space="preserve">Tras el preprocesamiento, </w:t>
      </w:r>
      <w:r>
        <w:rPr>
          <w:rFonts w:ascii="Book Antiqua" w:hAnsi="Book Antiqua"/>
          <w:sz w:val="22"/>
          <w:szCs w:val="22"/>
        </w:rPr>
        <w:t xml:space="preserve">se necesita </w:t>
      </w:r>
      <w:r w:rsidRPr="00352A00">
        <w:rPr>
          <w:rFonts w:ascii="Book Antiqua" w:hAnsi="Book Antiqua"/>
          <w:sz w:val="22"/>
          <w:szCs w:val="22"/>
        </w:rPr>
        <w:t>la proyección al espacio de características.</w:t>
      </w:r>
      <w:r>
        <w:rPr>
          <w:rFonts w:ascii="Book Antiqua" w:hAnsi="Book Antiqua"/>
          <w:sz w:val="22"/>
          <w:szCs w:val="22"/>
        </w:rPr>
        <w:t xml:space="preserve"> </w:t>
      </w:r>
      <w:r w:rsidRPr="00352A00">
        <w:rPr>
          <w:rFonts w:ascii="Book Antiqua" w:hAnsi="Book Antiqua"/>
          <w:sz w:val="22"/>
          <w:szCs w:val="22"/>
        </w:rPr>
        <w:t xml:space="preserve"> Este proceso transforma las palabras en representaciones numéricas</w:t>
      </w:r>
      <w:r>
        <w:rPr>
          <w:rFonts w:ascii="Book Antiqua" w:hAnsi="Book Antiqua"/>
          <w:sz w:val="22"/>
          <w:szCs w:val="22"/>
        </w:rPr>
        <w:t xml:space="preserve"> para un mejor manejo</w:t>
      </w:r>
      <w:r w:rsidRPr="00352A00">
        <w:rPr>
          <w:rFonts w:ascii="Book Antiqua" w:hAnsi="Book Antiqua"/>
          <w:sz w:val="22"/>
          <w:szCs w:val="22"/>
        </w:rPr>
        <w:t>. Existen diversos métodos para lograrlo, cada uno con sus ventajas y desventajas.</w:t>
      </w:r>
    </w:p>
    <w:p w14:paraId="04455B61" w14:textId="77777777" w:rsidR="00352A00" w:rsidRPr="00352A00" w:rsidRDefault="00352A00" w:rsidP="00352A00">
      <w:pPr>
        <w:jc w:val="both"/>
        <w:rPr>
          <w:rFonts w:ascii="Book Antiqua" w:hAnsi="Book Antiqua"/>
          <w:sz w:val="22"/>
          <w:szCs w:val="22"/>
        </w:rPr>
      </w:pPr>
      <w:r w:rsidRPr="00352A00">
        <w:rPr>
          <w:rFonts w:ascii="Book Antiqua" w:hAnsi="Book Antiqua"/>
          <w:b/>
          <w:bCs/>
          <w:sz w:val="22"/>
          <w:szCs w:val="22"/>
        </w:rPr>
        <w:lastRenderedPageBreak/>
        <w:t>Bag-</w:t>
      </w:r>
      <w:proofErr w:type="spellStart"/>
      <w:r w:rsidRPr="00352A00">
        <w:rPr>
          <w:rFonts w:ascii="Book Antiqua" w:hAnsi="Book Antiqua"/>
          <w:b/>
          <w:bCs/>
          <w:sz w:val="22"/>
          <w:szCs w:val="22"/>
        </w:rPr>
        <w:t>of</w:t>
      </w:r>
      <w:proofErr w:type="spellEnd"/>
      <w:r w:rsidRPr="00352A00">
        <w:rPr>
          <w:rFonts w:ascii="Book Antiqua" w:hAnsi="Book Antiqua"/>
          <w:b/>
          <w:bCs/>
          <w:sz w:val="22"/>
          <w:szCs w:val="22"/>
        </w:rPr>
        <w:t>-</w:t>
      </w:r>
      <w:proofErr w:type="spellStart"/>
      <w:r w:rsidRPr="00352A00">
        <w:rPr>
          <w:rFonts w:ascii="Book Antiqua" w:hAnsi="Book Antiqua"/>
          <w:b/>
          <w:bCs/>
          <w:sz w:val="22"/>
          <w:szCs w:val="22"/>
        </w:rPr>
        <w:t>Words</w:t>
      </w:r>
      <w:proofErr w:type="spellEnd"/>
      <w:r w:rsidRPr="00352A00">
        <w:rPr>
          <w:rFonts w:ascii="Book Antiqua" w:hAnsi="Book Antiqua"/>
          <w:b/>
          <w:bCs/>
          <w:sz w:val="22"/>
          <w:szCs w:val="22"/>
        </w:rPr>
        <w:t xml:space="preserve"> (</w:t>
      </w:r>
      <w:proofErr w:type="spellStart"/>
      <w:r w:rsidRPr="00352A00">
        <w:rPr>
          <w:rFonts w:ascii="Book Antiqua" w:hAnsi="Book Antiqua"/>
          <w:b/>
          <w:bCs/>
          <w:sz w:val="22"/>
          <w:szCs w:val="22"/>
        </w:rPr>
        <w:t>BoW</w:t>
      </w:r>
      <w:proofErr w:type="spellEnd"/>
      <w:r w:rsidRPr="00352A00">
        <w:rPr>
          <w:rFonts w:ascii="Book Antiqua" w:hAnsi="Book Antiqua"/>
          <w:b/>
          <w:bCs/>
          <w:sz w:val="22"/>
          <w:szCs w:val="22"/>
        </w:rPr>
        <w:t>):</w:t>
      </w:r>
      <w:r w:rsidRPr="00352A00">
        <w:rPr>
          <w:rFonts w:ascii="Book Antiqua" w:hAnsi="Book Antiqua"/>
          <w:sz w:val="22"/>
          <w:szCs w:val="22"/>
        </w:rPr>
        <w:t xml:space="preserve"> Este método representa los documentos como colecciones de palabras sin orden, basándose en la frecuencia de aparición. Para mejorar la representación, se utilizan técnicas como TF (frecuencia de una palabra en un documento) e IDF (importancia de una palabra en un conjunto de documentos).</w:t>
      </w:r>
    </w:p>
    <w:p w14:paraId="73CF3981" w14:textId="77777777" w:rsidR="00352A00" w:rsidRPr="00352A00" w:rsidRDefault="00352A00" w:rsidP="00352A00">
      <w:pPr>
        <w:jc w:val="both"/>
        <w:rPr>
          <w:rFonts w:ascii="Book Antiqua" w:hAnsi="Book Antiqua"/>
          <w:sz w:val="22"/>
          <w:szCs w:val="22"/>
        </w:rPr>
      </w:pPr>
      <w:r w:rsidRPr="00352A00">
        <w:rPr>
          <w:rFonts w:ascii="Book Antiqua" w:hAnsi="Book Antiqua"/>
          <w:b/>
          <w:bCs/>
          <w:sz w:val="22"/>
          <w:szCs w:val="22"/>
        </w:rPr>
        <w:t>Modelos de Lenguaje:</w:t>
      </w:r>
      <w:r w:rsidRPr="00352A00">
        <w:rPr>
          <w:rFonts w:ascii="Book Antiqua" w:hAnsi="Book Antiqua"/>
          <w:sz w:val="22"/>
          <w:szCs w:val="22"/>
        </w:rPr>
        <w:t xml:space="preserve"> Estos modelos, como los n-</w:t>
      </w:r>
      <w:proofErr w:type="spellStart"/>
      <w:r w:rsidRPr="00352A00">
        <w:rPr>
          <w:rFonts w:ascii="Book Antiqua" w:hAnsi="Book Antiqua"/>
          <w:sz w:val="22"/>
          <w:szCs w:val="22"/>
        </w:rPr>
        <w:t>grams</w:t>
      </w:r>
      <w:proofErr w:type="spellEnd"/>
      <w:r w:rsidRPr="00352A00">
        <w:rPr>
          <w:rFonts w:ascii="Book Antiqua" w:hAnsi="Book Antiqua"/>
          <w:sz w:val="22"/>
          <w:szCs w:val="22"/>
        </w:rPr>
        <w:t>, asignan probabilidades a secuencias de palabras, capturando información sobre el orden y la estructura del lenguaje.</w:t>
      </w:r>
    </w:p>
    <w:p w14:paraId="74AD721D" w14:textId="7807ACBF" w:rsidR="007D2C85" w:rsidRDefault="00352A00" w:rsidP="00B84FDA">
      <w:pPr>
        <w:jc w:val="both"/>
        <w:rPr>
          <w:rFonts w:ascii="Book Antiqua" w:hAnsi="Book Antiqua"/>
          <w:sz w:val="22"/>
          <w:szCs w:val="22"/>
        </w:rPr>
      </w:pPr>
      <w:r w:rsidRPr="00352A00">
        <w:rPr>
          <w:rFonts w:ascii="Book Antiqua" w:hAnsi="Book Antiqua"/>
          <w:b/>
          <w:bCs/>
          <w:sz w:val="22"/>
          <w:szCs w:val="22"/>
        </w:rPr>
        <w:t xml:space="preserve">Word </w:t>
      </w:r>
      <w:proofErr w:type="spellStart"/>
      <w:r w:rsidRPr="00352A00">
        <w:rPr>
          <w:rFonts w:ascii="Book Antiqua" w:hAnsi="Book Antiqua"/>
          <w:b/>
          <w:bCs/>
          <w:sz w:val="22"/>
          <w:szCs w:val="22"/>
        </w:rPr>
        <w:t>Embeddings</w:t>
      </w:r>
      <w:proofErr w:type="spellEnd"/>
      <w:r w:rsidRPr="00352A00">
        <w:rPr>
          <w:rFonts w:ascii="Book Antiqua" w:hAnsi="Book Antiqua"/>
          <w:b/>
          <w:bCs/>
          <w:sz w:val="22"/>
          <w:szCs w:val="22"/>
        </w:rPr>
        <w:t>:</w:t>
      </w:r>
      <w:r w:rsidRPr="00352A00">
        <w:rPr>
          <w:rFonts w:ascii="Book Antiqua" w:hAnsi="Book Antiqua"/>
          <w:sz w:val="22"/>
          <w:szCs w:val="22"/>
        </w:rPr>
        <w:t xml:space="preserve"> Representan las palabras como vectores densos en un espacio continuo, capturando relaciones semánticas y sintácticas. </w:t>
      </w:r>
      <w:r w:rsidRPr="00352A00">
        <w:rPr>
          <w:rFonts w:ascii="Book Antiqua" w:hAnsi="Book Antiqua"/>
          <w:i/>
          <w:iCs/>
          <w:sz w:val="22"/>
          <w:szCs w:val="22"/>
        </w:rPr>
        <w:t>Word2Vec</w:t>
      </w:r>
      <w:r w:rsidRPr="00352A00">
        <w:rPr>
          <w:rFonts w:ascii="Book Antiqua" w:hAnsi="Book Antiqua"/>
          <w:sz w:val="22"/>
          <w:szCs w:val="22"/>
        </w:rPr>
        <w:t xml:space="preserve"> (usa una red neuronal para aprender vectores), </w:t>
      </w:r>
      <w:proofErr w:type="spellStart"/>
      <w:r w:rsidRPr="00352A00">
        <w:rPr>
          <w:rFonts w:ascii="Book Antiqua" w:hAnsi="Book Antiqua"/>
          <w:i/>
          <w:iCs/>
          <w:sz w:val="22"/>
          <w:szCs w:val="22"/>
        </w:rPr>
        <w:t>GloVe</w:t>
      </w:r>
      <w:proofErr w:type="spellEnd"/>
      <w:r w:rsidRPr="00352A00">
        <w:rPr>
          <w:rFonts w:ascii="Book Antiqua" w:hAnsi="Book Antiqua"/>
          <w:sz w:val="22"/>
          <w:szCs w:val="22"/>
        </w:rPr>
        <w:t xml:space="preserve"> (se basa en la </w:t>
      </w:r>
      <w:proofErr w:type="spellStart"/>
      <w:r w:rsidRPr="00352A00">
        <w:rPr>
          <w:rFonts w:ascii="Book Antiqua" w:hAnsi="Book Antiqua"/>
          <w:sz w:val="22"/>
          <w:szCs w:val="22"/>
        </w:rPr>
        <w:t>co-ocurrencia</w:t>
      </w:r>
      <w:proofErr w:type="spellEnd"/>
      <w:r w:rsidRPr="00352A00">
        <w:rPr>
          <w:rFonts w:ascii="Book Antiqua" w:hAnsi="Book Antiqua"/>
          <w:sz w:val="22"/>
          <w:szCs w:val="22"/>
        </w:rPr>
        <w:t xml:space="preserve"> de palabras) y </w:t>
      </w:r>
      <w:proofErr w:type="spellStart"/>
      <w:r w:rsidRPr="00352A00">
        <w:rPr>
          <w:rFonts w:ascii="Book Antiqua" w:hAnsi="Book Antiqua"/>
          <w:i/>
          <w:iCs/>
          <w:sz w:val="22"/>
          <w:szCs w:val="22"/>
        </w:rPr>
        <w:t>FastText</w:t>
      </w:r>
      <w:proofErr w:type="spellEnd"/>
      <w:r w:rsidRPr="00352A00">
        <w:rPr>
          <w:rFonts w:ascii="Book Antiqua" w:hAnsi="Book Antiqua"/>
          <w:sz w:val="22"/>
          <w:szCs w:val="22"/>
        </w:rPr>
        <w:t xml:space="preserve"> (considera </w:t>
      </w:r>
      <w:proofErr w:type="spellStart"/>
      <w:r w:rsidRPr="00352A00">
        <w:rPr>
          <w:rFonts w:ascii="Book Antiqua" w:hAnsi="Book Antiqua"/>
          <w:sz w:val="22"/>
          <w:szCs w:val="22"/>
        </w:rPr>
        <w:t>subpalabras</w:t>
      </w:r>
      <w:proofErr w:type="spellEnd"/>
      <w:r w:rsidRPr="00352A00">
        <w:rPr>
          <w:rFonts w:ascii="Book Antiqua" w:hAnsi="Book Antiqua"/>
          <w:sz w:val="22"/>
          <w:szCs w:val="22"/>
        </w:rPr>
        <w:t xml:space="preserve"> para capturar información morfológica) son ejemplos de </w:t>
      </w:r>
      <w:proofErr w:type="spellStart"/>
      <w:r w:rsidRPr="00352A00">
        <w:rPr>
          <w:rFonts w:ascii="Book Antiqua" w:hAnsi="Book Antiqua"/>
          <w:sz w:val="22"/>
          <w:szCs w:val="22"/>
        </w:rPr>
        <w:t>word</w:t>
      </w:r>
      <w:proofErr w:type="spellEnd"/>
      <w:r w:rsidRPr="00352A00">
        <w:rPr>
          <w:rFonts w:ascii="Book Antiqua" w:hAnsi="Book Antiqua"/>
          <w:sz w:val="22"/>
          <w:szCs w:val="22"/>
        </w:rPr>
        <w:t xml:space="preserve"> </w:t>
      </w:r>
      <w:proofErr w:type="spellStart"/>
      <w:r w:rsidRPr="00352A00">
        <w:rPr>
          <w:rFonts w:ascii="Book Antiqua" w:hAnsi="Book Antiqua"/>
          <w:sz w:val="22"/>
          <w:szCs w:val="22"/>
        </w:rPr>
        <w:t>embeddings</w:t>
      </w:r>
      <w:proofErr w:type="spellEnd"/>
      <w:r w:rsidRPr="00352A00">
        <w:rPr>
          <w:rFonts w:ascii="Book Antiqua" w:hAnsi="Book Antiqua"/>
          <w:sz w:val="22"/>
          <w:szCs w:val="22"/>
        </w:rPr>
        <w:t>.</w:t>
      </w:r>
    </w:p>
    <w:p w14:paraId="38749A23" w14:textId="4E6435B0" w:rsidR="007D2C85" w:rsidRPr="007D2C85" w:rsidRDefault="007D2C85" w:rsidP="00B84FDA">
      <w:pPr>
        <w:jc w:val="both"/>
        <w:rPr>
          <w:rFonts w:ascii="Book Antiqua" w:hAnsi="Book Antiqua"/>
          <w:b/>
          <w:bCs/>
          <w:sz w:val="28"/>
          <w:szCs w:val="28"/>
        </w:rPr>
      </w:pPr>
      <w:r w:rsidRPr="007D2C85">
        <w:rPr>
          <w:rFonts w:ascii="Book Antiqua" w:hAnsi="Book Antiqua"/>
          <w:b/>
          <w:bCs/>
          <w:sz w:val="28"/>
          <w:szCs w:val="28"/>
        </w:rPr>
        <w:t>Métodos de Clasificación de Aprendizaje Superficial</w:t>
      </w:r>
    </w:p>
    <w:p w14:paraId="7255B55C" w14:textId="098337D7" w:rsidR="009B58E2" w:rsidRPr="009B58E2" w:rsidRDefault="009B58E2" w:rsidP="009B58E2">
      <w:pPr>
        <w:jc w:val="both"/>
        <w:rPr>
          <w:rFonts w:ascii="Book Antiqua" w:hAnsi="Book Antiqua"/>
          <w:sz w:val="22"/>
          <w:szCs w:val="22"/>
        </w:rPr>
      </w:pPr>
      <w:r w:rsidRPr="009B58E2">
        <w:rPr>
          <w:rFonts w:ascii="Book Antiqua" w:hAnsi="Book Antiqua"/>
          <w:sz w:val="22"/>
          <w:szCs w:val="22"/>
        </w:rPr>
        <w:t xml:space="preserve">Si bien el </w:t>
      </w:r>
      <w:proofErr w:type="spellStart"/>
      <w:r w:rsidRPr="009B58E2">
        <w:rPr>
          <w:rFonts w:ascii="Book Antiqua" w:hAnsi="Book Antiqua"/>
          <w:sz w:val="22"/>
          <w:szCs w:val="22"/>
        </w:rPr>
        <w:t>deep</w:t>
      </w:r>
      <w:proofErr w:type="spellEnd"/>
      <w:r w:rsidRPr="009B58E2">
        <w:rPr>
          <w:rFonts w:ascii="Book Antiqua" w:hAnsi="Book Antiqua"/>
          <w:sz w:val="22"/>
          <w:szCs w:val="22"/>
        </w:rPr>
        <w:t xml:space="preserve"> </w:t>
      </w:r>
      <w:proofErr w:type="spellStart"/>
      <w:r w:rsidRPr="009B58E2">
        <w:rPr>
          <w:rFonts w:ascii="Book Antiqua" w:hAnsi="Book Antiqua"/>
          <w:sz w:val="22"/>
          <w:szCs w:val="22"/>
        </w:rPr>
        <w:t>learning</w:t>
      </w:r>
      <w:proofErr w:type="spellEnd"/>
      <w:r w:rsidRPr="009B58E2">
        <w:rPr>
          <w:rFonts w:ascii="Book Antiqua" w:hAnsi="Book Antiqua"/>
          <w:sz w:val="22"/>
          <w:szCs w:val="22"/>
        </w:rPr>
        <w:t xml:space="preserve"> ha ganado popularidad, los métodos de aprendizaje superficial ("</w:t>
      </w:r>
      <w:proofErr w:type="spellStart"/>
      <w:r w:rsidRPr="009B58E2">
        <w:rPr>
          <w:rFonts w:ascii="Book Antiqua" w:hAnsi="Book Antiqua"/>
          <w:sz w:val="22"/>
          <w:szCs w:val="22"/>
        </w:rPr>
        <w:t>shallow</w:t>
      </w:r>
      <w:proofErr w:type="spellEnd"/>
      <w:r w:rsidRPr="009B58E2">
        <w:rPr>
          <w:rFonts w:ascii="Book Antiqua" w:hAnsi="Book Antiqua"/>
          <w:sz w:val="22"/>
          <w:szCs w:val="22"/>
        </w:rPr>
        <w:t xml:space="preserve"> </w:t>
      </w:r>
      <w:proofErr w:type="spellStart"/>
      <w:r w:rsidRPr="009B58E2">
        <w:rPr>
          <w:rFonts w:ascii="Book Antiqua" w:hAnsi="Book Antiqua"/>
          <w:sz w:val="22"/>
          <w:szCs w:val="22"/>
        </w:rPr>
        <w:t>learning</w:t>
      </w:r>
      <w:proofErr w:type="spellEnd"/>
      <w:r w:rsidRPr="009B58E2">
        <w:rPr>
          <w:rFonts w:ascii="Book Antiqua" w:hAnsi="Book Antiqua"/>
          <w:sz w:val="22"/>
          <w:szCs w:val="22"/>
        </w:rPr>
        <w:t xml:space="preserve">") siguen siendo relevantes en la clasificación de texto. Su simplicidad, interpretabilidad y eficiencia computacional los hacen atractivos para diversas aplicaciones. </w:t>
      </w:r>
    </w:p>
    <w:p w14:paraId="563F49D4" w14:textId="6D744792" w:rsidR="009B58E2" w:rsidRPr="009B58E2" w:rsidRDefault="009B58E2" w:rsidP="009B58E2">
      <w:pPr>
        <w:pStyle w:val="NormalWeb"/>
        <w:jc w:val="both"/>
        <w:rPr>
          <w:rFonts w:ascii="Book Antiqua" w:hAnsi="Book Antiqua"/>
          <w:sz w:val="22"/>
          <w:szCs w:val="22"/>
        </w:rPr>
      </w:pPr>
      <w:r w:rsidRPr="009B58E2">
        <w:rPr>
          <w:rFonts w:ascii="Book Antiqua" w:hAnsi="Book Antiqua"/>
          <w:b/>
          <w:bCs/>
          <w:sz w:val="22"/>
          <w:szCs w:val="22"/>
        </w:rPr>
        <w:t>Algoritmos clásicos</w:t>
      </w:r>
      <w:r w:rsidRPr="009B58E2">
        <w:rPr>
          <w:rFonts w:ascii="Book Antiqua" w:hAnsi="Book Antiqua"/>
          <w:sz w:val="22"/>
          <w:szCs w:val="22"/>
        </w:rPr>
        <w:t xml:space="preserve"> como </w:t>
      </w:r>
      <w:proofErr w:type="spellStart"/>
      <w:r w:rsidRPr="009B58E2">
        <w:rPr>
          <w:rFonts w:ascii="Book Antiqua" w:hAnsi="Book Antiqua"/>
          <w:i/>
          <w:iCs/>
          <w:sz w:val="22"/>
          <w:szCs w:val="22"/>
        </w:rPr>
        <w:t>Naive</w:t>
      </w:r>
      <w:proofErr w:type="spellEnd"/>
      <w:r w:rsidRPr="009B58E2">
        <w:rPr>
          <w:rFonts w:ascii="Book Antiqua" w:hAnsi="Book Antiqua"/>
          <w:i/>
          <w:iCs/>
          <w:sz w:val="22"/>
          <w:szCs w:val="22"/>
        </w:rPr>
        <w:t xml:space="preserve"> Bayes</w:t>
      </w:r>
      <w:r w:rsidRPr="009B58E2">
        <w:rPr>
          <w:rFonts w:ascii="Book Antiqua" w:hAnsi="Book Antiqua"/>
          <w:sz w:val="22"/>
          <w:szCs w:val="22"/>
        </w:rPr>
        <w:t xml:space="preserve"> (un clasificador probabilístico que asume independencia entre las características), </w:t>
      </w:r>
      <w:r w:rsidRPr="009B58E2">
        <w:rPr>
          <w:rFonts w:ascii="Book Antiqua" w:hAnsi="Book Antiqua"/>
          <w:i/>
          <w:iCs/>
          <w:sz w:val="22"/>
          <w:szCs w:val="22"/>
        </w:rPr>
        <w:t>K</w:t>
      </w:r>
      <w:r w:rsidRPr="009B58E2">
        <w:rPr>
          <w:rFonts w:ascii="Book Antiqua" w:hAnsi="Book Antiqua"/>
          <w:i/>
          <w:iCs/>
          <w:sz w:val="22"/>
          <w:szCs w:val="22"/>
        </w:rPr>
        <w:t>-</w:t>
      </w:r>
      <w:proofErr w:type="spellStart"/>
      <w:r w:rsidRPr="009B58E2">
        <w:rPr>
          <w:rFonts w:ascii="Book Antiqua" w:hAnsi="Book Antiqua"/>
          <w:i/>
          <w:iCs/>
          <w:sz w:val="22"/>
          <w:szCs w:val="22"/>
        </w:rPr>
        <w:t>Nearest</w:t>
      </w:r>
      <w:proofErr w:type="spellEnd"/>
      <w:r w:rsidRPr="009B58E2">
        <w:rPr>
          <w:rFonts w:ascii="Book Antiqua" w:hAnsi="Book Antiqua"/>
          <w:i/>
          <w:iCs/>
          <w:sz w:val="22"/>
          <w:szCs w:val="22"/>
        </w:rPr>
        <w:t xml:space="preserve"> </w:t>
      </w:r>
      <w:proofErr w:type="spellStart"/>
      <w:r w:rsidRPr="009B58E2">
        <w:rPr>
          <w:rFonts w:ascii="Book Antiqua" w:hAnsi="Book Antiqua"/>
          <w:i/>
          <w:iCs/>
          <w:sz w:val="22"/>
          <w:szCs w:val="22"/>
        </w:rPr>
        <w:t>Neighbors</w:t>
      </w:r>
      <w:proofErr w:type="spellEnd"/>
      <w:r>
        <w:rPr>
          <w:rFonts w:ascii="Book Antiqua" w:hAnsi="Book Antiqua"/>
          <w:sz w:val="22"/>
          <w:szCs w:val="22"/>
        </w:rPr>
        <w:t xml:space="preserve"> o </w:t>
      </w:r>
      <w:r w:rsidRPr="009B58E2">
        <w:rPr>
          <w:rFonts w:ascii="Book Antiqua" w:hAnsi="Book Antiqua"/>
          <w:i/>
          <w:iCs/>
          <w:sz w:val="22"/>
          <w:szCs w:val="22"/>
        </w:rPr>
        <w:t>KNN</w:t>
      </w:r>
      <w:r w:rsidRPr="009B58E2">
        <w:rPr>
          <w:rFonts w:ascii="Book Antiqua" w:hAnsi="Book Antiqua"/>
          <w:sz w:val="22"/>
          <w:szCs w:val="22"/>
        </w:rPr>
        <w:t xml:space="preserve"> (que clasifica según los vecinos más cercanos), </w:t>
      </w:r>
      <w:r w:rsidRPr="00355069">
        <w:rPr>
          <w:rFonts w:ascii="Book Antiqua" w:hAnsi="Book Antiqua"/>
          <w:i/>
          <w:iCs/>
          <w:sz w:val="22"/>
          <w:szCs w:val="22"/>
        </w:rPr>
        <w:t>Máquinas de Vectores de Soporte</w:t>
      </w:r>
      <w:r>
        <w:rPr>
          <w:rFonts w:ascii="Book Antiqua" w:hAnsi="Book Antiqua"/>
          <w:sz w:val="22"/>
          <w:szCs w:val="22"/>
        </w:rPr>
        <w:t xml:space="preserve"> o </w:t>
      </w:r>
      <w:r w:rsidR="00355069" w:rsidRPr="00355069">
        <w:rPr>
          <w:rFonts w:ascii="Book Antiqua" w:hAnsi="Book Antiqua"/>
          <w:i/>
          <w:iCs/>
          <w:sz w:val="22"/>
          <w:szCs w:val="22"/>
        </w:rPr>
        <w:t>SVM</w:t>
      </w:r>
      <w:r w:rsidRPr="009B58E2">
        <w:rPr>
          <w:rFonts w:ascii="Book Antiqua" w:hAnsi="Book Antiqua"/>
          <w:sz w:val="22"/>
          <w:szCs w:val="22"/>
        </w:rPr>
        <w:t xml:space="preserve"> (que buscan un hiperplano óptimo para la separación de clases), </w:t>
      </w:r>
      <w:r w:rsidRPr="00355069">
        <w:rPr>
          <w:rFonts w:ascii="Book Antiqua" w:hAnsi="Book Antiqua"/>
          <w:i/>
          <w:iCs/>
          <w:sz w:val="22"/>
          <w:szCs w:val="22"/>
        </w:rPr>
        <w:t>Árboles de Decisión y Bosques Aleatorios</w:t>
      </w:r>
      <w:r w:rsidRPr="009B58E2">
        <w:rPr>
          <w:rFonts w:ascii="Book Antiqua" w:hAnsi="Book Antiqua"/>
          <w:sz w:val="22"/>
          <w:szCs w:val="22"/>
        </w:rPr>
        <w:t xml:space="preserve"> (modelos en forma de árbol que se pueden combinar para mayor precisión), y </w:t>
      </w:r>
      <w:r w:rsidRPr="00355069">
        <w:rPr>
          <w:rFonts w:ascii="Book Antiqua" w:hAnsi="Book Antiqua"/>
          <w:i/>
          <w:iCs/>
          <w:sz w:val="22"/>
          <w:szCs w:val="22"/>
        </w:rPr>
        <w:t>Regresión Logística</w:t>
      </w:r>
      <w:r w:rsidRPr="009B58E2">
        <w:rPr>
          <w:rFonts w:ascii="Book Antiqua" w:hAnsi="Book Antiqua"/>
          <w:sz w:val="22"/>
          <w:szCs w:val="22"/>
        </w:rPr>
        <w:t xml:space="preserve"> (que predice la probabilidad de pertenencia a una clase) son ejemplos de técnicas que aún se utilizan.</w:t>
      </w:r>
    </w:p>
    <w:p w14:paraId="55003DDB" w14:textId="20EA98E9" w:rsidR="009B58E2" w:rsidRPr="009B58E2" w:rsidRDefault="009B58E2" w:rsidP="009B58E2">
      <w:pPr>
        <w:pStyle w:val="NormalWeb"/>
        <w:jc w:val="both"/>
        <w:rPr>
          <w:rFonts w:ascii="Book Antiqua" w:hAnsi="Book Antiqua"/>
          <w:sz w:val="22"/>
          <w:szCs w:val="22"/>
        </w:rPr>
      </w:pPr>
      <w:r w:rsidRPr="009B58E2">
        <w:rPr>
          <w:rFonts w:ascii="Book Antiqua" w:hAnsi="Book Antiqua"/>
          <w:sz w:val="22"/>
          <w:szCs w:val="22"/>
        </w:rPr>
        <w:t xml:space="preserve">Para mejorar el rendimiento, se pueden utilizar </w:t>
      </w:r>
      <w:r w:rsidRPr="00355069">
        <w:rPr>
          <w:rFonts w:ascii="Book Antiqua" w:hAnsi="Book Antiqua"/>
          <w:b/>
          <w:bCs/>
          <w:sz w:val="22"/>
          <w:szCs w:val="22"/>
        </w:rPr>
        <w:t>métodos de Ensemble</w:t>
      </w:r>
      <w:r w:rsidRPr="009B58E2">
        <w:rPr>
          <w:rFonts w:ascii="Book Antiqua" w:hAnsi="Book Antiqua"/>
          <w:sz w:val="22"/>
          <w:szCs w:val="22"/>
        </w:rPr>
        <w:t xml:space="preserve">, que combinan múltiples clasificadores. Entre ellos </w:t>
      </w:r>
      <w:proofErr w:type="spellStart"/>
      <w:r w:rsidRPr="00355069">
        <w:rPr>
          <w:rFonts w:ascii="Book Antiqua" w:hAnsi="Book Antiqua"/>
          <w:i/>
          <w:iCs/>
          <w:sz w:val="22"/>
          <w:szCs w:val="22"/>
        </w:rPr>
        <w:t>Bagging</w:t>
      </w:r>
      <w:proofErr w:type="spellEnd"/>
      <w:r w:rsidRPr="009B58E2">
        <w:rPr>
          <w:rFonts w:ascii="Book Antiqua" w:hAnsi="Book Antiqua"/>
          <w:sz w:val="22"/>
          <w:szCs w:val="22"/>
        </w:rPr>
        <w:t xml:space="preserve">, que crea varios conjuntos de entrenamiento para entrenar un clasificador en cada uno, y </w:t>
      </w:r>
      <w:proofErr w:type="spellStart"/>
      <w:r w:rsidRPr="00355069">
        <w:rPr>
          <w:rFonts w:ascii="Book Antiqua" w:hAnsi="Book Antiqua"/>
          <w:i/>
          <w:iCs/>
          <w:sz w:val="22"/>
          <w:szCs w:val="22"/>
        </w:rPr>
        <w:t>Boosting</w:t>
      </w:r>
      <w:proofErr w:type="spellEnd"/>
      <w:r w:rsidRPr="009B58E2">
        <w:rPr>
          <w:rFonts w:ascii="Book Antiqua" w:hAnsi="Book Antiqua"/>
          <w:sz w:val="22"/>
          <w:szCs w:val="22"/>
        </w:rPr>
        <w:t>, que entrena clasificadores secuencialmente, donde cada uno se centra en los errores de los anteriores.</w:t>
      </w:r>
    </w:p>
    <w:p w14:paraId="0551CD5C" w14:textId="6E6DB449" w:rsidR="009B58E2" w:rsidRPr="009B58E2" w:rsidRDefault="00355069" w:rsidP="009B58E2">
      <w:pPr>
        <w:pStyle w:val="NormalWeb"/>
        <w:jc w:val="both"/>
        <w:rPr>
          <w:rFonts w:ascii="Book Antiqua" w:hAnsi="Book Antiqua"/>
          <w:sz w:val="22"/>
          <w:szCs w:val="22"/>
        </w:rPr>
      </w:pPr>
      <w:r>
        <w:rPr>
          <w:rFonts w:ascii="Book Antiqua" w:hAnsi="Book Antiqua"/>
          <w:sz w:val="22"/>
          <w:szCs w:val="22"/>
        </w:rPr>
        <w:t>Aunque</w:t>
      </w:r>
      <w:r w:rsidR="009B58E2" w:rsidRPr="009B58E2">
        <w:rPr>
          <w:rFonts w:ascii="Book Antiqua" w:hAnsi="Book Antiqua"/>
          <w:sz w:val="22"/>
          <w:szCs w:val="22"/>
        </w:rPr>
        <w:t xml:space="preserve"> el </w:t>
      </w:r>
      <w:proofErr w:type="spellStart"/>
      <w:r w:rsidR="009B58E2" w:rsidRPr="009B58E2">
        <w:rPr>
          <w:rFonts w:ascii="Book Antiqua" w:hAnsi="Book Antiqua"/>
          <w:sz w:val="22"/>
          <w:szCs w:val="22"/>
        </w:rPr>
        <w:t>deep</w:t>
      </w:r>
      <w:proofErr w:type="spellEnd"/>
      <w:r w:rsidR="009B58E2" w:rsidRPr="009B58E2">
        <w:rPr>
          <w:rFonts w:ascii="Book Antiqua" w:hAnsi="Book Antiqua"/>
          <w:sz w:val="22"/>
          <w:szCs w:val="22"/>
        </w:rPr>
        <w:t xml:space="preserve"> </w:t>
      </w:r>
      <w:proofErr w:type="spellStart"/>
      <w:r w:rsidR="009B58E2" w:rsidRPr="009B58E2">
        <w:rPr>
          <w:rFonts w:ascii="Book Antiqua" w:hAnsi="Book Antiqua"/>
          <w:sz w:val="22"/>
          <w:szCs w:val="22"/>
        </w:rPr>
        <w:t>learning</w:t>
      </w:r>
      <w:proofErr w:type="spellEnd"/>
      <w:r w:rsidR="009B58E2" w:rsidRPr="009B58E2">
        <w:rPr>
          <w:rFonts w:ascii="Book Antiqua" w:hAnsi="Book Antiqua"/>
          <w:sz w:val="22"/>
          <w:szCs w:val="22"/>
        </w:rPr>
        <w:t xml:space="preserve"> se basa en redes neuronales, </w:t>
      </w:r>
      <w:r>
        <w:rPr>
          <w:rFonts w:ascii="Book Antiqua" w:hAnsi="Book Antiqua"/>
          <w:sz w:val="22"/>
          <w:szCs w:val="22"/>
        </w:rPr>
        <w:t xml:space="preserve">también </w:t>
      </w:r>
      <w:r w:rsidR="009B58E2" w:rsidRPr="009B58E2">
        <w:rPr>
          <w:rFonts w:ascii="Book Antiqua" w:hAnsi="Book Antiqua"/>
          <w:sz w:val="22"/>
          <w:szCs w:val="22"/>
        </w:rPr>
        <w:t xml:space="preserve">existen ejemplos de </w:t>
      </w:r>
      <w:r w:rsidR="009B58E2" w:rsidRPr="00355069">
        <w:rPr>
          <w:rFonts w:ascii="Book Antiqua" w:hAnsi="Book Antiqua"/>
          <w:b/>
          <w:bCs/>
          <w:sz w:val="22"/>
          <w:szCs w:val="22"/>
        </w:rPr>
        <w:t>redes neuronales superficiales</w:t>
      </w:r>
      <w:r w:rsidR="009B58E2" w:rsidRPr="009B58E2">
        <w:rPr>
          <w:rFonts w:ascii="Book Antiqua" w:hAnsi="Book Antiqua"/>
          <w:sz w:val="22"/>
          <w:szCs w:val="22"/>
        </w:rPr>
        <w:t xml:space="preserve"> utilizadas en la clasificación de texto, como </w:t>
      </w:r>
      <w:proofErr w:type="spellStart"/>
      <w:r w:rsidR="009B58E2" w:rsidRPr="00355069">
        <w:rPr>
          <w:rFonts w:ascii="Book Antiqua" w:hAnsi="Book Antiqua"/>
          <w:i/>
          <w:iCs/>
          <w:sz w:val="22"/>
          <w:szCs w:val="22"/>
        </w:rPr>
        <w:t>FastText</w:t>
      </w:r>
      <w:proofErr w:type="spellEnd"/>
      <w:r w:rsidR="009B58E2" w:rsidRPr="009B58E2">
        <w:rPr>
          <w:rFonts w:ascii="Book Antiqua" w:hAnsi="Book Antiqua"/>
          <w:sz w:val="22"/>
          <w:szCs w:val="22"/>
        </w:rPr>
        <w:t xml:space="preserve"> y </w:t>
      </w:r>
      <w:r w:rsidR="009B58E2" w:rsidRPr="00355069">
        <w:rPr>
          <w:rFonts w:ascii="Book Antiqua" w:hAnsi="Book Antiqua"/>
          <w:i/>
          <w:iCs/>
          <w:sz w:val="22"/>
          <w:szCs w:val="22"/>
        </w:rPr>
        <w:t>GHS-NET</w:t>
      </w:r>
      <w:r w:rsidR="009B58E2" w:rsidRPr="009B58E2">
        <w:rPr>
          <w:rFonts w:ascii="Book Antiqua" w:hAnsi="Book Antiqua"/>
          <w:sz w:val="22"/>
          <w:szCs w:val="22"/>
        </w:rPr>
        <w:t>. La elección del método siempre dependerá de las características del conjunto de datos, los requisitos de rendimiento y los recursos computacionales disponibles.</w:t>
      </w:r>
    </w:p>
    <w:p w14:paraId="2D9DC699" w14:textId="7EB598A7" w:rsidR="00900BEA" w:rsidRPr="00900BEA" w:rsidRDefault="00355069" w:rsidP="00900BEA">
      <w:pPr>
        <w:jc w:val="both"/>
        <w:rPr>
          <w:rFonts w:ascii="Book Antiqua" w:hAnsi="Book Antiqua"/>
          <w:sz w:val="22"/>
          <w:szCs w:val="22"/>
        </w:rPr>
      </w:pPr>
      <w:r>
        <w:rPr>
          <w:rFonts w:ascii="Book Antiqua" w:hAnsi="Book Antiqua"/>
          <w:sz w:val="22"/>
          <w:szCs w:val="22"/>
        </w:rPr>
        <w:t>E</w:t>
      </w:r>
      <w:r w:rsidR="00900BEA" w:rsidRPr="00900BEA">
        <w:rPr>
          <w:rFonts w:ascii="Book Antiqua" w:hAnsi="Book Antiqua"/>
          <w:sz w:val="22"/>
          <w:szCs w:val="22"/>
        </w:rPr>
        <w:t xml:space="preserve">l artículo </w:t>
      </w:r>
      <w:r w:rsidR="00352A00">
        <w:rPr>
          <w:rFonts w:ascii="Book Antiqua" w:hAnsi="Book Antiqua"/>
          <w:sz w:val="22"/>
          <w:szCs w:val="22"/>
        </w:rPr>
        <w:t>brinda</w:t>
      </w:r>
      <w:r w:rsidR="00900BEA" w:rsidRPr="00900BEA">
        <w:rPr>
          <w:rFonts w:ascii="Book Antiqua" w:hAnsi="Book Antiqua"/>
          <w:sz w:val="22"/>
          <w:szCs w:val="22"/>
        </w:rPr>
        <w:t xml:space="preserve"> </w:t>
      </w:r>
      <w:proofErr w:type="gramStart"/>
      <w:r w:rsidR="00900BEA" w:rsidRPr="00900BEA">
        <w:rPr>
          <w:rFonts w:ascii="Book Antiqua" w:hAnsi="Book Antiqua"/>
          <w:sz w:val="22"/>
          <w:szCs w:val="22"/>
        </w:rPr>
        <w:t xml:space="preserve">una </w:t>
      </w:r>
      <w:r w:rsidR="00352A00">
        <w:rPr>
          <w:rFonts w:ascii="Book Antiqua" w:hAnsi="Book Antiqua"/>
          <w:sz w:val="22"/>
          <w:szCs w:val="22"/>
        </w:rPr>
        <w:t>enfoque</w:t>
      </w:r>
      <w:r w:rsidR="00900BEA" w:rsidRPr="00900BEA">
        <w:rPr>
          <w:rFonts w:ascii="Book Antiqua" w:hAnsi="Book Antiqua"/>
          <w:sz w:val="22"/>
          <w:szCs w:val="22"/>
        </w:rPr>
        <w:t xml:space="preserve"> general</w:t>
      </w:r>
      <w:proofErr w:type="gramEnd"/>
      <w:r w:rsidR="00900BEA" w:rsidRPr="00900BEA">
        <w:rPr>
          <w:rFonts w:ascii="Book Antiqua" w:hAnsi="Book Antiqua"/>
          <w:sz w:val="22"/>
          <w:szCs w:val="22"/>
        </w:rPr>
        <w:t xml:space="preserve"> sobre los algoritmos de clasificación de texto, </w:t>
      </w:r>
      <w:r>
        <w:rPr>
          <w:rFonts w:ascii="Book Antiqua" w:hAnsi="Book Antiqua"/>
          <w:sz w:val="22"/>
          <w:szCs w:val="22"/>
        </w:rPr>
        <w:t xml:space="preserve">pero </w:t>
      </w:r>
      <w:r w:rsidR="00900BEA" w:rsidRPr="00900BEA">
        <w:rPr>
          <w:rFonts w:ascii="Book Antiqua" w:hAnsi="Book Antiqua"/>
          <w:sz w:val="22"/>
          <w:szCs w:val="22"/>
        </w:rPr>
        <w:t>podría mejorarse al incluir una crítica más profunda de los modelos, destacando sus ventajas y desventajas en diferentes contextos.</w:t>
      </w:r>
      <w:r w:rsidR="00900BEA">
        <w:rPr>
          <w:rFonts w:ascii="Book Antiqua" w:hAnsi="Book Antiqua"/>
          <w:sz w:val="22"/>
          <w:szCs w:val="22"/>
        </w:rPr>
        <w:t xml:space="preserve"> </w:t>
      </w:r>
      <w:proofErr w:type="spellStart"/>
      <w:r w:rsidR="00900BEA">
        <w:rPr>
          <w:rFonts w:ascii="Book Antiqua" w:hAnsi="Book Antiqua"/>
          <w:sz w:val="22"/>
          <w:szCs w:val="22"/>
        </w:rPr>
        <w:t>Ademas</w:t>
      </w:r>
      <w:proofErr w:type="spellEnd"/>
      <w:r w:rsidR="00900BEA" w:rsidRPr="00900BEA">
        <w:rPr>
          <w:rFonts w:ascii="Book Antiqua" w:hAnsi="Book Antiqua"/>
          <w:sz w:val="22"/>
          <w:szCs w:val="22"/>
        </w:rPr>
        <w:t>, una discusión sobre las limitaciones actuales, como los sesgos en los datos de entrenamiento o la dificultad para manejar información contextual complej</w:t>
      </w:r>
      <w:r w:rsidR="00352A00">
        <w:rPr>
          <w:rFonts w:ascii="Book Antiqua" w:hAnsi="Book Antiqua"/>
          <w:sz w:val="22"/>
          <w:szCs w:val="22"/>
        </w:rPr>
        <w:t>a</w:t>
      </w:r>
      <w:r w:rsidR="00900BEA" w:rsidRPr="00900BEA">
        <w:rPr>
          <w:rFonts w:ascii="Book Antiqua" w:hAnsi="Book Antiqua"/>
          <w:sz w:val="22"/>
          <w:szCs w:val="22"/>
        </w:rPr>
        <w:t>.</w:t>
      </w:r>
    </w:p>
    <w:p w14:paraId="3B3CEBD4" w14:textId="77777777" w:rsidR="007D2C85" w:rsidRPr="00EE2791" w:rsidRDefault="007D2C85" w:rsidP="00B84FDA">
      <w:pPr>
        <w:jc w:val="both"/>
        <w:rPr>
          <w:rFonts w:ascii="Book Antiqua" w:hAnsi="Book Antiqua"/>
          <w:sz w:val="22"/>
          <w:szCs w:val="22"/>
        </w:rPr>
      </w:pPr>
    </w:p>
    <w:sectPr w:rsidR="007D2C85" w:rsidRPr="00EE2791">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B0D61F" w14:textId="77777777" w:rsidR="0076191F" w:rsidRDefault="0076191F" w:rsidP="009C7D81">
      <w:pPr>
        <w:spacing w:after="0" w:line="240" w:lineRule="auto"/>
      </w:pPr>
      <w:r>
        <w:separator/>
      </w:r>
    </w:p>
  </w:endnote>
  <w:endnote w:type="continuationSeparator" w:id="0">
    <w:p w14:paraId="2CF06B0A" w14:textId="77777777" w:rsidR="0076191F" w:rsidRDefault="0076191F" w:rsidP="009C7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A8B4C" w14:textId="6331C34F" w:rsidR="009C7D81" w:rsidRDefault="009C7D81">
    <w:pPr>
      <w:pStyle w:val="Piedepgina"/>
    </w:pPr>
    <w:r>
      <w:t xml:space="preserve">2024/10/08 </w:t>
    </w:r>
    <w:proofErr w:type="spellStart"/>
    <w:r w:rsidRPr="009C7D81">
      <w:t>Gasparetto</w:t>
    </w:r>
    <w:proofErr w:type="spellEnd"/>
    <w:r w:rsidRPr="009C7D81">
      <w:t xml:space="preserve">, A., </w:t>
    </w:r>
    <w:proofErr w:type="spellStart"/>
    <w:r w:rsidRPr="009C7D81">
      <w:t>Marcuzzo</w:t>
    </w:r>
    <w:proofErr w:type="spellEnd"/>
    <w:r w:rsidRPr="009C7D81">
      <w:t xml:space="preserve">, M., </w:t>
    </w:r>
    <w:proofErr w:type="spellStart"/>
    <w:r w:rsidRPr="009C7D81">
      <w:t>Zangari</w:t>
    </w:r>
    <w:proofErr w:type="spellEnd"/>
    <w:r w:rsidRPr="009C7D81">
      <w:t xml:space="preserve">, A., &amp; </w:t>
    </w:r>
    <w:proofErr w:type="spellStart"/>
    <w:r w:rsidRPr="009C7D81">
      <w:t>Albarelli</w:t>
    </w:r>
    <w:proofErr w:type="spellEnd"/>
    <w:r w:rsidRPr="009C7D81">
      <w:t xml:space="preserve">, A. (2022). A </w:t>
    </w:r>
    <w:proofErr w:type="spellStart"/>
    <w:r w:rsidRPr="009C7D81">
      <w:t>survey</w:t>
    </w:r>
    <w:proofErr w:type="spellEnd"/>
    <w:r w:rsidRPr="009C7D81">
      <w:t xml:space="preserve"> </w:t>
    </w:r>
    <w:proofErr w:type="spellStart"/>
    <w:r w:rsidRPr="009C7D81">
      <w:t>on</w:t>
    </w:r>
    <w:proofErr w:type="spellEnd"/>
    <w:r w:rsidRPr="009C7D81">
      <w:t xml:space="preserve"> </w:t>
    </w:r>
    <w:proofErr w:type="spellStart"/>
    <w:r w:rsidRPr="009C7D81">
      <w:t>text</w:t>
    </w:r>
    <w:proofErr w:type="spellEnd"/>
    <w:r w:rsidRPr="009C7D81">
      <w:t xml:space="preserve"> </w:t>
    </w:r>
    <w:proofErr w:type="spellStart"/>
    <w:r w:rsidRPr="009C7D81">
      <w:t>classification</w:t>
    </w:r>
    <w:proofErr w:type="spellEnd"/>
    <w:r w:rsidRPr="009C7D81">
      <w:t xml:space="preserve"> </w:t>
    </w:r>
    <w:proofErr w:type="spellStart"/>
    <w:r w:rsidRPr="009C7D81">
      <w:t>algorithms</w:t>
    </w:r>
    <w:proofErr w:type="spellEnd"/>
    <w:r w:rsidRPr="009C7D81">
      <w:t xml:space="preserve">: </w:t>
    </w:r>
    <w:proofErr w:type="spellStart"/>
    <w:r w:rsidRPr="009C7D81">
      <w:t>From</w:t>
    </w:r>
    <w:proofErr w:type="spellEnd"/>
    <w:r w:rsidRPr="009C7D81">
      <w:t xml:space="preserve"> </w:t>
    </w:r>
    <w:proofErr w:type="spellStart"/>
    <w:r w:rsidRPr="009C7D81">
      <w:t>text</w:t>
    </w:r>
    <w:proofErr w:type="spellEnd"/>
    <w:r w:rsidRPr="009C7D81">
      <w:t xml:space="preserve"> </w:t>
    </w:r>
    <w:proofErr w:type="spellStart"/>
    <w:r w:rsidRPr="009C7D81">
      <w:t>to</w:t>
    </w:r>
    <w:proofErr w:type="spellEnd"/>
    <w:r w:rsidRPr="009C7D81">
      <w:t xml:space="preserve"> </w:t>
    </w:r>
    <w:proofErr w:type="spellStart"/>
    <w:r w:rsidRPr="009C7D81">
      <w:t>predictions</w:t>
    </w:r>
    <w:proofErr w:type="spellEnd"/>
    <w:r w:rsidRPr="009C7D81">
      <w:t xml:space="preserve">. </w:t>
    </w:r>
    <w:proofErr w:type="spellStart"/>
    <w:r w:rsidRPr="009C7D81">
      <w:t>Information</w:t>
    </w:r>
    <w:proofErr w:type="spellEnd"/>
    <w:r w:rsidRPr="009C7D81">
      <w:t xml:space="preserve">, 13(2), 83. </w:t>
    </w:r>
    <w:hyperlink r:id="rId1" w:history="1">
      <w:r w:rsidRPr="00F93D53">
        <w:rPr>
          <w:rStyle w:val="Hipervnculo"/>
        </w:rPr>
        <w:t>https://doi.org/10.3390/info13020083</w:t>
      </w:r>
    </w:hyperlink>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A71716" w14:textId="77777777" w:rsidR="0076191F" w:rsidRDefault="0076191F" w:rsidP="009C7D81">
      <w:pPr>
        <w:spacing w:after="0" w:line="240" w:lineRule="auto"/>
      </w:pPr>
      <w:r>
        <w:separator/>
      </w:r>
    </w:p>
  </w:footnote>
  <w:footnote w:type="continuationSeparator" w:id="0">
    <w:p w14:paraId="736089C7" w14:textId="77777777" w:rsidR="0076191F" w:rsidRDefault="0076191F" w:rsidP="009C7D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1C9E15" w14:textId="145C89A2" w:rsidR="009C7D81" w:rsidRPr="009C7D81" w:rsidRDefault="009C7D81">
    <w:pPr>
      <w:pStyle w:val="Encabezado"/>
      <w:rPr>
        <w:rFonts w:ascii="Calibri" w:hAnsi="Calibri" w:cs="Calibri"/>
      </w:rPr>
    </w:pPr>
    <w:r w:rsidRPr="00795487">
      <w:rPr>
        <w:rFonts w:ascii="Calibri" w:hAnsi="Calibri" w:cs="Calibri"/>
      </w:rPr>
      <w:t>Jesús Javier Gortarez Pelayo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220F4"/>
    <w:multiLevelType w:val="multilevel"/>
    <w:tmpl w:val="B40A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B041C"/>
    <w:multiLevelType w:val="multilevel"/>
    <w:tmpl w:val="87EE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A594E"/>
    <w:multiLevelType w:val="multilevel"/>
    <w:tmpl w:val="ABF8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5130F"/>
    <w:multiLevelType w:val="multilevel"/>
    <w:tmpl w:val="93AE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75A17"/>
    <w:multiLevelType w:val="multilevel"/>
    <w:tmpl w:val="F6A6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7527C2"/>
    <w:multiLevelType w:val="multilevel"/>
    <w:tmpl w:val="03B8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6721A5"/>
    <w:multiLevelType w:val="multilevel"/>
    <w:tmpl w:val="C782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2214C4"/>
    <w:multiLevelType w:val="multilevel"/>
    <w:tmpl w:val="D526A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3B6E5D"/>
    <w:multiLevelType w:val="multilevel"/>
    <w:tmpl w:val="5628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EE29E4"/>
    <w:multiLevelType w:val="multilevel"/>
    <w:tmpl w:val="948C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DC7DD8"/>
    <w:multiLevelType w:val="multilevel"/>
    <w:tmpl w:val="5924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6E455A"/>
    <w:multiLevelType w:val="multilevel"/>
    <w:tmpl w:val="C700F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CE73C6"/>
    <w:multiLevelType w:val="multilevel"/>
    <w:tmpl w:val="6982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961060"/>
    <w:multiLevelType w:val="multilevel"/>
    <w:tmpl w:val="AF2A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B3624F"/>
    <w:multiLevelType w:val="multilevel"/>
    <w:tmpl w:val="87B4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2995005">
    <w:abstractNumId w:val="11"/>
  </w:num>
  <w:num w:numId="2" w16cid:durableId="694312076">
    <w:abstractNumId w:val="4"/>
  </w:num>
  <w:num w:numId="3" w16cid:durableId="750203022">
    <w:abstractNumId w:val="2"/>
  </w:num>
  <w:num w:numId="4" w16cid:durableId="1891766928">
    <w:abstractNumId w:val="12"/>
  </w:num>
  <w:num w:numId="5" w16cid:durableId="1636789456">
    <w:abstractNumId w:val="3"/>
  </w:num>
  <w:num w:numId="6" w16cid:durableId="1528060559">
    <w:abstractNumId w:val="6"/>
  </w:num>
  <w:num w:numId="7" w16cid:durableId="395125187">
    <w:abstractNumId w:val="14"/>
  </w:num>
  <w:num w:numId="8" w16cid:durableId="395008325">
    <w:abstractNumId w:val="13"/>
  </w:num>
  <w:num w:numId="9" w16cid:durableId="746341068">
    <w:abstractNumId w:val="0"/>
  </w:num>
  <w:num w:numId="10" w16cid:durableId="1499494369">
    <w:abstractNumId w:val="7"/>
  </w:num>
  <w:num w:numId="11" w16cid:durableId="496462213">
    <w:abstractNumId w:val="5"/>
  </w:num>
  <w:num w:numId="12" w16cid:durableId="1363549792">
    <w:abstractNumId w:val="9"/>
  </w:num>
  <w:num w:numId="13" w16cid:durableId="1323584012">
    <w:abstractNumId w:val="8"/>
  </w:num>
  <w:num w:numId="14" w16cid:durableId="538056094">
    <w:abstractNumId w:val="10"/>
  </w:num>
  <w:num w:numId="15" w16cid:durableId="812674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CA0"/>
    <w:rsid w:val="00352A00"/>
    <w:rsid w:val="00355069"/>
    <w:rsid w:val="00577FA9"/>
    <w:rsid w:val="0076191F"/>
    <w:rsid w:val="00762E36"/>
    <w:rsid w:val="007D2C85"/>
    <w:rsid w:val="007F6C91"/>
    <w:rsid w:val="00896166"/>
    <w:rsid w:val="00900BEA"/>
    <w:rsid w:val="00903CA0"/>
    <w:rsid w:val="009B58E2"/>
    <w:rsid w:val="009C7D81"/>
    <w:rsid w:val="00A601EC"/>
    <w:rsid w:val="00B56201"/>
    <w:rsid w:val="00B84FDA"/>
    <w:rsid w:val="00BE5D45"/>
    <w:rsid w:val="00EE2791"/>
    <w:rsid w:val="00F51E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B5A01"/>
  <w15:chartTrackingRefBased/>
  <w15:docId w15:val="{4965EB39-AECF-4187-B1EC-62334BB00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03C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03C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03CA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03CA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03CA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03CA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03CA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03CA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03CA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3CA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03CA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03CA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03CA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03CA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03CA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03CA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03CA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03CA0"/>
    <w:rPr>
      <w:rFonts w:eastAsiaTheme="majorEastAsia" w:cstheme="majorBidi"/>
      <w:color w:val="272727" w:themeColor="text1" w:themeTint="D8"/>
    </w:rPr>
  </w:style>
  <w:style w:type="paragraph" w:styleId="Ttulo">
    <w:name w:val="Title"/>
    <w:basedOn w:val="Normal"/>
    <w:next w:val="Normal"/>
    <w:link w:val="TtuloCar"/>
    <w:uiPriority w:val="10"/>
    <w:qFormat/>
    <w:rsid w:val="00903C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03CA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03CA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03CA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03CA0"/>
    <w:pPr>
      <w:spacing w:before="160"/>
      <w:jc w:val="center"/>
    </w:pPr>
    <w:rPr>
      <w:i/>
      <w:iCs/>
      <w:color w:val="404040" w:themeColor="text1" w:themeTint="BF"/>
    </w:rPr>
  </w:style>
  <w:style w:type="character" w:customStyle="1" w:styleId="CitaCar">
    <w:name w:val="Cita Car"/>
    <w:basedOn w:val="Fuentedeprrafopredeter"/>
    <w:link w:val="Cita"/>
    <w:uiPriority w:val="29"/>
    <w:rsid w:val="00903CA0"/>
    <w:rPr>
      <w:i/>
      <w:iCs/>
      <w:color w:val="404040" w:themeColor="text1" w:themeTint="BF"/>
    </w:rPr>
  </w:style>
  <w:style w:type="paragraph" w:styleId="Prrafodelista">
    <w:name w:val="List Paragraph"/>
    <w:basedOn w:val="Normal"/>
    <w:uiPriority w:val="34"/>
    <w:qFormat/>
    <w:rsid w:val="00903CA0"/>
    <w:pPr>
      <w:ind w:left="720"/>
      <w:contextualSpacing/>
    </w:pPr>
  </w:style>
  <w:style w:type="character" w:styleId="nfasisintenso">
    <w:name w:val="Intense Emphasis"/>
    <w:basedOn w:val="Fuentedeprrafopredeter"/>
    <w:uiPriority w:val="21"/>
    <w:qFormat/>
    <w:rsid w:val="00903CA0"/>
    <w:rPr>
      <w:i/>
      <w:iCs/>
      <w:color w:val="0F4761" w:themeColor="accent1" w:themeShade="BF"/>
    </w:rPr>
  </w:style>
  <w:style w:type="paragraph" w:styleId="Citadestacada">
    <w:name w:val="Intense Quote"/>
    <w:basedOn w:val="Normal"/>
    <w:next w:val="Normal"/>
    <w:link w:val="CitadestacadaCar"/>
    <w:uiPriority w:val="30"/>
    <w:qFormat/>
    <w:rsid w:val="00903C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03CA0"/>
    <w:rPr>
      <w:i/>
      <w:iCs/>
      <w:color w:val="0F4761" w:themeColor="accent1" w:themeShade="BF"/>
    </w:rPr>
  </w:style>
  <w:style w:type="character" w:styleId="Referenciaintensa">
    <w:name w:val="Intense Reference"/>
    <w:basedOn w:val="Fuentedeprrafopredeter"/>
    <w:uiPriority w:val="32"/>
    <w:qFormat/>
    <w:rsid w:val="00903CA0"/>
    <w:rPr>
      <w:b/>
      <w:bCs/>
      <w:smallCaps/>
      <w:color w:val="0F4761" w:themeColor="accent1" w:themeShade="BF"/>
      <w:spacing w:val="5"/>
    </w:rPr>
  </w:style>
  <w:style w:type="paragraph" w:styleId="Encabezado">
    <w:name w:val="header"/>
    <w:basedOn w:val="Normal"/>
    <w:link w:val="EncabezadoCar"/>
    <w:uiPriority w:val="99"/>
    <w:unhideWhenUsed/>
    <w:rsid w:val="009C7D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7D81"/>
  </w:style>
  <w:style w:type="paragraph" w:styleId="Piedepgina">
    <w:name w:val="footer"/>
    <w:basedOn w:val="Normal"/>
    <w:link w:val="PiedepginaCar"/>
    <w:uiPriority w:val="99"/>
    <w:unhideWhenUsed/>
    <w:rsid w:val="009C7D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7D81"/>
  </w:style>
  <w:style w:type="character" w:styleId="Hipervnculo">
    <w:name w:val="Hyperlink"/>
    <w:basedOn w:val="Fuentedeprrafopredeter"/>
    <w:uiPriority w:val="99"/>
    <w:unhideWhenUsed/>
    <w:rsid w:val="009C7D81"/>
    <w:rPr>
      <w:color w:val="467886" w:themeColor="hyperlink"/>
      <w:u w:val="single"/>
    </w:rPr>
  </w:style>
  <w:style w:type="character" w:styleId="Mencinsinresolver">
    <w:name w:val="Unresolved Mention"/>
    <w:basedOn w:val="Fuentedeprrafopredeter"/>
    <w:uiPriority w:val="99"/>
    <w:semiHidden/>
    <w:unhideWhenUsed/>
    <w:rsid w:val="009C7D81"/>
    <w:rPr>
      <w:color w:val="605E5C"/>
      <w:shd w:val="clear" w:color="auto" w:fill="E1DFDD"/>
    </w:rPr>
  </w:style>
  <w:style w:type="paragraph" w:styleId="NormalWeb">
    <w:name w:val="Normal (Web)"/>
    <w:basedOn w:val="Normal"/>
    <w:uiPriority w:val="99"/>
    <w:semiHidden/>
    <w:unhideWhenUsed/>
    <w:rsid w:val="009B58E2"/>
    <w:pPr>
      <w:spacing w:before="100" w:beforeAutospacing="1" w:after="100" w:afterAutospacing="1" w:line="240" w:lineRule="auto"/>
    </w:pPr>
    <w:rPr>
      <w:rFonts w:ascii="Times New Roman" w:eastAsia="Times New Roman" w:hAnsi="Times New Roman" w:cs="Times New Roman"/>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07879">
      <w:bodyDiv w:val="1"/>
      <w:marLeft w:val="0"/>
      <w:marRight w:val="0"/>
      <w:marTop w:val="0"/>
      <w:marBottom w:val="0"/>
      <w:divBdr>
        <w:top w:val="none" w:sz="0" w:space="0" w:color="auto"/>
        <w:left w:val="none" w:sz="0" w:space="0" w:color="auto"/>
        <w:bottom w:val="none" w:sz="0" w:space="0" w:color="auto"/>
        <w:right w:val="none" w:sz="0" w:space="0" w:color="auto"/>
      </w:divBdr>
    </w:div>
    <w:div w:id="139462677">
      <w:bodyDiv w:val="1"/>
      <w:marLeft w:val="0"/>
      <w:marRight w:val="0"/>
      <w:marTop w:val="0"/>
      <w:marBottom w:val="0"/>
      <w:divBdr>
        <w:top w:val="none" w:sz="0" w:space="0" w:color="auto"/>
        <w:left w:val="none" w:sz="0" w:space="0" w:color="auto"/>
        <w:bottom w:val="none" w:sz="0" w:space="0" w:color="auto"/>
        <w:right w:val="none" w:sz="0" w:space="0" w:color="auto"/>
      </w:divBdr>
    </w:div>
    <w:div w:id="190724491">
      <w:bodyDiv w:val="1"/>
      <w:marLeft w:val="0"/>
      <w:marRight w:val="0"/>
      <w:marTop w:val="0"/>
      <w:marBottom w:val="0"/>
      <w:divBdr>
        <w:top w:val="none" w:sz="0" w:space="0" w:color="auto"/>
        <w:left w:val="none" w:sz="0" w:space="0" w:color="auto"/>
        <w:bottom w:val="none" w:sz="0" w:space="0" w:color="auto"/>
        <w:right w:val="none" w:sz="0" w:space="0" w:color="auto"/>
      </w:divBdr>
      <w:divsChild>
        <w:div w:id="649755070">
          <w:marLeft w:val="0"/>
          <w:marRight w:val="0"/>
          <w:marTop w:val="0"/>
          <w:marBottom w:val="0"/>
          <w:divBdr>
            <w:top w:val="none" w:sz="0" w:space="0" w:color="auto"/>
            <w:left w:val="none" w:sz="0" w:space="0" w:color="auto"/>
            <w:bottom w:val="none" w:sz="0" w:space="0" w:color="auto"/>
            <w:right w:val="none" w:sz="0" w:space="0" w:color="auto"/>
          </w:divBdr>
          <w:divsChild>
            <w:div w:id="1072047458">
              <w:marLeft w:val="0"/>
              <w:marRight w:val="0"/>
              <w:marTop w:val="0"/>
              <w:marBottom w:val="0"/>
              <w:divBdr>
                <w:top w:val="none" w:sz="0" w:space="0" w:color="auto"/>
                <w:left w:val="none" w:sz="0" w:space="0" w:color="auto"/>
                <w:bottom w:val="none" w:sz="0" w:space="0" w:color="auto"/>
                <w:right w:val="none" w:sz="0" w:space="0" w:color="auto"/>
              </w:divBdr>
              <w:divsChild>
                <w:div w:id="102962583">
                  <w:marLeft w:val="0"/>
                  <w:marRight w:val="0"/>
                  <w:marTop w:val="0"/>
                  <w:marBottom w:val="0"/>
                  <w:divBdr>
                    <w:top w:val="none" w:sz="0" w:space="0" w:color="auto"/>
                    <w:left w:val="none" w:sz="0" w:space="0" w:color="auto"/>
                    <w:bottom w:val="none" w:sz="0" w:space="0" w:color="auto"/>
                    <w:right w:val="none" w:sz="0" w:space="0" w:color="auto"/>
                  </w:divBdr>
                  <w:divsChild>
                    <w:div w:id="1093747567">
                      <w:marLeft w:val="0"/>
                      <w:marRight w:val="0"/>
                      <w:marTop w:val="0"/>
                      <w:marBottom w:val="0"/>
                      <w:divBdr>
                        <w:top w:val="none" w:sz="0" w:space="0" w:color="auto"/>
                        <w:left w:val="none" w:sz="0" w:space="0" w:color="auto"/>
                        <w:bottom w:val="none" w:sz="0" w:space="0" w:color="auto"/>
                        <w:right w:val="none" w:sz="0" w:space="0" w:color="auto"/>
                      </w:divBdr>
                      <w:divsChild>
                        <w:div w:id="1539204071">
                          <w:marLeft w:val="0"/>
                          <w:marRight w:val="0"/>
                          <w:marTop w:val="0"/>
                          <w:marBottom w:val="0"/>
                          <w:divBdr>
                            <w:top w:val="none" w:sz="0" w:space="0" w:color="auto"/>
                            <w:left w:val="none" w:sz="0" w:space="0" w:color="auto"/>
                            <w:bottom w:val="none" w:sz="0" w:space="0" w:color="auto"/>
                            <w:right w:val="none" w:sz="0" w:space="0" w:color="auto"/>
                          </w:divBdr>
                          <w:divsChild>
                            <w:div w:id="9813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77319">
      <w:bodyDiv w:val="1"/>
      <w:marLeft w:val="0"/>
      <w:marRight w:val="0"/>
      <w:marTop w:val="0"/>
      <w:marBottom w:val="0"/>
      <w:divBdr>
        <w:top w:val="none" w:sz="0" w:space="0" w:color="auto"/>
        <w:left w:val="none" w:sz="0" w:space="0" w:color="auto"/>
        <w:bottom w:val="none" w:sz="0" w:space="0" w:color="auto"/>
        <w:right w:val="none" w:sz="0" w:space="0" w:color="auto"/>
      </w:divBdr>
    </w:div>
    <w:div w:id="240061562">
      <w:bodyDiv w:val="1"/>
      <w:marLeft w:val="0"/>
      <w:marRight w:val="0"/>
      <w:marTop w:val="0"/>
      <w:marBottom w:val="0"/>
      <w:divBdr>
        <w:top w:val="none" w:sz="0" w:space="0" w:color="auto"/>
        <w:left w:val="none" w:sz="0" w:space="0" w:color="auto"/>
        <w:bottom w:val="none" w:sz="0" w:space="0" w:color="auto"/>
        <w:right w:val="none" w:sz="0" w:space="0" w:color="auto"/>
      </w:divBdr>
      <w:divsChild>
        <w:div w:id="1564363832">
          <w:marLeft w:val="0"/>
          <w:marRight w:val="0"/>
          <w:marTop w:val="0"/>
          <w:marBottom w:val="0"/>
          <w:divBdr>
            <w:top w:val="none" w:sz="0" w:space="0" w:color="auto"/>
            <w:left w:val="none" w:sz="0" w:space="0" w:color="auto"/>
            <w:bottom w:val="none" w:sz="0" w:space="0" w:color="auto"/>
            <w:right w:val="none" w:sz="0" w:space="0" w:color="auto"/>
          </w:divBdr>
          <w:divsChild>
            <w:div w:id="1228607531">
              <w:marLeft w:val="0"/>
              <w:marRight w:val="0"/>
              <w:marTop w:val="0"/>
              <w:marBottom w:val="0"/>
              <w:divBdr>
                <w:top w:val="none" w:sz="0" w:space="0" w:color="auto"/>
                <w:left w:val="none" w:sz="0" w:space="0" w:color="auto"/>
                <w:bottom w:val="none" w:sz="0" w:space="0" w:color="auto"/>
                <w:right w:val="none" w:sz="0" w:space="0" w:color="auto"/>
              </w:divBdr>
              <w:divsChild>
                <w:div w:id="775952491">
                  <w:marLeft w:val="0"/>
                  <w:marRight w:val="0"/>
                  <w:marTop w:val="0"/>
                  <w:marBottom w:val="0"/>
                  <w:divBdr>
                    <w:top w:val="none" w:sz="0" w:space="0" w:color="auto"/>
                    <w:left w:val="none" w:sz="0" w:space="0" w:color="auto"/>
                    <w:bottom w:val="none" w:sz="0" w:space="0" w:color="auto"/>
                    <w:right w:val="none" w:sz="0" w:space="0" w:color="auto"/>
                  </w:divBdr>
                  <w:divsChild>
                    <w:div w:id="1132480405">
                      <w:marLeft w:val="0"/>
                      <w:marRight w:val="0"/>
                      <w:marTop w:val="0"/>
                      <w:marBottom w:val="0"/>
                      <w:divBdr>
                        <w:top w:val="none" w:sz="0" w:space="0" w:color="auto"/>
                        <w:left w:val="none" w:sz="0" w:space="0" w:color="auto"/>
                        <w:bottom w:val="none" w:sz="0" w:space="0" w:color="auto"/>
                        <w:right w:val="none" w:sz="0" w:space="0" w:color="auto"/>
                      </w:divBdr>
                      <w:divsChild>
                        <w:div w:id="1550067403">
                          <w:marLeft w:val="0"/>
                          <w:marRight w:val="0"/>
                          <w:marTop w:val="0"/>
                          <w:marBottom w:val="0"/>
                          <w:divBdr>
                            <w:top w:val="none" w:sz="0" w:space="0" w:color="auto"/>
                            <w:left w:val="none" w:sz="0" w:space="0" w:color="auto"/>
                            <w:bottom w:val="none" w:sz="0" w:space="0" w:color="auto"/>
                            <w:right w:val="none" w:sz="0" w:space="0" w:color="auto"/>
                          </w:divBdr>
                          <w:divsChild>
                            <w:div w:id="9261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355589">
      <w:bodyDiv w:val="1"/>
      <w:marLeft w:val="0"/>
      <w:marRight w:val="0"/>
      <w:marTop w:val="0"/>
      <w:marBottom w:val="0"/>
      <w:divBdr>
        <w:top w:val="none" w:sz="0" w:space="0" w:color="auto"/>
        <w:left w:val="none" w:sz="0" w:space="0" w:color="auto"/>
        <w:bottom w:val="none" w:sz="0" w:space="0" w:color="auto"/>
        <w:right w:val="none" w:sz="0" w:space="0" w:color="auto"/>
      </w:divBdr>
    </w:div>
    <w:div w:id="478306069">
      <w:bodyDiv w:val="1"/>
      <w:marLeft w:val="0"/>
      <w:marRight w:val="0"/>
      <w:marTop w:val="0"/>
      <w:marBottom w:val="0"/>
      <w:divBdr>
        <w:top w:val="none" w:sz="0" w:space="0" w:color="auto"/>
        <w:left w:val="none" w:sz="0" w:space="0" w:color="auto"/>
        <w:bottom w:val="none" w:sz="0" w:space="0" w:color="auto"/>
        <w:right w:val="none" w:sz="0" w:space="0" w:color="auto"/>
      </w:divBdr>
    </w:div>
    <w:div w:id="579828399">
      <w:bodyDiv w:val="1"/>
      <w:marLeft w:val="0"/>
      <w:marRight w:val="0"/>
      <w:marTop w:val="0"/>
      <w:marBottom w:val="0"/>
      <w:divBdr>
        <w:top w:val="none" w:sz="0" w:space="0" w:color="auto"/>
        <w:left w:val="none" w:sz="0" w:space="0" w:color="auto"/>
        <w:bottom w:val="none" w:sz="0" w:space="0" w:color="auto"/>
        <w:right w:val="none" w:sz="0" w:space="0" w:color="auto"/>
      </w:divBdr>
    </w:div>
    <w:div w:id="721639739">
      <w:bodyDiv w:val="1"/>
      <w:marLeft w:val="0"/>
      <w:marRight w:val="0"/>
      <w:marTop w:val="0"/>
      <w:marBottom w:val="0"/>
      <w:divBdr>
        <w:top w:val="none" w:sz="0" w:space="0" w:color="auto"/>
        <w:left w:val="none" w:sz="0" w:space="0" w:color="auto"/>
        <w:bottom w:val="none" w:sz="0" w:space="0" w:color="auto"/>
        <w:right w:val="none" w:sz="0" w:space="0" w:color="auto"/>
      </w:divBdr>
    </w:div>
    <w:div w:id="754741034">
      <w:bodyDiv w:val="1"/>
      <w:marLeft w:val="0"/>
      <w:marRight w:val="0"/>
      <w:marTop w:val="0"/>
      <w:marBottom w:val="0"/>
      <w:divBdr>
        <w:top w:val="none" w:sz="0" w:space="0" w:color="auto"/>
        <w:left w:val="none" w:sz="0" w:space="0" w:color="auto"/>
        <w:bottom w:val="none" w:sz="0" w:space="0" w:color="auto"/>
        <w:right w:val="none" w:sz="0" w:space="0" w:color="auto"/>
      </w:divBdr>
      <w:divsChild>
        <w:div w:id="165095658">
          <w:marLeft w:val="0"/>
          <w:marRight w:val="0"/>
          <w:marTop w:val="0"/>
          <w:marBottom w:val="0"/>
          <w:divBdr>
            <w:top w:val="none" w:sz="0" w:space="0" w:color="auto"/>
            <w:left w:val="none" w:sz="0" w:space="0" w:color="auto"/>
            <w:bottom w:val="none" w:sz="0" w:space="0" w:color="auto"/>
            <w:right w:val="none" w:sz="0" w:space="0" w:color="auto"/>
          </w:divBdr>
          <w:divsChild>
            <w:div w:id="1909533526">
              <w:marLeft w:val="0"/>
              <w:marRight w:val="0"/>
              <w:marTop w:val="0"/>
              <w:marBottom w:val="0"/>
              <w:divBdr>
                <w:top w:val="none" w:sz="0" w:space="0" w:color="auto"/>
                <w:left w:val="none" w:sz="0" w:space="0" w:color="auto"/>
                <w:bottom w:val="none" w:sz="0" w:space="0" w:color="auto"/>
                <w:right w:val="none" w:sz="0" w:space="0" w:color="auto"/>
              </w:divBdr>
              <w:divsChild>
                <w:div w:id="1900356837">
                  <w:marLeft w:val="0"/>
                  <w:marRight w:val="0"/>
                  <w:marTop w:val="0"/>
                  <w:marBottom w:val="0"/>
                  <w:divBdr>
                    <w:top w:val="none" w:sz="0" w:space="0" w:color="auto"/>
                    <w:left w:val="none" w:sz="0" w:space="0" w:color="auto"/>
                    <w:bottom w:val="none" w:sz="0" w:space="0" w:color="auto"/>
                    <w:right w:val="none" w:sz="0" w:space="0" w:color="auto"/>
                  </w:divBdr>
                  <w:divsChild>
                    <w:div w:id="2080521213">
                      <w:marLeft w:val="0"/>
                      <w:marRight w:val="0"/>
                      <w:marTop w:val="0"/>
                      <w:marBottom w:val="0"/>
                      <w:divBdr>
                        <w:top w:val="none" w:sz="0" w:space="0" w:color="auto"/>
                        <w:left w:val="none" w:sz="0" w:space="0" w:color="auto"/>
                        <w:bottom w:val="none" w:sz="0" w:space="0" w:color="auto"/>
                        <w:right w:val="none" w:sz="0" w:space="0" w:color="auto"/>
                      </w:divBdr>
                      <w:divsChild>
                        <w:div w:id="658270972">
                          <w:marLeft w:val="0"/>
                          <w:marRight w:val="0"/>
                          <w:marTop w:val="0"/>
                          <w:marBottom w:val="0"/>
                          <w:divBdr>
                            <w:top w:val="none" w:sz="0" w:space="0" w:color="auto"/>
                            <w:left w:val="none" w:sz="0" w:space="0" w:color="auto"/>
                            <w:bottom w:val="none" w:sz="0" w:space="0" w:color="auto"/>
                            <w:right w:val="none" w:sz="0" w:space="0" w:color="auto"/>
                          </w:divBdr>
                          <w:divsChild>
                            <w:div w:id="6765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958941">
      <w:bodyDiv w:val="1"/>
      <w:marLeft w:val="0"/>
      <w:marRight w:val="0"/>
      <w:marTop w:val="0"/>
      <w:marBottom w:val="0"/>
      <w:divBdr>
        <w:top w:val="none" w:sz="0" w:space="0" w:color="auto"/>
        <w:left w:val="none" w:sz="0" w:space="0" w:color="auto"/>
        <w:bottom w:val="none" w:sz="0" w:space="0" w:color="auto"/>
        <w:right w:val="none" w:sz="0" w:space="0" w:color="auto"/>
      </w:divBdr>
    </w:div>
    <w:div w:id="960187285">
      <w:bodyDiv w:val="1"/>
      <w:marLeft w:val="0"/>
      <w:marRight w:val="0"/>
      <w:marTop w:val="0"/>
      <w:marBottom w:val="0"/>
      <w:divBdr>
        <w:top w:val="none" w:sz="0" w:space="0" w:color="auto"/>
        <w:left w:val="none" w:sz="0" w:space="0" w:color="auto"/>
        <w:bottom w:val="none" w:sz="0" w:space="0" w:color="auto"/>
        <w:right w:val="none" w:sz="0" w:space="0" w:color="auto"/>
      </w:divBdr>
    </w:div>
    <w:div w:id="1114058772">
      <w:bodyDiv w:val="1"/>
      <w:marLeft w:val="0"/>
      <w:marRight w:val="0"/>
      <w:marTop w:val="0"/>
      <w:marBottom w:val="0"/>
      <w:divBdr>
        <w:top w:val="none" w:sz="0" w:space="0" w:color="auto"/>
        <w:left w:val="none" w:sz="0" w:space="0" w:color="auto"/>
        <w:bottom w:val="none" w:sz="0" w:space="0" w:color="auto"/>
        <w:right w:val="none" w:sz="0" w:space="0" w:color="auto"/>
      </w:divBdr>
    </w:div>
    <w:div w:id="1152255086">
      <w:bodyDiv w:val="1"/>
      <w:marLeft w:val="0"/>
      <w:marRight w:val="0"/>
      <w:marTop w:val="0"/>
      <w:marBottom w:val="0"/>
      <w:divBdr>
        <w:top w:val="none" w:sz="0" w:space="0" w:color="auto"/>
        <w:left w:val="none" w:sz="0" w:space="0" w:color="auto"/>
        <w:bottom w:val="none" w:sz="0" w:space="0" w:color="auto"/>
        <w:right w:val="none" w:sz="0" w:space="0" w:color="auto"/>
      </w:divBdr>
      <w:divsChild>
        <w:div w:id="1151289221">
          <w:marLeft w:val="0"/>
          <w:marRight w:val="0"/>
          <w:marTop w:val="0"/>
          <w:marBottom w:val="0"/>
          <w:divBdr>
            <w:top w:val="none" w:sz="0" w:space="0" w:color="auto"/>
            <w:left w:val="none" w:sz="0" w:space="0" w:color="auto"/>
            <w:bottom w:val="none" w:sz="0" w:space="0" w:color="auto"/>
            <w:right w:val="none" w:sz="0" w:space="0" w:color="auto"/>
          </w:divBdr>
          <w:divsChild>
            <w:div w:id="1242830347">
              <w:marLeft w:val="0"/>
              <w:marRight w:val="0"/>
              <w:marTop w:val="0"/>
              <w:marBottom w:val="0"/>
              <w:divBdr>
                <w:top w:val="none" w:sz="0" w:space="0" w:color="auto"/>
                <w:left w:val="none" w:sz="0" w:space="0" w:color="auto"/>
                <w:bottom w:val="none" w:sz="0" w:space="0" w:color="auto"/>
                <w:right w:val="none" w:sz="0" w:space="0" w:color="auto"/>
              </w:divBdr>
              <w:divsChild>
                <w:div w:id="412091778">
                  <w:marLeft w:val="0"/>
                  <w:marRight w:val="0"/>
                  <w:marTop w:val="0"/>
                  <w:marBottom w:val="0"/>
                  <w:divBdr>
                    <w:top w:val="none" w:sz="0" w:space="0" w:color="auto"/>
                    <w:left w:val="none" w:sz="0" w:space="0" w:color="auto"/>
                    <w:bottom w:val="none" w:sz="0" w:space="0" w:color="auto"/>
                    <w:right w:val="none" w:sz="0" w:space="0" w:color="auto"/>
                  </w:divBdr>
                  <w:divsChild>
                    <w:div w:id="1052076707">
                      <w:marLeft w:val="0"/>
                      <w:marRight w:val="0"/>
                      <w:marTop w:val="0"/>
                      <w:marBottom w:val="0"/>
                      <w:divBdr>
                        <w:top w:val="none" w:sz="0" w:space="0" w:color="auto"/>
                        <w:left w:val="none" w:sz="0" w:space="0" w:color="auto"/>
                        <w:bottom w:val="none" w:sz="0" w:space="0" w:color="auto"/>
                        <w:right w:val="none" w:sz="0" w:space="0" w:color="auto"/>
                      </w:divBdr>
                      <w:divsChild>
                        <w:div w:id="1805417502">
                          <w:marLeft w:val="0"/>
                          <w:marRight w:val="0"/>
                          <w:marTop w:val="0"/>
                          <w:marBottom w:val="0"/>
                          <w:divBdr>
                            <w:top w:val="none" w:sz="0" w:space="0" w:color="auto"/>
                            <w:left w:val="none" w:sz="0" w:space="0" w:color="auto"/>
                            <w:bottom w:val="none" w:sz="0" w:space="0" w:color="auto"/>
                            <w:right w:val="none" w:sz="0" w:space="0" w:color="auto"/>
                          </w:divBdr>
                          <w:divsChild>
                            <w:div w:id="11941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334991">
      <w:bodyDiv w:val="1"/>
      <w:marLeft w:val="0"/>
      <w:marRight w:val="0"/>
      <w:marTop w:val="0"/>
      <w:marBottom w:val="0"/>
      <w:divBdr>
        <w:top w:val="none" w:sz="0" w:space="0" w:color="auto"/>
        <w:left w:val="none" w:sz="0" w:space="0" w:color="auto"/>
        <w:bottom w:val="none" w:sz="0" w:space="0" w:color="auto"/>
        <w:right w:val="none" w:sz="0" w:space="0" w:color="auto"/>
      </w:divBdr>
    </w:div>
    <w:div w:id="1406534413">
      <w:bodyDiv w:val="1"/>
      <w:marLeft w:val="0"/>
      <w:marRight w:val="0"/>
      <w:marTop w:val="0"/>
      <w:marBottom w:val="0"/>
      <w:divBdr>
        <w:top w:val="none" w:sz="0" w:space="0" w:color="auto"/>
        <w:left w:val="none" w:sz="0" w:space="0" w:color="auto"/>
        <w:bottom w:val="none" w:sz="0" w:space="0" w:color="auto"/>
        <w:right w:val="none" w:sz="0" w:space="0" w:color="auto"/>
      </w:divBdr>
    </w:div>
    <w:div w:id="1426918906">
      <w:bodyDiv w:val="1"/>
      <w:marLeft w:val="0"/>
      <w:marRight w:val="0"/>
      <w:marTop w:val="0"/>
      <w:marBottom w:val="0"/>
      <w:divBdr>
        <w:top w:val="none" w:sz="0" w:space="0" w:color="auto"/>
        <w:left w:val="none" w:sz="0" w:space="0" w:color="auto"/>
        <w:bottom w:val="none" w:sz="0" w:space="0" w:color="auto"/>
        <w:right w:val="none" w:sz="0" w:space="0" w:color="auto"/>
      </w:divBdr>
    </w:div>
    <w:div w:id="1492135534">
      <w:bodyDiv w:val="1"/>
      <w:marLeft w:val="0"/>
      <w:marRight w:val="0"/>
      <w:marTop w:val="0"/>
      <w:marBottom w:val="0"/>
      <w:divBdr>
        <w:top w:val="none" w:sz="0" w:space="0" w:color="auto"/>
        <w:left w:val="none" w:sz="0" w:space="0" w:color="auto"/>
        <w:bottom w:val="none" w:sz="0" w:space="0" w:color="auto"/>
        <w:right w:val="none" w:sz="0" w:space="0" w:color="auto"/>
      </w:divBdr>
    </w:div>
    <w:div w:id="1494368313">
      <w:bodyDiv w:val="1"/>
      <w:marLeft w:val="0"/>
      <w:marRight w:val="0"/>
      <w:marTop w:val="0"/>
      <w:marBottom w:val="0"/>
      <w:divBdr>
        <w:top w:val="none" w:sz="0" w:space="0" w:color="auto"/>
        <w:left w:val="none" w:sz="0" w:space="0" w:color="auto"/>
        <w:bottom w:val="none" w:sz="0" w:space="0" w:color="auto"/>
        <w:right w:val="none" w:sz="0" w:space="0" w:color="auto"/>
      </w:divBdr>
    </w:div>
    <w:div w:id="1534684007">
      <w:bodyDiv w:val="1"/>
      <w:marLeft w:val="0"/>
      <w:marRight w:val="0"/>
      <w:marTop w:val="0"/>
      <w:marBottom w:val="0"/>
      <w:divBdr>
        <w:top w:val="none" w:sz="0" w:space="0" w:color="auto"/>
        <w:left w:val="none" w:sz="0" w:space="0" w:color="auto"/>
        <w:bottom w:val="none" w:sz="0" w:space="0" w:color="auto"/>
        <w:right w:val="none" w:sz="0" w:space="0" w:color="auto"/>
      </w:divBdr>
      <w:divsChild>
        <w:div w:id="295376623">
          <w:marLeft w:val="0"/>
          <w:marRight w:val="0"/>
          <w:marTop w:val="0"/>
          <w:marBottom w:val="0"/>
          <w:divBdr>
            <w:top w:val="none" w:sz="0" w:space="0" w:color="auto"/>
            <w:left w:val="none" w:sz="0" w:space="0" w:color="auto"/>
            <w:bottom w:val="none" w:sz="0" w:space="0" w:color="auto"/>
            <w:right w:val="none" w:sz="0" w:space="0" w:color="auto"/>
          </w:divBdr>
          <w:divsChild>
            <w:div w:id="1999184198">
              <w:marLeft w:val="0"/>
              <w:marRight w:val="0"/>
              <w:marTop w:val="0"/>
              <w:marBottom w:val="0"/>
              <w:divBdr>
                <w:top w:val="none" w:sz="0" w:space="0" w:color="auto"/>
                <w:left w:val="none" w:sz="0" w:space="0" w:color="auto"/>
                <w:bottom w:val="none" w:sz="0" w:space="0" w:color="auto"/>
                <w:right w:val="none" w:sz="0" w:space="0" w:color="auto"/>
              </w:divBdr>
              <w:divsChild>
                <w:div w:id="1812988394">
                  <w:marLeft w:val="0"/>
                  <w:marRight w:val="0"/>
                  <w:marTop w:val="0"/>
                  <w:marBottom w:val="0"/>
                  <w:divBdr>
                    <w:top w:val="none" w:sz="0" w:space="0" w:color="auto"/>
                    <w:left w:val="none" w:sz="0" w:space="0" w:color="auto"/>
                    <w:bottom w:val="none" w:sz="0" w:space="0" w:color="auto"/>
                    <w:right w:val="none" w:sz="0" w:space="0" w:color="auto"/>
                  </w:divBdr>
                  <w:divsChild>
                    <w:div w:id="1785691945">
                      <w:marLeft w:val="0"/>
                      <w:marRight w:val="0"/>
                      <w:marTop w:val="0"/>
                      <w:marBottom w:val="0"/>
                      <w:divBdr>
                        <w:top w:val="none" w:sz="0" w:space="0" w:color="auto"/>
                        <w:left w:val="none" w:sz="0" w:space="0" w:color="auto"/>
                        <w:bottom w:val="none" w:sz="0" w:space="0" w:color="auto"/>
                        <w:right w:val="none" w:sz="0" w:space="0" w:color="auto"/>
                      </w:divBdr>
                      <w:divsChild>
                        <w:div w:id="353658816">
                          <w:marLeft w:val="0"/>
                          <w:marRight w:val="0"/>
                          <w:marTop w:val="0"/>
                          <w:marBottom w:val="0"/>
                          <w:divBdr>
                            <w:top w:val="none" w:sz="0" w:space="0" w:color="auto"/>
                            <w:left w:val="none" w:sz="0" w:space="0" w:color="auto"/>
                            <w:bottom w:val="none" w:sz="0" w:space="0" w:color="auto"/>
                            <w:right w:val="none" w:sz="0" w:space="0" w:color="auto"/>
                          </w:divBdr>
                          <w:divsChild>
                            <w:div w:id="14797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739611">
      <w:bodyDiv w:val="1"/>
      <w:marLeft w:val="0"/>
      <w:marRight w:val="0"/>
      <w:marTop w:val="0"/>
      <w:marBottom w:val="0"/>
      <w:divBdr>
        <w:top w:val="none" w:sz="0" w:space="0" w:color="auto"/>
        <w:left w:val="none" w:sz="0" w:space="0" w:color="auto"/>
        <w:bottom w:val="none" w:sz="0" w:space="0" w:color="auto"/>
        <w:right w:val="none" w:sz="0" w:space="0" w:color="auto"/>
      </w:divBdr>
      <w:divsChild>
        <w:div w:id="2040085251">
          <w:marLeft w:val="0"/>
          <w:marRight w:val="0"/>
          <w:marTop w:val="0"/>
          <w:marBottom w:val="0"/>
          <w:divBdr>
            <w:top w:val="none" w:sz="0" w:space="0" w:color="auto"/>
            <w:left w:val="none" w:sz="0" w:space="0" w:color="auto"/>
            <w:bottom w:val="none" w:sz="0" w:space="0" w:color="auto"/>
            <w:right w:val="none" w:sz="0" w:space="0" w:color="auto"/>
          </w:divBdr>
        </w:div>
        <w:div w:id="76632566">
          <w:marLeft w:val="0"/>
          <w:marRight w:val="0"/>
          <w:marTop w:val="0"/>
          <w:marBottom w:val="0"/>
          <w:divBdr>
            <w:top w:val="none" w:sz="0" w:space="0" w:color="auto"/>
            <w:left w:val="none" w:sz="0" w:space="0" w:color="auto"/>
            <w:bottom w:val="none" w:sz="0" w:space="0" w:color="auto"/>
            <w:right w:val="none" w:sz="0" w:space="0" w:color="auto"/>
          </w:divBdr>
        </w:div>
        <w:div w:id="1782071213">
          <w:marLeft w:val="0"/>
          <w:marRight w:val="0"/>
          <w:marTop w:val="0"/>
          <w:marBottom w:val="0"/>
          <w:divBdr>
            <w:top w:val="none" w:sz="0" w:space="0" w:color="auto"/>
            <w:left w:val="none" w:sz="0" w:space="0" w:color="auto"/>
            <w:bottom w:val="none" w:sz="0" w:space="0" w:color="auto"/>
            <w:right w:val="none" w:sz="0" w:space="0" w:color="auto"/>
          </w:divBdr>
        </w:div>
        <w:div w:id="1994523748">
          <w:marLeft w:val="0"/>
          <w:marRight w:val="0"/>
          <w:marTop w:val="0"/>
          <w:marBottom w:val="0"/>
          <w:divBdr>
            <w:top w:val="none" w:sz="0" w:space="0" w:color="auto"/>
            <w:left w:val="none" w:sz="0" w:space="0" w:color="auto"/>
            <w:bottom w:val="none" w:sz="0" w:space="0" w:color="auto"/>
            <w:right w:val="none" w:sz="0" w:space="0" w:color="auto"/>
          </w:divBdr>
        </w:div>
        <w:div w:id="13267507">
          <w:marLeft w:val="0"/>
          <w:marRight w:val="0"/>
          <w:marTop w:val="0"/>
          <w:marBottom w:val="0"/>
          <w:divBdr>
            <w:top w:val="none" w:sz="0" w:space="0" w:color="auto"/>
            <w:left w:val="none" w:sz="0" w:space="0" w:color="auto"/>
            <w:bottom w:val="none" w:sz="0" w:space="0" w:color="auto"/>
            <w:right w:val="none" w:sz="0" w:space="0" w:color="auto"/>
          </w:divBdr>
        </w:div>
        <w:div w:id="689138072">
          <w:marLeft w:val="0"/>
          <w:marRight w:val="0"/>
          <w:marTop w:val="0"/>
          <w:marBottom w:val="0"/>
          <w:divBdr>
            <w:top w:val="none" w:sz="0" w:space="0" w:color="auto"/>
            <w:left w:val="none" w:sz="0" w:space="0" w:color="auto"/>
            <w:bottom w:val="none" w:sz="0" w:space="0" w:color="auto"/>
            <w:right w:val="none" w:sz="0" w:space="0" w:color="auto"/>
          </w:divBdr>
        </w:div>
        <w:div w:id="323357759">
          <w:marLeft w:val="0"/>
          <w:marRight w:val="0"/>
          <w:marTop w:val="0"/>
          <w:marBottom w:val="0"/>
          <w:divBdr>
            <w:top w:val="none" w:sz="0" w:space="0" w:color="auto"/>
            <w:left w:val="none" w:sz="0" w:space="0" w:color="auto"/>
            <w:bottom w:val="none" w:sz="0" w:space="0" w:color="auto"/>
            <w:right w:val="none" w:sz="0" w:space="0" w:color="auto"/>
          </w:divBdr>
        </w:div>
      </w:divsChild>
    </w:div>
    <w:div w:id="1561475876">
      <w:bodyDiv w:val="1"/>
      <w:marLeft w:val="0"/>
      <w:marRight w:val="0"/>
      <w:marTop w:val="0"/>
      <w:marBottom w:val="0"/>
      <w:divBdr>
        <w:top w:val="none" w:sz="0" w:space="0" w:color="auto"/>
        <w:left w:val="none" w:sz="0" w:space="0" w:color="auto"/>
        <w:bottom w:val="none" w:sz="0" w:space="0" w:color="auto"/>
        <w:right w:val="none" w:sz="0" w:space="0" w:color="auto"/>
      </w:divBdr>
    </w:div>
    <w:div w:id="1682661330">
      <w:bodyDiv w:val="1"/>
      <w:marLeft w:val="0"/>
      <w:marRight w:val="0"/>
      <w:marTop w:val="0"/>
      <w:marBottom w:val="0"/>
      <w:divBdr>
        <w:top w:val="none" w:sz="0" w:space="0" w:color="auto"/>
        <w:left w:val="none" w:sz="0" w:space="0" w:color="auto"/>
        <w:bottom w:val="none" w:sz="0" w:space="0" w:color="auto"/>
        <w:right w:val="none" w:sz="0" w:space="0" w:color="auto"/>
      </w:divBdr>
    </w:div>
    <w:div w:id="1786077366">
      <w:bodyDiv w:val="1"/>
      <w:marLeft w:val="0"/>
      <w:marRight w:val="0"/>
      <w:marTop w:val="0"/>
      <w:marBottom w:val="0"/>
      <w:divBdr>
        <w:top w:val="none" w:sz="0" w:space="0" w:color="auto"/>
        <w:left w:val="none" w:sz="0" w:space="0" w:color="auto"/>
        <w:bottom w:val="none" w:sz="0" w:space="0" w:color="auto"/>
        <w:right w:val="none" w:sz="0" w:space="0" w:color="auto"/>
      </w:divBdr>
    </w:div>
    <w:div w:id="1970739421">
      <w:bodyDiv w:val="1"/>
      <w:marLeft w:val="0"/>
      <w:marRight w:val="0"/>
      <w:marTop w:val="0"/>
      <w:marBottom w:val="0"/>
      <w:divBdr>
        <w:top w:val="none" w:sz="0" w:space="0" w:color="auto"/>
        <w:left w:val="none" w:sz="0" w:space="0" w:color="auto"/>
        <w:bottom w:val="none" w:sz="0" w:space="0" w:color="auto"/>
        <w:right w:val="none" w:sz="0" w:space="0" w:color="auto"/>
      </w:divBdr>
    </w:div>
    <w:div w:id="1977252533">
      <w:bodyDiv w:val="1"/>
      <w:marLeft w:val="0"/>
      <w:marRight w:val="0"/>
      <w:marTop w:val="0"/>
      <w:marBottom w:val="0"/>
      <w:divBdr>
        <w:top w:val="none" w:sz="0" w:space="0" w:color="auto"/>
        <w:left w:val="none" w:sz="0" w:space="0" w:color="auto"/>
        <w:bottom w:val="none" w:sz="0" w:space="0" w:color="auto"/>
        <w:right w:val="none" w:sz="0" w:space="0" w:color="auto"/>
      </w:divBdr>
    </w:div>
    <w:div w:id="2036231440">
      <w:bodyDiv w:val="1"/>
      <w:marLeft w:val="0"/>
      <w:marRight w:val="0"/>
      <w:marTop w:val="0"/>
      <w:marBottom w:val="0"/>
      <w:divBdr>
        <w:top w:val="none" w:sz="0" w:space="0" w:color="auto"/>
        <w:left w:val="none" w:sz="0" w:space="0" w:color="auto"/>
        <w:bottom w:val="none" w:sz="0" w:space="0" w:color="auto"/>
        <w:right w:val="none" w:sz="0" w:space="0" w:color="auto"/>
      </w:divBdr>
      <w:divsChild>
        <w:div w:id="1070078554">
          <w:marLeft w:val="0"/>
          <w:marRight w:val="0"/>
          <w:marTop w:val="0"/>
          <w:marBottom w:val="0"/>
          <w:divBdr>
            <w:top w:val="none" w:sz="0" w:space="0" w:color="auto"/>
            <w:left w:val="none" w:sz="0" w:space="0" w:color="auto"/>
            <w:bottom w:val="none" w:sz="0" w:space="0" w:color="auto"/>
            <w:right w:val="none" w:sz="0" w:space="0" w:color="auto"/>
          </w:divBdr>
        </w:div>
        <w:div w:id="149640448">
          <w:marLeft w:val="0"/>
          <w:marRight w:val="0"/>
          <w:marTop w:val="0"/>
          <w:marBottom w:val="0"/>
          <w:divBdr>
            <w:top w:val="none" w:sz="0" w:space="0" w:color="auto"/>
            <w:left w:val="none" w:sz="0" w:space="0" w:color="auto"/>
            <w:bottom w:val="none" w:sz="0" w:space="0" w:color="auto"/>
            <w:right w:val="none" w:sz="0" w:space="0" w:color="auto"/>
          </w:divBdr>
        </w:div>
        <w:div w:id="1890140930">
          <w:marLeft w:val="0"/>
          <w:marRight w:val="0"/>
          <w:marTop w:val="0"/>
          <w:marBottom w:val="0"/>
          <w:divBdr>
            <w:top w:val="none" w:sz="0" w:space="0" w:color="auto"/>
            <w:left w:val="none" w:sz="0" w:space="0" w:color="auto"/>
            <w:bottom w:val="none" w:sz="0" w:space="0" w:color="auto"/>
            <w:right w:val="none" w:sz="0" w:space="0" w:color="auto"/>
          </w:divBdr>
        </w:div>
        <w:div w:id="1114447793">
          <w:marLeft w:val="0"/>
          <w:marRight w:val="0"/>
          <w:marTop w:val="0"/>
          <w:marBottom w:val="0"/>
          <w:divBdr>
            <w:top w:val="none" w:sz="0" w:space="0" w:color="auto"/>
            <w:left w:val="none" w:sz="0" w:space="0" w:color="auto"/>
            <w:bottom w:val="none" w:sz="0" w:space="0" w:color="auto"/>
            <w:right w:val="none" w:sz="0" w:space="0" w:color="auto"/>
          </w:divBdr>
        </w:div>
        <w:div w:id="1617172728">
          <w:marLeft w:val="0"/>
          <w:marRight w:val="0"/>
          <w:marTop w:val="0"/>
          <w:marBottom w:val="0"/>
          <w:divBdr>
            <w:top w:val="none" w:sz="0" w:space="0" w:color="auto"/>
            <w:left w:val="none" w:sz="0" w:space="0" w:color="auto"/>
            <w:bottom w:val="none" w:sz="0" w:space="0" w:color="auto"/>
            <w:right w:val="none" w:sz="0" w:space="0" w:color="auto"/>
          </w:divBdr>
        </w:div>
        <w:div w:id="1945648809">
          <w:marLeft w:val="0"/>
          <w:marRight w:val="0"/>
          <w:marTop w:val="0"/>
          <w:marBottom w:val="0"/>
          <w:divBdr>
            <w:top w:val="none" w:sz="0" w:space="0" w:color="auto"/>
            <w:left w:val="none" w:sz="0" w:space="0" w:color="auto"/>
            <w:bottom w:val="none" w:sz="0" w:space="0" w:color="auto"/>
            <w:right w:val="none" w:sz="0" w:space="0" w:color="auto"/>
          </w:divBdr>
        </w:div>
        <w:div w:id="1923441984">
          <w:marLeft w:val="0"/>
          <w:marRight w:val="0"/>
          <w:marTop w:val="0"/>
          <w:marBottom w:val="0"/>
          <w:divBdr>
            <w:top w:val="none" w:sz="0" w:space="0" w:color="auto"/>
            <w:left w:val="none" w:sz="0" w:space="0" w:color="auto"/>
            <w:bottom w:val="none" w:sz="0" w:space="0" w:color="auto"/>
            <w:right w:val="none" w:sz="0" w:space="0" w:color="auto"/>
          </w:divBdr>
        </w:div>
      </w:divsChild>
    </w:div>
    <w:div w:id="2043899578">
      <w:bodyDiv w:val="1"/>
      <w:marLeft w:val="0"/>
      <w:marRight w:val="0"/>
      <w:marTop w:val="0"/>
      <w:marBottom w:val="0"/>
      <w:divBdr>
        <w:top w:val="none" w:sz="0" w:space="0" w:color="auto"/>
        <w:left w:val="none" w:sz="0" w:space="0" w:color="auto"/>
        <w:bottom w:val="none" w:sz="0" w:space="0" w:color="auto"/>
        <w:right w:val="none" w:sz="0" w:space="0" w:color="auto"/>
      </w:divBdr>
      <w:divsChild>
        <w:div w:id="1347439417">
          <w:marLeft w:val="0"/>
          <w:marRight w:val="0"/>
          <w:marTop w:val="0"/>
          <w:marBottom w:val="0"/>
          <w:divBdr>
            <w:top w:val="none" w:sz="0" w:space="0" w:color="auto"/>
            <w:left w:val="none" w:sz="0" w:space="0" w:color="auto"/>
            <w:bottom w:val="none" w:sz="0" w:space="0" w:color="auto"/>
            <w:right w:val="none" w:sz="0" w:space="0" w:color="auto"/>
          </w:divBdr>
          <w:divsChild>
            <w:div w:id="1622152649">
              <w:marLeft w:val="0"/>
              <w:marRight w:val="0"/>
              <w:marTop w:val="0"/>
              <w:marBottom w:val="0"/>
              <w:divBdr>
                <w:top w:val="none" w:sz="0" w:space="0" w:color="auto"/>
                <w:left w:val="none" w:sz="0" w:space="0" w:color="auto"/>
                <w:bottom w:val="none" w:sz="0" w:space="0" w:color="auto"/>
                <w:right w:val="none" w:sz="0" w:space="0" w:color="auto"/>
              </w:divBdr>
              <w:divsChild>
                <w:div w:id="1709406035">
                  <w:marLeft w:val="0"/>
                  <w:marRight w:val="0"/>
                  <w:marTop w:val="0"/>
                  <w:marBottom w:val="0"/>
                  <w:divBdr>
                    <w:top w:val="none" w:sz="0" w:space="0" w:color="auto"/>
                    <w:left w:val="none" w:sz="0" w:space="0" w:color="auto"/>
                    <w:bottom w:val="none" w:sz="0" w:space="0" w:color="auto"/>
                    <w:right w:val="none" w:sz="0" w:space="0" w:color="auto"/>
                  </w:divBdr>
                  <w:divsChild>
                    <w:div w:id="121462339">
                      <w:marLeft w:val="0"/>
                      <w:marRight w:val="0"/>
                      <w:marTop w:val="0"/>
                      <w:marBottom w:val="0"/>
                      <w:divBdr>
                        <w:top w:val="none" w:sz="0" w:space="0" w:color="auto"/>
                        <w:left w:val="none" w:sz="0" w:space="0" w:color="auto"/>
                        <w:bottom w:val="none" w:sz="0" w:space="0" w:color="auto"/>
                        <w:right w:val="none" w:sz="0" w:space="0" w:color="auto"/>
                      </w:divBdr>
                      <w:divsChild>
                        <w:div w:id="975254398">
                          <w:marLeft w:val="0"/>
                          <w:marRight w:val="0"/>
                          <w:marTop w:val="0"/>
                          <w:marBottom w:val="0"/>
                          <w:divBdr>
                            <w:top w:val="none" w:sz="0" w:space="0" w:color="auto"/>
                            <w:left w:val="none" w:sz="0" w:space="0" w:color="auto"/>
                            <w:bottom w:val="none" w:sz="0" w:space="0" w:color="auto"/>
                            <w:right w:val="none" w:sz="0" w:space="0" w:color="auto"/>
                          </w:divBdr>
                          <w:divsChild>
                            <w:div w:id="9759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doi.org/10.3390/info1302008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813</Words>
  <Characters>4477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Javier Gortarez Pelayo</dc:creator>
  <cp:keywords/>
  <dc:description/>
  <cp:lastModifiedBy>Javier Pelayo</cp:lastModifiedBy>
  <cp:revision>4</cp:revision>
  <dcterms:created xsi:type="dcterms:W3CDTF">2024-10-09T02:15:00Z</dcterms:created>
  <dcterms:modified xsi:type="dcterms:W3CDTF">2024-10-09T04:30:00Z</dcterms:modified>
</cp:coreProperties>
</file>