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793995FF" w:rsidR="00C00F6B" w:rsidRDefault="000501F4">
            <w:pPr>
              <w:pStyle w:val="TableParagraph"/>
              <w:spacing w:before="105"/>
              <w:ind w:left="52"/>
            </w:pPr>
            <w:r>
              <w:t>Cubículo</w:t>
            </w:r>
            <w:r w:rsidR="00951D43"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7E1CF40F" w:rsidR="00C00F6B" w:rsidRDefault="00085E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951D43">
              <w:rPr>
                <w:rFonts w:ascii="Times New Roman"/>
                <w:sz w:val="20"/>
              </w:rPr>
              <w:t>/02/202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039B013C" w:rsidR="00C00F6B" w:rsidRDefault="00085E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</w:t>
            </w:r>
            <w:r w:rsidR="00951D43">
              <w:rPr>
                <w:rFonts w:ascii="Times New Roman"/>
                <w:sz w:val="20"/>
              </w:rPr>
              <w:t xml:space="preserve">0 </w:t>
            </w:r>
            <w:r w:rsidR="00654192">
              <w:rPr>
                <w:rFonts w:ascii="Times New Roman"/>
                <w:sz w:val="20"/>
              </w:rPr>
              <w:t>P</w:t>
            </w:r>
            <w:r w:rsidR="00951D43">
              <w:rPr>
                <w:rFonts w:ascii="Times New Roman"/>
                <w:sz w:val="20"/>
              </w:rPr>
              <w:t>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6D981488" w:rsidR="00C00F6B" w:rsidRDefault="00085E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97766B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15</w:t>
            </w:r>
            <w:r w:rsidR="00951D43">
              <w:rPr>
                <w:rFonts w:ascii="Times New Roman"/>
                <w:sz w:val="20"/>
              </w:rPr>
              <w:t xml:space="preserve"> </w:t>
            </w:r>
            <w:r w:rsidR="00654192">
              <w:rPr>
                <w:rFonts w:ascii="Times New Roman"/>
                <w:sz w:val="20"/>
              </w:rPr>
              <w:t>P</w:t>
            </w:r>
            <w:r w:rsidR="00951D43">
              <w:rPr>
                <w:rFonts w:ascii="Times New Roman"/>
                <w:sz w:val="20"/>
              </w:rPr>
              <w:t>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4DB13BEE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t>M.I.S Julia Elena Hernández Ríos</w:t>
            </w:r>
          </w:p>
        </w:tc>
        <w:tc>
          <w:tcPr>
            <w:tcW w:w="3034" w:type="dxa"/>
          </w:tcPr>
          <w:p w14:paraId="22EB3664" w14:textId="4F45FFD6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Directora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68C0F745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28F505CB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2B229528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4FFF0EC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687C2B7A" w:rsidR="00C00F6B" w:rsidRDefault="00085E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9734F5">
              <w:rPr>
                <w:rFonts w:ascii="Times New Roman"/>
                <w:sz w:val="20"/>
              </w:rPr>
              <w:t>:0</w:t>
            </w:r>
            <w:r>
              <w:rPr>
                <w:rFonts w:ascii="Times New Roman"/>
                <w:sz w:val="20"/>
              </w:rPr>
              <w:t>5</w:t>
            </w:r>
            <w:r w:rsidR="009734F5">
              <w:rPr>
                <w:rFonts w:ascii="Times New Roman"/>
                <w:sz w:val="20"/>
              </w:rPr>
              <w:t xml:space="preserve"> </w:t>
            </w:r>
            <w:r w:rsidR="00654192">
              <w:rPr>
                <w:rFonts w:ascii="Times New Roman"/>
                <w:sz w:val="20"/>
              </w:rPr>
              <w:t>P</w:t>
            </w:r>
            <w:r w:rsidR="009734F5">
              <w:rPr>
                <w:rFonts w:ascii="Times New Roman"/>
                <w:sz w:val="20"/>
              </w:rPr>
              <w:t>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161A7E57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97766B">
              <w:rPr>
                <w:rFonts w:ascii="Times New Roman"/>
                <w:sz w:val="20"/>
              </w:rPr>
              <w:t>15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60883E19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97766B">
              <w:rPr>
                <w:rFonts w:ascii="Times New Roman"/>
                <w:sz w:val="20"/>
              </w:rPr>
              <w:t>1</w:t>
            </w:r>
            <w:r w:rsidR="00085E3E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429E8D7B" w:rsidR="00C00F6B" w:rsidRDefault="00DA1159" w:rsidP="00DA1159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Aclaraci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  <w:r w:rsidR="00020C4F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 la manera de abordar los objetivos, espec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ficamente el de correlaci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estad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stica con los datos obtenidos del cuestionario.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15D8F102" w:rsidR="00C00F6B" w:rsidRDefault="009776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7E2CE8E5" w:rsidR="00C00F6B" w:rsidRDefault="00DA1159" w:rsidP="00DA1159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Se acordó realizar encuestas a niños de la edad </w:t>
            </w:r>
            <w:r w:rsidR="00085E3E">
              <w:t>7-9 años</w:t>
            </w:r>
            <w:r>
              <w:rPr>
                <w:sz w:val="20"/>
              </w:rPr>
              <w:t xml:space="preserve">, apoyándonos de gente que trate a niños de esas edades y con esa información </w:t>
            </w:r>
            <w:r>
              <w:rPr>
                <w:sz w:val="20"/>
              </w:rPr>
              <w:lastRenderedPageBreak/>
              <w:t>realizar el análisis estadístico.</w:t>
            </w:r>
          </w:p>
        </w:tc>
        <w:tc>
          <w:tcPr>
            <w:tcW w:w="1702" w:type="dxa"/>
          </w:tcPr>
          <w:p w14:paraId="6E0CA2A8" w14:textId="29D42FE0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JE</w:t>
            </w:r>
            <w:r w:rsidR="0097766B">
              <w:rPr>
                <w:rFonts w:ascii="Times New Roman"/>
                <w:sz w:val="20"/>
              </w:rPr>
              <w:t>GS</w:t>
            </w:r>
          </w:p>
        </w:tc>
        <w:tc>
          <w:tcPr>
            <w:tcW w:w="1416" w:type="dxa"/>
          </w:tcPr>
          <w:p w14:paraId="75C8F420" w14:textId="1A6E9824" w:rsidR="00C00F6B" w:rsidRPr="00666AF7" w:rsidRDefault="00DA11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666AF7" w:rsidRPr="00666AF7">
              <w:rPr>
                <w:sz w:val="20"/>
              </w:rPr>
              <w:t>/02/202</w:t>
            </w:r>
            <w:r>
              <w:rPr>
                <w:sz w:val="20"/>
              </w:rPr>
              <w:t>4</w:t>
            </w:r>
          </w:p>
        </w:tc>
        <w:tc>
          <w:tcPr>
            <w:tcW w:w="853" w:type="dxa"/>
          </w:tcPr>
          <w:p w14:paraId="394A5B73" w14:textId="1C14D630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69C321" wp14:editId="21884D69">
                      <wp:simplePos x="0" y="0"/>
                      <wp:positionH relativeFrom="column">
                        <wp:posOffset>193935</wp:posOffset>
                      </wp:positionH>
                      <wp:positionV relativeFrom="paragraph">
                        <wp:posOffset>30415</wp:posOffset>
                      </wp:positionV>
                      <wp:extent cx="133200" cy="109080"/>
                      <wp:effectExtent l="38100" t="57150" r="76835" b="62865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0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FF5CF1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1" o:spid="_x0000_s1026" type="#_x0000_t75" style="position:absolute;margin-left:13.85pt;margin-top:1pt;width:13.3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634090BB" w:rsidR="00C00F6B" w:rsidRDefault="00DA11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20</w:t>
            </w:r>
            <w:r w:rsidR="00666AF7" w:rsidRPr="00666AF7">
              <w:rPr>
                <w:sz w:val="20"/>
              </w:rPr>
              <w:t>/02/202</w:t>
            </w:r>
            <w:r>
              <w:rPr>
                <w:sz w:val="20"/>
              </w:rPr>
              <w:t>4</w:t>
            </w: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3EA0329A" w:rsidR="009734F5" w:rsidRDefault="00DA1159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sz w:val="20"/>
              </w:rPr>
              <w:t>Se acordó realizar encuestas a niños de la edad indicada, apoyándonos de gente que trate a niños de esas edades y con esa información realizar el análisis estadístico.</w:t>
            </w:r>
          </w:p>
        </w:tc>
        <w:tc>
          <w:tcPr>
            <w:tcW w:w="2270" w:type="dxa"/>
          </w:tcPr>
          <w:p w14:paraId="2C0FB3F0" w14:textId="3E01C295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JEGS,HIRV</w:t>
            </w:r>
            <w:proofErr w:type="gramEnd"/>
            <w:r>
              <w:rPr>
                <w:rFonts w:ascii="Times New Roman"/>
                <w:sz w:val="16"/>
              </w:rPr>
              <w:t>,OMR,</w:t>
            </w:r>
            <w:r w:rsidR="00654192">
              <w:rPr>
                <w:rFonts w:ascii="Times New Roman"/>
                <w:sz w:val="16"/>
              </w:rPr>
              <w:t>JEHR</w:t>
            </w: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14E7F5FF" w14:textId="557164F9" w:rsidR="00C00F6B" w:rsidRDefault="00654192" w:rsidP="00085E3E">
            <w:pPr>
              <w:pStyle w:val="TableParagraph"/>
              <w:jc w:val="both"/>
            </w:pPr>
            <w:r>
              <w:t xml:space="preserve">        -</w:t>
            </w:r>
            <w:r>
              <w:tab/>
            </w:r>
            <w:r w:rsidR="0097766B">
              <w:t xml:space="preserve"> Se analizó </w:t>
            </w:r>
            <w:r w:rsidR="00DA1159">
              <w:t>las diferentes posibilidades de abordar el objetivo, como el usar datos artificiales, usar base de datos sobre la depresión, pedir ayuda a psicólogos donde con su ayuda se realicen la encuesta a niños con la edad</w:t>
            </w:r>
            <w:r w:rsidR="00085E3E">
              <w:t xml:space="preserve"> indicada</w:t>
            </w:r>
            <w:r w:rsidR="00DA1159">
              <w:t xml:space="preserve">, esto para recabar suficientes datos y los mismos puedan ser utilizados en el análisis estadístico. Tras analizar las opciones se definió que </w:t>
            </w:r>
            <w:r w:rsidR="00085E3E">
              <w:t>se va a buscar el apoyo de los psicólogos y con las respuestas recabadas se lleve a cabo el análisis estadístico para la detección de indicios de depresión.</w:t>
            </w:r>
          </w:p>
          <w:p w14:paraId="417685D6" w14:textId="2B57F3C8" w:rsidR="00DA1159" w:rsidRDefault="00DA1159" w:rsidP="0097766B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2ABF6513" w:rsidR="00C00F6B" w:rsidRDefault="00C00F6B" w:rsidP="00DA1159">
            <w:pPr>
              <w:pStyle w:val="TableParagraph"/>
              <w:tabs>
                <w:tab w:val="left" w:pos="763"/>
              </w:tabs>
              <w:spacing w:before="57"/>
            </w:pPr>
          </w:p>
        </w:tc>
      </w:tr>
    </w:tbl>
    <w:p w14:paraId="05B31D89" w14:textId="77777777" w:rsidR="00EE15F4" w:rsidRDefault="00EE15F4"/>
    <w:sectPr w:rsidR="00EE15F4">
      <w:headerReference w:type="default" r:id="rId10"/>
      <w:footerReference w:type="default" r:id="rId11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1E55" w14:textId="77777777" w:rsidR="00D46E10" w:rsidRDefault="00D46E10">
      <w:r>
        <w:separator/>
      </w:r>
    </w:p>
  </w:endnote>
  <w:endnote w:type="continuationSeparator" w:id="0">
    <w:p w14:paraId="5929A96B" w14:textId="77777777" w:rsidR="00D46E10" w:rsidRDefault="00D4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D9A6" w14:textId="77777777" w:rsidR="00D46E10" w:rsidRDefault="00D46E10">
      <w:r>
        <w:separator/>
      </w:r>
    </w:p>
  </w:footnote>
  <w:footnote w:type="continuationSeparator" w:id="0">
    <w:p w14:paraId="00EF068C" w14:textId="77777777" w:rsidR="00D46E10" w:rsidRDefault="00D46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020C4F"/>
    <w:rsid w:val="000501F4"/>
    <w:rsid w:val="00085E3E"/>
    <w:rsid w:val="0018649A"/>
    <w:rsid w:val="001B6EDB"/>
    <w:rsid w:val="0061550C"/>
    <w:rsid w:val="00654192"/>
    <w:rsid w:val="00666AF7"/>
    <w:rsid w:val="006D53D7"/>
    <w:rsid w:val="00951D43"/>
    <w:rsid w:val="009734F5"/>
    <w:rsid w:val="0097766B"/>
    <w:rsid w:val="00C00F6B"/>
    <w:rsid w:val="00D46E10"/>
    <w:rsid w:val="00DA1159"/>
    <w:rsid w:val="00E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1T18:35:00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12 150 1044 0 0,'-11'-17'17235'0'0,"11"29"-13946"0"0,9 19-2812 0 0,-5-18-49 0 0,0 6-233 0 0,2 0-1 0 0,0 0 0 0 0,9 18 0 0 0,-11-20-325 0 0,-3-14-136 0 0,4-9-17 0 0,1-2 147 0 0,5-7-60 0 0,1 1 0 0 0,0 0 0 0 0,1 1 0 0 0,27-21 0 0 0,-12 11 23 0 0,29-30 0 0 0,-33 28 98 0 0,37-26 0 0 0,-55 46 381 0 0,1 0-1 0 0,-1 1 1 0 0,1 0 0 0 0,1 0-1 0 0,9-4 1 0 0,-50-8-14773 0 0,26 16 13813 0 0,5 0 315 0 0,-1 1-1 0 0,1 0 0 0 0,-1 0 0 0 0,1 0 1 0 0,-1 0-1 0 0,1 0 0 0 0,0 1 0 0 0,-1-1 1 0 0,1 1-1 0 0,0-1 0 0 0,0 1 0 0 0,0 0 1 0 0,-1 2-1 0 0,-6 5-736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5</cp:revision>
  <cp:lastPrinted>2024-02-20T18:26:00Z</cp:lastPrinted>
  <dcterms:created xsi:type="dcterms:W3CDTF">2022-09-02T23:25:00Z</dcterms:created>
  <dcterms:modified xsi:type="dcterms:W3CDTF">2024-02-20T18:26:00Z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