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Динамический анализ кода (также известный как «профилирование») наиболее популярен в областях, где требуется выявить hotspots приложения (пиковые с точки зрения производительности участки программы), гонки потоков (race conditions), найти ошибки при работе с памятью в приложении, оценить фактический расход оперативной памяти</w:t>
      </w:r>
      <w:bookmarkStart w:id="0" w:name="more-8728"/>
      <w:bookmarkEnd w:id="0"/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, а техники Taint Analysis и In-Memory Fuzzing (техники динамического анализа) позволяют определить какие участки программы наиболее подвержены exploit-ам.</w:t>
      </w:r>
    </w:p>
    <w:p>
      <w:pPr>
        <w:pStyle w:val="Style18"/>
        <w:widowControl/>
        <w:spacing w:lineRule="auto" w:line="494" w:before="0" w:after="140"/>
        <w:ind w:left="0" w:right="0" w:hanging="0"/>
        <w:jc w:val="both"/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В отличие от более распространенного (и простого в исполнении) статического анализа, динамический анализ обладает рядом преимуществ: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494" w:before="0" w:after="140"/>
        <w:ind w:left="707" w:hanging="0"/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 xml:space="preserve">Для проведения анализа исходный код программы не обязателен 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494" w:before="0" w:after="140"/>
        <w:ind w:left="707" w:hanging="0"/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Наличие runtime информации (содержимое регистров, содержимое ячеек памяти, известны значения переменных окружения)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494" w:before="0" w:after="140"/>
        <w:ind w:left="707" w:hanging="0"/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Диагностика ошибок в многопоточном коде (таких, как борьба потоков за доступ к общим ресурсам, наличие deadlock-ов)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494" w:before="0" w:after="140"/>
        <w:ind w:left="707" w:hanging="0"/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Измерение потребляемых программой ресурсов (время исполнения программы или её отдельных частей, число обращений к внешним ресурсам, например, базе данных или файлу)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494" w:before="0" w:after="140"/>
        <w:ind w:left="707" w:hanging="0"/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Большая точность в диагностике false-positive ошибок: динамический анализатор не пытается предсказывать поведение программы, как это делает статический анализатор, а при запуске программы просто фиксирует наличие ошибки.</w:t>
      </w:r>
    </w:p>
    <w:p>
      <w:pPr>
        <w:pStyle w:val="Style18"/>
        <w:widowControl/>
        <w:spacing w:lineRule="auto" w:line="494" w:before="0" w:after="140"/>
        <w:ind w:left="0" w:right="0" w:hanging="0"/>
        <w:jc w:val="both"/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К очевидным недостаткам динамического анализа можно отнести: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494" w:before="0" w:after="140"/>
        <w:ind w:left="707" w:hanging="0"/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Невозможность покрыть 100% кода программы (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покрывает только ту часть кода, которая выполняется</w:t>
      </w: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)</w:t>
      </w:r>
    </w:p>
    <w:p>
      <w:pPr>
        <w:pStyle w:val="Style18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494" w:before="0" w:after="140"/>
        <w:ind w:left="707" w:hanging="0"/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677897"/>
          <w:spacing w:val="0"/>
          <w:sz w:val="24"/>
        </w:rPr>
        <w:t>При наличии исходного кода программы и необходимости внести исправления, найти точное место в коде будет проблематично</w:t>
      </w:r>
    </w:p>
    <w:p>
      <w:pPr>
        <w:pStyle w:val="Normal"/>
        <w:widowControl/>
        <w:ind w:left="0" w:right="0" w:hanging="0"/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  <w:t>TAINT ANALYSIS</w:t>
      </w:r>
    </w:p>
    <w:p>
      <w:pPr>
        <w:pStyle w:val="Normal"/>
        <w:widowControl/>
        <w:ind w:left="0" w:right="0" w:hanging="0"/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Taint Analysis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- популярный метод, который заключается в проверке того, какие переменные могут быть изменены пользователем. Любой пользовательский ввод может быть опасен, если он не проверен должным образом. С помощью этого метода можно проверить регистры и области памяти, которыми может управлять пользователь при сбое - это может быть полезно.</w:t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274955</wp:posOffset>
            </wp:positionH>
            <wp:positionV relativeFrom="paragraph">
              <wp:posOffset>-54610</wp:posOffset>
            </wp:positionV>
            <wp:extent cx="4704715" cy="27044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Например,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DFAF"/>
          <w:spacing w:val="0"/>
          <w:sz w:val="20"/>
        </w:rPr>
        <w:t xml:space="preserve">void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foo1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(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DFAF"/>
          <w:spacing w:val="0"/>
          <w:sz w:val="20"/>
        </w:rPr>
        <w:t xml:space="preserve">const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char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*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>av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[]) 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{ 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caps w:val="false"/>
          <w:smallCaps w:val="false"/>
          <w:color w:val="FDCE93"/>
          <w:spacing w:val="0"/>
        </w:rPr>
      </w:pPr>
      <w:r>
        <w:rPr>
          <w:caps w:val="false"/>
          <w:smallCaps w:val="false"/>
          <w:color w:val="FDCE93"/>
          <w:spacing w:val="0"/>
        </w:rPr>
        <w:t xml:space="preserve">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uint32_t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>a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,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>b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>;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/>
      </w:pPr>
      <w:r>
        <w:rPr/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caps w:val="false"/>
          <w:smallCaps w:val="false"/>
          <w:color w:val="FDCE93"/>
          <w:spacing w:val="0"/>
        </w:rPr>
      </w:pPr>
      <w:r>
        <w:rPr>
          <w:caps w:val="false"/>
          <w:smallCaps w:val="false"/>
          <w:color w:val="FDCE93"/>
          <w:spacing w:val="0"/>
        </w:rPr>
        <w:t xml:space="preserve">  </w:t>
      </w:r>
      <w:r>
        <w:rPr>
          <w:caps w:val="false"/>
          <w:smallCaps w:val="false"/>
          <w:color w:val="FDCE93"/>
          <w:spacing w:val="0"/>
        </w:rPr>
        <w:t>a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=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atoi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(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av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[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CD0D3"/>
          <w:spacing w:val="0"/>
          <w:sz w:val="20"/>
        </w:rPr>
        <w:t xml:space="preserve">1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]); 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caps w:val="false"/>
          <w:smallCaps w:val="false"/>
          <w:color w:val="FDCE93"/>
          <w:spacing w:val="0"/>
        </w:rPr>
      </w:pPr>
      <w:r>
        <w:rPr>
          <w:caps w:val="false"/>
          <w:smallCaps w:val="false"/>
          <w:color w:val="FDCE93"/>
          <w:spacing w:val="0"/>
        </w:rPr>
        <w:t xml:space="preserve">  </w:t>
      </w:r>
      <w:r>
        <w:rPr>
          <w:caps w:val="false"/>
          <w:smallCaps w:val="false"/>
          <w:color w:val="FDCE93"/>
          <w:spacing w:val="0"/>
        </w:rPr>
        <w:t>b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=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а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; 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caps w:val="false"/>
          <w:smallCaps w:val="false"/>
          <w:color w:val="FDCE93"/>
          <w:spacing w:val="0"/>
        </w:rPr>
      </w:pPr>
      <w:r>
        <w:rPr>
          <w:caps w:val="false"/>
          <w:smallCaps w:val="false"/>
          <w:color w:val="FDCE93"/>
          <w:spacing w:val="0"/>
        </w:rPr>
        <w:t xml:space="preserve">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foo2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(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>b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); 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>}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color w:val="7F9F7F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DFAF"/>
          <w:spacing w:val="0"/>
          <w:sz w:val="20"/>
        </w:rPr>
        <w:t xml:space="preserve">void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foo2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(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DFAF"/>
          <w:spacing w:val="0"/>
          <w:sz w:val="20"/>
        </w:rPr>
        <w:t xml:space="preserve">const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char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*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av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[]) 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{ 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caps w:val="false"/>
          <w:smallCaps w:val="false"/>
          <w:color w:val="FDCE93"/>
          <w:spacing w:val="0"/>
        </w:rPr>
      </w:pPr>
      <w:r>
        <w:rPr>
          <w:caps w:val="false"/>
          <w:smallCaps w:val="false"/>
          <w:color w:val="FDCE93"/>
          <w:spacing w:val="0"/>
        </w:rPr>
        <w:t xml:space="preserve">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uint8_t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*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buffer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>;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/>
      </w:pPr>
      <w:r>
        <w:rPr/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caps w:val="false"/>
          <w:smallCaps w:val="false"/>
          <w:color w:val="FDCE93"/>
          <w:spacing w:val="0"/>
        </w:rPr>
      </w:pPr>
      <w:r>
        <w:rPr>
          <w:caps w:val="false"/>
          <w:smallCaps w:val="false"/>
          <w:color w:val="FDCE93"/>
          <w:spacing w:val="0"/>
        </w:rPr>
        <w:t xml:space="preserve">  </w:t>
      </w:r>
      <w:r>
        <w:rPr>
          <w:caps w:val="false"/>
          <w:smallCaps w:val="false"/>
          <w:color w:val="FDCE93"/>
          <w:spacing w:val="0"/>
        </w:rPr>
        <w:t>if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DFAF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(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!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(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buffer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=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(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uint8_t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*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)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malloc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(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CD0D3"/>
          <w:spacing w:val="0"/>
          <w:sz w:val="20"/>
        </w:rPr>
        <w:t xml:space="preserve">32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*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sizeof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(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uint8_t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)))) 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caps w:val="false"/>
          <w:smallCaps w:val="false"/>
          <w:color w:val="FDCE93"/>
          <w:spacing w:val="0"/>
        </w:rPr>
      </w:pPr>
      <w:r>
        <w:rPr>
          <w:caps w:val="false"/>
          <w:smallCaps w:val="false"/>
          <w:color w:val="FDCE93"/>
          <w:spacing w:val="0"/>
        </w:rPr>
        <w:t xml:space="preserve">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DFAF"/>
          <w:spacing w:val="0"/>
          <w:sz w:val="20"/>
        </w:rPr>
        <w:t xml:space="preserve">return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(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-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 xml:space="preserve">ENOMEM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>);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/>
      </w:pPr>
      <w:r>
        <w:rPr/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/>
      </w:pPr>
      <w:r>
        <w:rPr>
          <w:caps w:val="false"/>
          <w:smallCaps w:val="false"/>
          <w:color w:val="FDCE93"/>
          <w:spacing w:val="0"/>
        </w:rPr>
        <w:t xml:space="preserve">  </w:t>
      </w:r>
      <w:r>
        <w:rPr>
          <w:rFonts w:eastAsia="Liberation Mono" w:cs="Liberation Mono"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  <w:szCs w:val="20"/>
        </w:rPr>
        <w:t>buffer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[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CD0D3"/>
          <w:spacing w:val="0"/>
          <w:sz w:val="20"/>
        </w:rPr>
        <w:t xml:space="preserve">2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]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=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eastAsia="Liberation Mono" w:cs="Liberation Mono"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  <w:szCs w:val="20"/>
        </w:rPr>
        <w:t>av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[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CD0D3"/>
          <w:spacing w:val="0"/>
          <w:sz w:val="20"/>
        </w:rPr>
        <w:t xml:space="preserve">1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] [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CD0D3"/>
          <w:spacing w:val="0"/>
          <w:sz w:val="20"/>
        </w:rPr>
        <w:t xml:space="preserve">4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]; 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/>
      </w:pPr>
      <w:r>
        <w:rPr>
          <w:caps w:val="false"/>
          <w:smallCaps w:val="false"/>
          <w:color w:val="FDCE93"/>
          <w:spacing w:val="0"/>
        </w:rPr>
        <w:t xml:space="preserve">  </w:t>
      </w:r>
      <w:r>
        <w:rPr>
          <w:caps w:val="false"/>
          <w:smallCaps w:val="false"/>
          <w:color w:val="FDCE93"/>
          <w:spacing w:val="0"/>
        </w:rPr>
        <w:t>buffer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[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CD0D3"/>
          <w:spacing w:val="0"/>
          <w:sz w:val="20"/>
        </w:rPr>
        <w:t xml:space="preserve">12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]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=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eastAsia="Liberation Mono" w:cs="Liberation Mono"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  <w:szCs w:val="20"/>
        </w:rPr>
        <w:t>av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[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CD0D3"/>
          <w:spacing w:val="0"/>
          <w:sz w:val="20"/>
        </w:rPr>
        <w:t xml:space="preserve">1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] [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CD0D3"/>
          <w:spacing w:val="0"/>
          <w:sz w:val="20"/>
        </w:rPr>
        <w:t xml:space="preserve">8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]; 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/>
      </w:pPr>
      <w:r>
        <w:rPr>
          <w:caps w:val="false"/>
          <w:smallCaps w:val="false"/>
          <w:color w:val="FDCE93"/>
          <w:spacing w:val="0"/>
        </w:rPr>
        <w:t xml:space="preserve">  </w:t>
      </w:r>
      <w:r>
        <w:rPr>
          <w:caps w:val="false"/>
          <w:smallCaps w:val="false"/>
          <w:color w:val="FDCE93"/>
          <w:spacing w:val="0"/>
        </w:rPr>
        <w:t>buffer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[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CD0D3"/>
          <w:spacing w:val="0"/>
          <w:sz w:val="20"/>
        </w:rPr>
        <w:t xml:space="preserve">30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]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0EFD0"/>
          <w:spacing w:val="0"/>
          <w:sz w:val="20"/>
        </w:rPr>
        <w:t xml:space="preserve">=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FDCE93"/>
          <w:spacing w:val="0"/>
          <w:sz w:val="20"/>
        </w:rPr>
        <w:t xml:space="preserve"> </w:t>
      </w:r>
      <w:r>
        <w:rPr>
          <w:rFonts w:eastAsia="Liberation Mono" w:cs="Liberation Mono"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  <w:szCs w:val="20"/>
        </w:rPr>
        <w:t>av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DCDCCC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[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CD0D3"/>
          <w:spacing w:val="0"/>
          <w:sz w:val="20"/>
        </w:rPr>
        <w:t xml:space="preserve">1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] [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8CD0D3"/>
          <w:spacing w:val="0"/>
          <w:sz w:val="20"/>
        </w:rPr>
        <w:t xml:space="preserve">12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 xml:space="preserve">]; 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  <w:t>}</w:t>
      </w:r>
    </w:p>
    <w:p>
      <w:pPr>
        <w:pStyle w:val="Style22"/>
        <w:widowControl/>
        <w:pBdr>
          <w:top w:val="single" w:sz="2" w:space="6" w:color="000000"/>
          <w:left w:val="single" w:sz="2" w:space="6" w:color="000000"/>
          <w:bottom w:val="single" w:sz="2" w:space="6" w:color="000000"/>
          <w:right w:val="single" w:sz="2" w:space="6" w:color="000000"/>
        </w:pBdr>
        <w:shd w:fill="3F3F3F" w:val="clear"/>
        <w:spacing w:lineRule="atLeast" w:line="300" w:before="0" w:after="15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41706F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 первой функции в начале переменные «</w:t>
      </w:r>
      <w:r>
        <w:rPr>
          <w:rStyle w:val="Style15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» и «</w:t>
      </w:r>
      <w:r>
        <w:rPr>
          <w:rStyle w:val="Style15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» не испорчены. Когда вызывается функция </w:t>
      </w:r>
      <w:r>
        <w:rPr>
          <w:rStyle w:val="Style15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atoi,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переменная «</w:t>
      </w:r>
      <w:r>
        <w:rPr>
          <w:rStyle w:val="Style15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a»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испорчена. Тогда «</w:t>
      </w:r>
      <w:r>
        <w:rPr>
          <w:rStyle w:val="Style15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b»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испорчена, если ей присвоено значение «</w:t>
      </w:r>
      <w:r>
        <w:rPr>
          <w:rStyle w:val="Style15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a»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. Теперь мы знаем, что аргумент функции </w:t>
      </w:r>
      <w:r>
        <w:rPr>
          <w:rStyle w:val="Style15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foo2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может управляться пользователем.</w:t>
      </w:r>
    </w:p>
    <w:p>
      <w:pPr>
        <w:pStyle w:val="Normal"/>
        <w:widowControl/>
        <w:ind w:left="0" w:right="0" w:hanging="0"/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Во второй функции, когда буфер выделяется через </w:t>
      </w:r>
      <w:r>
        <w:rPr>
          <w:rStyle w:val="Style15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malloc,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содержимое не испорчено. Затем, когда выделенная область инициализируется пользовательским вводом, нам нужно испортить байты «</w:t>
      </w:r>
      <w:r>
        <w:rPr>
          <w:rStyle w:val="Style15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буфер + 2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», «</w:t>
      </w:r>
      <w:r>
        <w:rPr>
          <w:rStyle w:val="Style15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буфер + 12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» и «</w:t>
      </w:r>
      <w:r>
        <w:rPr>
          <w:rStyle w:val="Style15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буфер + 30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». Позже, когда один из этих байтов читается, мы знаем, что он может контролироваться пользователем.</w:t>
      </w:r>
    </w:p>
    <w:p>
      <w:pPr>
        <w:pStyle w:val="Normal"/>
        <w:widowControl/>
        <w:ind w:left="0" w:right="0" w:hanging="0"/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Для динамического анализа в основном нам нужно определить все вводимые пользователем данные, такие как окружение и системные вызовы. Мы начинаем заражать эти входные данные и распространять/удалять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это заражение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когда у нас есть такие инструкции, как GET/PUT, LOAD/STORE.</w:t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1815" cy="32283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Для этого нам нужна структура динамического бинарного инструментария. Назначение DBI - добавить обработчик pre / post для каждой инструкции. Когда вызывается обработчик,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мы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може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м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получить всю необходимую информацию об инструкции или среде (памяти).</w:t>
      </w:r>
    </w:p>
    <w:p>
      <w:pPr>
        <w:pStyle w:val="Normal"/>
        <w:widowControl/>
        <w:ind w:left="0" w:right="0" w:hanging="0"/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Подготовка</w:t>
      </w:r>
    </w:p>
    <w:p>
      <w:pPr>
        <w:pStyle w:val="Normal"/>
        <w:widowControl/>
        <w:ind w:left="0" w:right="0" w:hanging="0"/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Для грамотного использования бинарной динамической инструментации, а главное использования в нужных местах, необходимо знать устройство программ (kernel и user space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и тд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),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исполняемых файлов (сегменты кода, данных, heap, stack и тд), взаимодействие программ с операционной системой  и её ядром (системные вызовы и тд), базовые понятия о работе компиляторов и их компоновщиков, так же для метода reversing, потребуются базовые знания ассемблера. Обычно это изучают в университетах на таких предметах, как «Операционные системы», «Компиляторы», «Язык ассемблера» и прочих. Но если не повезло с университетом или преподавателями, в интернете есть множество бесплатного материала по данным темам, например:</w:t>
      </w:r>
    </w:p>
    <w:p>
      <w:pPr>
        <w:pStyle w:val="Normal"/>
        <w:widowControl/>
        <w:numPr>
          <w:ilvl w:val="0"/>
          <w:numId w:val="3"/>
        </w:numPr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в общих чертах про инструментацию, как статическую, так и динамическую </w:t>
      </w:r>
    </w:p>
    <w:p>
      <w:pPr>
        <w:pStyle w:val="Normal"/>
        <w:widowControl/>
        <w:numPr>
          <w:ilvl w:val="0"/>
          <w:numId w:val="0"/>
        </w:numPr>
        <w:ind w:left="720" w:hanging="0"/>
        <w:jc w:val="left"/>
        <w:rPr/>
      </w:pPr>
      <w:hyperlink r:id="rId5">
        <w:r>
          <w:rPr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333333"/>
            <w:spacing w:val="0"/>
            <w:sz w:val="24"/>
            <w:szCs w:val="24"/>
          </w:rPr>
          <w:t>https://xakep.ru/2013/09/11/61232/</w:t>
        </w:r>
      </w:hyperlink>
    </w:p>
    <w:p>
      <w:pPr>
        <w:pStyle w:val="Normal"/>
        <w:widowControl/>
        <w:numPr>
          <w:ilvl w:val="0"/>
          <w:numId w:val="3"/>
        </w:numPr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немного поглубже в DBI</w:t>
      </w:r>
    </w:p>
    <w:p>
      <w:pPr>
        <w:pStyle w:val="Normal"/>
        <w:widowControl/>
        <w:numPr>
          <w:ilvl w:val="0"/>
          <w:numId w:val="0"/>
        </w:numPr>
        <w:ind w:left="720" w:hanging="0"/>
        <w:jc w:val="left"/>
        <w:rPr/>
      </w:pPr>
      <w:hyperlink r:id="rId7">
        <w:r>
          <w:rPr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333333"/>
            <w:spacing w:val="0"/>
            <w:sz w:val="24"/>
            <w:szCs w:val="24"/>
          </w:rPr>
          <w:t>https://habr.com/ru/company/dsec/blog/142575/</w:t>
        </w:r>
      </w:hyperlink>
    </w:p>
    <w:p>
      <w:pPr>
        <w:pStyle w:val="Normal"/>
        <w:widowControl/>
        <w:numPr>
          <w:ilvl w:val="0"/>
          <w:numId w:val="3"/>
        </w:numPr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документация по использованию фреймворка для DBI Intel Pin</w:t>
      </w:r>
    </w:p>
    <w:p>
      <w:pPr>
        <w:pStyle w:val="Normal"/>
        <w:widowControl/>
        <w:numPr>
          <w:ilvl w:val="0"/>
          <w:numId w:val="0"/>
        </w:numPr>
        <w:ind w:left="720" w:hanging="0"/>
        <w:jc w:val="left"/>
        <w:rPr/>
      </w:pPr>
      <w:hyperlink r:id="rId9">
        <w:r>
          <w:rPr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333333"/>
            <w:spacing w:val="0"/>
            <w:sz w:val="24"/>
            <w:szCs w:val="24"/>
          </w:rPr>
          <w:t>https://software.intel.com/sites/landingpage/pintool/docs/98314/Pin/html/index.html</w:t>
        </w:r>
      </w:hyperlink>
    </w:p>
    <w:p>
      <w:pPr>
        <w:pStyle w:val="Normal"/>
        <w:widowControl/>
        <w:numPr>
          <w:ilvl w:val="0"/>
          <w:numId w:val="3"/>
        </w:numPr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презентация одной конференции с основными терминами </w:t>
      </w:r>
    </w:p>
    <w:p>
      <w:pPr>
        <w:pStyle w:val="Normal"/>
        <w:widowControl/>
        <w:numPr>
          <w:ilvl w:val="0"/>
          <w:numId w:val="0"/>
        </w:numPr>
        <w:ind w:left="720" w:hanging="0"/>
        <w:jc w:val="left"/>
        <w:rPr/>
      </w:pPr>
      <w:hyperlink r:id="rId11">
        <w:r>
          <w:rPr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333333"/>
            <w:spacing w:val="0"/>
            <w:sz w:val="24"/>
            <w:szCs w:val="24"/>
          </w:rPr>
          <w:t>https://docs.huihoo.com/blackhat/usa-2011/BH_US_11_Diskin_Binary_Instrumentation_Slides.pdf</w:t>
        </w:r>
      </w:hyperlink>
    </w:p>
    <w:p>
      <w:pPr>
        <w:pStyle w:val="Normal"/>
        <w:widowControl/>
        <w:numPr>
          <w:ilvl w:val="0"/>
          <w:numId w:val="3"/>
        </w:numPr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«если есть проблема, её уже решил какой-нибудь индус с ютуба»</w:t>
      </w:r>
    </w:p>
    <w:p>
      <w:pPr>
        <w:pStyle w:val="Normal"/>
        <w:widowControl/>
        <w:numPr>
          <w:ilvl w:val="0"/>
          <w:numId w:val="0"/>
        </w:numPr>
        <w:ind w:left="720" w:hanging="0"/>
        <w:jc w:val="left"/>
        <w:rPr/>
      </w:pPr>
      <w:hyperlink r:id="rId13">
        <w:r>
          <w:rPr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333333"/>
            <w:spacing w:val="0"/>
            <w:sz w:val="24"/>
            <w:szCs w:val="24"/>
          </w:rPr>
          <w:t>https://youtube.com/playlist?list=PLKwUZp9HwWoDXHo51cWvYz1GRlM4dI5F2</w:t>
        </w:r>
      </w:hyperlink>
    </w:p>
    <w:p>
      <w:pPr>
        <w:pStyle w:val="Normal"/>
        <w:widowControl/>
        <w:numPr>
          <w:ilvl w:val="0"/>
          <w:numId w:val="3"/>
        </w:numPr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так как мы инструментируем приложения под линукс, неплохо прочитать книгу обо всём в этой ОС (у меня в программе обучения была эта книга,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поэтому её и рекомендую)</w:t>
      </w:r>
    </w:p>
    <w:p>
      <w:pPr>
        <w:pStyle w:val="Normal"/>
        <w:widowControl/>
        <w:numPr>
          <w:ilvl w:val="0"/>
          <w:numId w:val="0"/>
        </w:numPr>
        <w:ind w:left="720" w:hanging="0"/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Операционная система UNIX, 2-е издание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Автор: Робачевский А., Немнюгин С., Стесик О.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Год: 2010</w:t>
      </w:r>
    </w:p>
    <w:p>
      <w:pPr>
        <w:pStyle w:val="Normal"/>
        <w:widowControl/>
        <w:numPr>
          <w:ilvl w:val="0"/>
          <w:numId w:val="3"/>
        </w:numPr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так же любые видео на ютубе с запросами «как работает компилятор», «как устроена программа на языке С/С++»</w:t>
      </w:r>
    </w:p>
    <w:p>
      <w:pPr>
        <w:pStyle w:val="Normal"/>
        <w:widowControl/>
        <w:numPr>
          <w:ilvl w:val="0"/>
          <w:numId w:val="3"/>
        </w:numPr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курс по разработке модулей ядра, чтобы научиться самому с ним взаимодействовать </w:t>
      </w:r>
    </w:p>
    <w:p>
      <w:pPr>
        <w:pStyle w:val="Normal"/>
        <w:widowControl/>
        <w:numPr>
          <w:ilvl w:val="0"/>
          <w:numId w:val="0"/>
        </w:numPr>
        <w:spacing w:before="0" w:after="160"/>
        <w:ind w:left="720" w:hanging="0"/>
        <w:jc w:val="left"/>
        <w:rPr>
          <w:rFonts w:ascii="yandex-sans" w:hAnsi="yandex-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https://stepik.org/course/2051/promo#toc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tserrat">
    <w:altName w:val="sans-serif"/>
    <w:charset w:val="01"/>
    <w:family w:val="auto"/>
    <w:pitch w:val="default"/>
  </w:font>
  <w:font w:name="yandex-sans"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Monaco">
    <w:altName w:val="Menlo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xakep.ru/2013/09/11/61232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habr.com/ru/company/dsec/blog/142575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software.intel.com/sites/landingpage/pintool/docs/98314/Pin/html/index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docs.huihoo.com/blackhat/usa-2011/BH_US_11_Diskin_Binary_Instrumentation_Slides.pdf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youtube.com/playlist?list=PLKwUZp9HwWoDXHo51cWvYz1GRlM4dI5F2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LibreOffice/7.0.3.1$Linux_X86_64 LibreOffice_project/00$Build-1</Application>
  <Pages>5</Pages>
  <Words>728</Words>
  <Characters>4472</Characters>
  <CharactersWithSpaces>5191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2021-02-04T11:33:00Z</dcterms:created>
  <dc:creator>Artem Semenov</dc:creator>
  <dc:description/>
  <dc:language>ru-RU</dc:language>
  <cp:lastModifiedBy/>
  <dcterms:modified xsi:type="dcterms:W3CDTF">2021-02-06T11:16:18Z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