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Динамический анализ кода (также известный как «профилирование») наиболее популярен в областях, где требуется выявить hotspots приложения (пиковые с точки зрения производительности участки программы), гонки потоков (race conditions), найти ошибки при работе с памятью в приложении, оценить фактический расход оперативной памяти</w:t>
      </w:r>
      <w:bookmarkStart w:id="0" w:name="more-8728"/>
      <w:bookmarkEnd w:id="0"/>
      <w:r>
        <w:rPr>
          <w:rFonts w:ascii="Montserrat;sans-serif" w:hAnsi="Montserrat;sans-serif"/>
          <w:b w:val="false"/>
          <w:i w:val="false"/>
          <w:caps w:val="false"/>
          <w:smallCaps w:val="false"/>
          <w:color w:val="677897"/>
          <w:spacing w:val="0"/>
          <w:sz w:val="24"/>
        </w:rPr>
        <w:t>, а техники Taint Analysis и In-Memory Fuzzing (техники динамического анализа) позволяют определить какие участки программы наиболее подвержены exploit-ам.</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В отличие от более распространенного (и простого в исполнении) статического анализа, динамический анализ обладает рядом преимуществ:</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 xml:space="preserve">Для проведения анализа исходный код программы не обязателен </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Наличие runtime информации (содержимое регистров, содержимое ячеек памяти, известны значения переменных окружения)</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Диагностика ошибок в многопоточном коде (таких, как борьба потоков за доступ к общим ресурсам, наличие deadlock-ов)</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Измерение потребляемых программой ресурсов (время исполнения программы или её отдельных частей, число обращений к внешним ресурсам, например, базе данных или файлу)</w:t>
      </w:r>
    </w:p>
    <w:p>
      <w:pPr>
        <w:pStyle w:val="Style17"/>
        <w:widowControl/>
        <w:numPr>
          <w:ilvl w:val="0"/>
          <w:numId w:val="2"/>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Большая точность в диагностике false-positive ошибок: динамический анализатор не пытается предсказывать поведение программы, как это делает статический анализатор, а при запуске программы просто фиксирует наличие ошибки.</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К очевидным недостаткам динамического анализа можно отнести:</w:t>
      </w:r>
    </w:p>
    <w:p>
      <w:pPr>
        <w:pStyle w:val="Style17"/>
        <w:widowControl/>
        <w:numPr>
          <w:ilvl w:val="0"/>
          <w:numId w:val="3"/>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Невозможность покрыть 100% кода программы (покрывает только ту часть кода, которая выполняется)</w:t>
      </w:r>
    </w:p>
    <w:p>
      <w:pPr>
        <w:pStyle w:val="Style17"/>
        <w:widowControl/>
        <w:numPr>
          <w:ilvl w:val="0"/>
          <w:numId w:val="3"/>
        </w:numPr>
        <w:tabs>
          <w:tab w:val="clear" w:pos="708"/>
          <w:tab w:val="left" w:pos="0" w:leader="none"/>
        </w:tabs>
        <w:spacing w:lineRule="auto" w:line="492" w:before="0" w:after="140"/>
        <w:ind w:left="707" w:hanging="0"/>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При наличии исходного кода программы и необходимости внести исправления, найти точное место в коде будет проблематично</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yandex-sans" w:hAnsi="yandex-sans"/>
          <w:b w:val="false"/>
          <w:i w:val="false"/>
          <w:caps w:val="false"/>
          <w:smallCaps w:val="false"/>
          <w:color w:val="000000"/>
          <w:spacing w:val="0"/>
          <w:sz w:val="23"/>
        </w:rPr>
        <w:t>TAINT ANALYSIS</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Taint Analysis - популярный метод, который заключается в проверке того, какие переменные могут быть изменены пользователем. Любой пользовательский ввод может быть опасен, если он не проверен должным образом. С помощью этого метода можно проверить регистры и области памяти, которыми может управлять пользователь при сбое - это может быть полезно.</w:t>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drawing>
          <wp:anchor behindDoc="0" distT="0" distB="0" distL="0" distR="0" simplePos="0" locked="0" layoutInCell="0" allowOverlap="1" relativeHeight="2">
            <wp:simplePos x="0" y="0"/>
            <wp:positionH relativeFrom="column">
              <wp:posOffset>274955</wp:posOffset>
            </wp:positionH>
            <wp:positionV relativeFrom="paragraph">
              <wp:posOffset>-54610</wp:posOffset>
            </wp:positionV>
            <wp:extent cx="4704715" cy="270446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704715" cy="2704465"/>
                    </a:xfrm>
                    <a:prstGeom prst="rect">
                      <a:avLst/>
                    </a:prstGeom>
                  </pic:spPr>
                </pic:pic>
              </a:graphicData>
            </a:graphic>
          </wp:anchor>
        </w:drawing>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Например,</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 xml:space="preserve">void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foo1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 xml:space="preserve">const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char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 xml:space="preserve">uint32_t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41706F"/>
          <w:spacing w:val="0"/>
          <w:sz w:val="20"/>
        </w:rPr>
        <w:t>, b;</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caps w:val="false"/>
          <w:smallCaps w:val="false"/>
          <w:color w:val="FDCE93"/>
          <w:spacing w:val="0"/>
        </w:rPr>
        <w:t>a</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atoi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av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caps w:val="false"/>
          <w:smallCaps w:val="false"/>
          <w:color w:val="FDCE93"/>
          <w:spacing w:val="0"/>
        </w:rPr>
        <w:t>b</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а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 xml:space="preserve">foo2 </w:t>
      </w:r>
      <w:r>
        <w:rPr>
          <w:rFonts w:ascii="Monaco;Menlo;Consolas;Courier New;monospace" w:hAnsi="Monaco;Menlo;Consolas;Courier New;monospace"/>
          <w:b w:val="false"/>
          <w:i w:val="false"/>
          <w:caps w:val="false"/>
          <w:smallCaps w:val="false"/>
          <w:color w:val="41706F"/>
          <w:spacing w:val="0"/>
          <w:sz w:val="20"/>
        </w:rPr>
        <w:t>( b</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olor w:val="7F9F7F"/>
        </w:rPr>
      </w:pPr>
      <w:r>
        <w:rPr>
          <w:color w:val="7F9F7F"/>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 xml:space="preserve">void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foo2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 xml:space="preserve">const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char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av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 xml:space="preserve">uint8_t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buffer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caps w:val="false"/>
          <w:smallCaps w:val="false"/>
          <w:color w:val="FDCE93"/>
          <w:spacing w:val="0"/>
        </w:rPr>
        <w:t>if</w:t>
      </w:r>
      <w:r>
        <w:rPr>
          <w:rFonts w:ascii="Monaco;Menlo;Consolas;Courier New;monospace" w:hAnsi="Monaco;Menlo;Consolas;Courier New;monospace"/>
          <w:b w:val="false"/>
          <w:i w:val="false"/>
          <w:caps w:val="false"/>
          <w:smallCaps w:val="false"/>
          <w:color w:val="F0DFA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buffer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uint8_t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malloc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32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sizeof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 xml:space="preserve">uint8_t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 xml:space="preserve">return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CCCCCC"/>
          <w:spacing w:val="0"/>
          <w:sz w:val="20"/>
        </w:rPr>
        <w:t xml:space="preserve">ENOMEM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caps w:val="false"/>
          <w:smallCaps w:val="false"/>
          <w:color w:val="FDCE93"/>
          <w:spacing w:val="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buffer</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2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 </w:t>
      </w:r>
      <w:r>
        <w:rPr>
          <w:rFonts w:ascii="Monaco;Menlo;Consolas;Courier New;monospace" w:hAnsi="Monaco;Menlo;Consolas;Courier New;monospace"/>
          <w:b w:val="false"/>
          <w:i w:val="false"/>
          <w:caps w:val="false"/>
          <w:smallCaps w:val="false"/>
          <w:color w:val="8CD0D3"/>
          <w:spacing w:val="0"/>
          <w:sz w:val="20"/>
        </w:rPr>
        <w:t xml:space="preserve">4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caps w:val="false"/>
          <w:smallCaps w:val="false"/>
          <w:color w:val="FDCE93"/>
          <w:spacing w:val="0"/>
        </w:rPr>
        <w:t xml:space="preserve">  </w:t>
      </w:r>
      <w:r>
        <w:rPr>
          <w:caps w:val="false"/>
          <w:smallCaps w:val="false"/>
          <w:color w:val="FDCE93"/>
          <w:spacing w:val="0"/>
        </w:rPr>
        <w:t>buffer</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12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 </w:t>
      </w:r>
      <w:r>
        <w:rPr>
          <w:rFonts w:ascii="Monaco;Menlo;Consolas;Courier New;monospace" w:hAnsi="Monaco;Menlo;Consolas;Courier New;monospace"/>
          <w:b w:val="false"/>
          <w:i w:val="false"/>
          <w:caps w:val="false"/>
          <w:smallCaps w:val="false"/>
          <w:color w:val="8CD0D3"/>
          <w:spacing w:val="0"/>
          <w:sz w:val="20"/>
        </w:rPr>
        <w:t xml:space="preserve">8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caps w:val="false"/>
          <w:smallCaps w:val="false"/>
          <w:color w:val="FDCE93"/>
          <w:spacing w:val="0"/>
        </w:rPr>
        <w:t xml:space="preserve">  </w:t>
      </w:r>
      <w:r>
        <w:rPr>
          <w:caps w:val="false"/>
          <w:smallCaps w:val="false"/>
          <w:color w:val="FDCE93"/>
          <w:spacing w:val="0"/>
        </w:rPr>
        <w:t>buffer</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30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 xml:space="preserve">= </w:t>
      </w:r>
      <w:r>
        <w:rPr>
          <w:rFonts w:ascii="Monaco;Menlo;Consolas;Courier New;monospace" w:hAnsi="Monaco;Menlo;Consolas;Courier New;monospace"/>
          <w:b w:val="false"/>
          <w:i w:val="false"/>
          <w:caps w:val="false"/>
          <w:smallCaps w:val="false"/>
          <w:color w:val="FDCE93"/>
          <w:spacing w:val="0"/>
          <w:sz w:val="20"/>
        </w:rPr>
        <w:t xml:space="preserve"> </w:t>
      </w:r>
      <w:r>
        <w:rPr>
          <w:rFonts w:eastAsia="Liberation Mono" w:cs="Liberation Mono" w:ascii="Monaco;Menlo;Consolas;Courier New;monospace" w:hAnsi="Monaco;Menlo;Consolas;Courier New;monospace"/>
          <w:b w:val="false"/>
          <w:i w:val="false"/>
          <w:caps w:val="false"/>
          <w:smallCaps w:val="false"/>
          <w:color w:val="DCDCCC"/>
          <w:spacing w:val="0"/>
          <w:sz w:val="20"/>
          <w:szCs w:val="20"/>
        </w:rPr>
        <w:t>av</w:t>
      </w: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 xml:space="preserve">1 </w:t>
      </w:r>
      <w:r>
        <w:rPr>
          <w:rFonts w:ascii="Monaco;Menlo;Consolas;Courier New;monospace" w:hAnsi="Monaco;Menlo;Consolas;Courier New;monospace"/>
          <w:b w:val="false"/>
          <w:i w:val="false"/>
          <w:caps w:val="false"/>
          <w:smallCaps w:val="false"/>
          <w:color w:val="41706F"/>
          <w:spacing w:val="0"/>
          <w:sz w:val="20"/>
        </w:rPr>
        <w:t xml:space="preserve">] [ </w:t>
      </w:r>
      <w:r>
        <w:rPr>
          <w:rFonts w:ascii="Monaco;Menlo;Consolas;Courier New;monospace" w:hAnsi="Monaco;Menlo;Consolas;Courier New;monospace"/>
          <w:b w:val="false"/>
          <w:i w:val="false"/>
          <w:caps w:val="false"/>
          <w:smallCaps w:val="false"/>
          <w:color w:val="8CD0D3"/>
          <w:spacing w:val="0"/>
          <w:sz w:val="20"/>
        </w:rPr>
        <w:t xml:space="preserve">12 </w:t>
      </w:r>
      <w:r>
        <w:rPr>
          <w:rFonts w:ascii="Monaco;Menlo;Consolas;Courier New;monospace" w:hAnsi="Monaco;Menlo;Consolas;Courier New;monospace"/>
          <w:b w:val="false"/>
          <w:i w:val="false"/>
          <w:caps w:val="false"/>
          <w:smallCaps w:val="false"/>
          <w:color w:val="41706F"/>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В первой функции в начале переменные «</w:t>
      </w:r>
      <w:r>
        <w:rPr>
          <w:rStyle w:val="Style14"/>
          <w:rFonts w:ascii="Helvetica Neue;Helvetica;Arial;sans-serif" w:hAnsi="Helvetica Neue;Helvetica;Arial;sans-serif"/>
          <w:b w:val="false"/>
          <w:i w:val="false"/>
          <w:caps w:val="false"/>
          <w:smallCaps w:val="false"/>
          <w:color w:val="333333"/>
          <w:spacing w:val="0"/>
          <w:sz w:val="21"/>
        </w:rPr>
        <w:t>a</w:t>
      </w:r>
      <w:r>
        <w:rPr>
          <w:rFonts w:ascii="Helvetica Neue;Helvetica;Arial;sans-serif" w:hAnsi="Helvetica Neue;Helvetica;Arial;sans-serif"/>
          <w:b w:val="false"/>
          <w:i w:val="false"/>
          <w:caps w:val="false"/>
          <w:smallCaps w:val="false"/>
          <w:color w:val="333333"/>
          <w:spacing w:val="0"/>
          <w:sz w:val="21"/>
        </w:rPr>
        <w:t>» и «</w:t>
      </w:r>
      <w:r>
        <w:rPr>
          <w:rStyle w:val="Style14"/>
          <w:rFonts w:ascii="Helvetica Neue;Helvetica;Arial;sans-serif" w:hAnsi="Helvetica Neue;Helvetica;Arial;sans-serif"/>
          <w:b w:val="false"/>
          <w:i w:val="false"/>
          <w:caps w:val="false"/>
          <w:smallCaps w:val="false"/>
          <w:color w:val="333333"/>
          <w:spacing w:val="0"/>
          <w:sz w:val="21"/>
        </w:rPr>
        <w:t>b</w:t>
      </w:r>
      <w:r>
        <w:rPr>
          <w:rFonts w:ascii="Helvetica Neue;Helvetica;Arial;sans-serif" w:hAnsi="Helvetica Neue;Helvetica;Arial;sans-serif"/>
          <w:b w:val="false"/>
          <w:i w:val="false"/>
          <w:caps w:val="false"/>
          <w:smallCaps w:val="false"/>
          <w:color w:val="333333"/>
          <w:spacing w:val="0"/>
          <w:sz w:val="21"/>
        </w:rPr>
        <w:t xml:space="preserve">» не испорчены. Когда вызывается функция </w:t>
      </w:r>
      <w:r>
        <w:rPr>
          <w:rStyle w:val="Style14"/>
          <w:rFonts w:ascii="Helvetica Neue;Helvetica;Arial;sans-serif" w:hAnsi="Helvetica Neue;Helvetica;Arial;sans-serif"/>
          <w:b w:val="false"/>
          <w:i w:val="false"/>
          <w:caps w:val="false"/>
          <w:smallCaps w:val="false"/>
          <w:color w:val="333333"/>
          <w:spacing w:val="0"/>
          <w:sz w:val="21"/>
        </w:rPr>
        <w:t xml:space="preserve">atoi, </w:t>
      </w:r>
      <w:r>
        <w:rPr>
          <w:rFonts w:ascii="Helvetica Neue;Helvetica;Arial;sans-serif" w:hAnsi="Helvetica Neue;Helvetica;Arial;sans-serif"/>
          <w:b w:val="false"/>
          <w:i w:val="false"/>
          <w:caps w:val="false"/>
          <w:smallCaps w:val="false"/>
          <w:color w:val="333333"/>
          <w:spacing w:val="0"/>
          <w:sz w:val="21"/>
        </w:rPr>
        <w:t>переменная «</w:t>
      </w:r>
      <w:r>
        <w:rPr>
          <w:rStyle w:val="Style14"/>
          <w:rFonts w:ascii="Helvetica Neue;Helvetica;Arial;sans-serif" w:hAnsi="Helvetica Neue;Helvetica;Arial;sans-serif"/>
          <w:b w:val="false"/>
          <w:i w:val="false"/>
          <w:caps w:val="false"/>
          <w:smallCaps w:val="false"/>
          <w:color w:val="333333"/>
          <w:spacing w:val="0"/>
          <w:sz w:val="21"/>
        </w:rPr>
        <w:t xml:space="preserve">a» </w:t>
      </w:r>
      <w:r>
        <w:rPr>
          <w:rFonts w:ascii="Helvetica Neue;Helvetica;Arial;sans-serif" w:hAnsi="Helvetica Neue;Helvetica;Arial;sans-serif"/>
          <w:b w:val="false"/>
          <w:i w:val="false"/>
          <w:caps w:val="false"/>
          <w:smallCaps w:val="false"/>
          <w:color w:val="333333"/>
          <w:spacing w:val="0"/>
          <w:sz w:val="21"/>
        </w:rPr>
        <w:t>испорчена. Тогда «</w:t>
      </w:r>
      <w:r>
        <w:rPr>
          <w:rStyle w:val="Style14"/>
          <w:rFonts w:ascii="Helvetica Neue;Helvetica;Arial;sans-serif" w:hAnsi="Helvetica Neue;Helvetica;Arial;sans-serif"/>
          <w:b w:val="false"/>
          <w:i w:val="false"/>
          <w:caps w:val="false"/>
          <w:smallCaps w:val="false"/>
          <w:color w:val="333333"/>
          <w:spacing w:val="0"/>
          <w:sz w:val="21"/>
        </w:rPr>
        <w:t>b»</w:t>
      </w:r>
      <w:r>
        <w:rPr>
          <w:rFonts w:ascii="Helvetica Neue;Helvetica;Arial;sans-serif" w:hAnsi="Helvetica Neue;Helvetica;Arial;sans-serif"/>
          <w:b w:val="false"/>
          <w:i w:val="false"/>
          <w:caps w:val="false"/>
          <w:smallCaps w:val="false"/>
          <w:color w:val="333333"/>
          <w:spacing w:val="0"/>
          <w:sz w:val="21"/>
        </w:rPr>
        <w:t xml:space="preserve"> испорчена, если ей присвоено значение «</w:t>
      </w:r>
      <w:r>
        <w:rPr>
          <w:rStyle w:val="Style14"/>
          <w:rFonts w:ascii="Helvetica Neue;Helvetica;Arial;sans-serif" w:hAnsi="Helvetica Neue;Helvetica;Arial;sans-serif"/>
          <w:b w:val="false"/>
          <w:i w:val="false"/>
          <w:caps w:val="false"/>
          <w:smallCaps w:val="false"/>
          <w:color w:val="333333"/>
          <w:spacing w:val="0"/>
          <w:sz w:val="21"/>
        </w:rPr>
        <w:t>a»</w:t>
      </w:r>
      <w:r>
        <w:rPr>
          <w:rFonts w:ascii="Helvetica Neue;Helvetica;Arial;sans-serif" w:hAnsi="Helvetica Neue;Helvetica;Arial;sans-serif"/>
          <w:b w:val="false"/>
          <w:i w:val="false"/>
          <w:caps w:val="false"/>
          <w:smallCaps w:val="false"/>
          <w:color w:val="333333"/>
          <w:spacing w:val="0"/>
          <w:sz w:val="21"/>
        </w:rPr>
        <w:t xml:space="preserve">. Теперь мы знаем, что аргумент функции </w:t>
      </w:r>
      <w:r>
        <w:rPr>
          <w:rStyle w:val="Style14"/>
          <w:rFonts w:ascii="Helvetica Neue;Helvetica;Arial;sans-serif" w:hAnsi="Helvetica Neue;Helvetica;Arial;sans-serif"/>
          <w:b w:val="false"/>
          <w:i w:val="false"/>
          <w:caps w:val="false"/>
          <w:smallCaps w:val="false"/>
          <w:color w:val="333333"/>
          <w:spacing w:val="0"/>
          <w:sz w:val="21"/>
        </w:rPr>
        <w:t xml:space="preserve">foo2 </w:t>
      </w:r>
      <w:r>
        <w:rPr>
          <w:rFonts w:ascii="Helvetica Neue;Helvetica;Arial;sans-serif" w:hAnsi="Helvetica Neue;Helvetica;Arial;sans-serif"/>
          <w:b w:val="false"/>
          <w:i w:val="false"/>
          <w:caps w:val="false"/>
          <w:smallCaps w:val="false"/>
          <w:color w:val="333333"/>
          <w:spacing w:val="0"/>
          <w:sz w:val="21"/>
        </w:rPr>
        <w:t>может управляться пользователем.</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 xml:space="preserve">Во второй функции, когда буфер выделяется через </w:t>
      </w:r>
      <w:r>
        <w:rPr>
          <w:rStyle w:val="Style14"/>
          <w:rFonts w:ascii="Helvetica Neue;Helvetica;Arial;sans-serif" w:hAnsi="Helvetica Neue;Helvetica;Arial;sans-serif"/>
          <w:b w:val="false"/>
          <w:i w:val="false"/>
          <w:caps w:val="false"/>
          <w:smallCaps w:val="false"/>
          <w:color w:val="333333"/>
          <w:spacing w:val="0"/>
          <w:sz w:val="21"/>
        </w:rPr>
        <w:t xml:space="preserve">malloc, </w:t>
      </w:r>
      <w:r>
        <w:rPr>
          <w:rFonts w:ascii="Helvetica Neue;Helvetica;Arial;sans-serif" w:hAnsi="Helvetica Neue;Helvetica;Arial;sans-serif"/>
          <w:b w:val="false"/>
          <w:i w:val="false"/>
          <w:caps w:val="false"/>
          <w:smallCaps w:val="false"/>
          <w:color w:val="333333"/>
          <w:spacing w:val="0"/>
          <w:sz w:val="21"/>
        </w:rPr>
        <w:t>содержимое не испорчено. Затем, когда выделенная область инициализируется пользовательским вводом, нам нужно испортить байты «</w:t>
      </w:r>
      <w:r>
        <w:rPr>
          <w:rStyle w:val="Style14"/>
          <w:rFonts w:ascii="Helvetica Neue;Helvetica;Arial;sans-serif" w:hAnsi="Helvetica Neue;Helvetica;Arial;sans-serif"/>
          <w:b w:val="false"/>
          <w:i w:val="false"/>
          <w:caps w:val="false"/>
          <w:smallCaps w:val="false"/>
          <w:color w:val="333333"/>
          <w:spacing w:val="0"/>
          <w:sz w:val="21"/>
        </w:rPr>
        <w:t>буфер + 2</w:t>
      </w:r>
      <w:r>
        <w:rPr>
          <w:rFonts w:ascii="Helvetica Neue;Helvetica;Arial;sans-serif" w:hAnsi="Helvetica Neue;Helvetica;Arial;sans-serif"/>
          <w:b w:val="false"/>
          <w:i w:val="false"/>
          <w:caps w:val="false"/>
          <w:smallCaps w:val="false"/>
          <w:color w:val="333333"/>
          <w:spacing w:val="0"/>
          <w:sz w:val="21"/>
        </w:rPr>
        <w:t>», «</w:t>
      </w:r>
      <w:r>
        <w:rPr>
          <w:rStyle w:val="Style14"/>
          <w:rFonts w:ascii="Helvetica Neue;Helvetica;Arial;sans-serif" w:hAnsi="Helvetica Neue;Helvetica;Arial;sans-serif"/>
          <w:b w:val="false"/>
          <w:i w:val="false"/>
          <w:caps w:val="false"/>
          <w:smallCaps w:val="false"/>
          <w:color w:val="333333"/>
          <w:spacing w:val="0"/>
          <w:sz w:val="21"/>
        </w:rPr>
        <w:t>буфер + 12</w:t>
      </w:r>
      <w:r>
        <w:rPr>
          <w:rFonts w:ascii="Helvetica Neue;Helvetica;Arial;sans-serif" w:hAnsi="Helvetica Neue;Helvetica;Arial;sans-serif"/>
          <w:b w:val="false"/>
          <w:i w:val="false"/>
          <w:caps w:val="false"/>
          <w:smallCaps w:val="false"/>
          <w:color w:val="333333"/>
          <w:spacing w:val="0"/>
          <w:sz w:val="21"/>
        </w:rPr>
        <w:t>» и «</w:t>
      </w:r>
      <w:r>
        <w:rPr>
          <w:rStyle w:val="Style14"/>
          <w:rFonts w:ascii="Helvetica Neue;Helvetica;Arial;sans-serif" w:hAnsi="Helvetica Neue;Helvetica;Arial;sans-serif"/>
          <w:b w:val="false"/>
          <w:i w:val="false"/>
          <w:caps w:val="false"/>
          <w:smallCaps w:val="false"/>
          <w:color w:val="333333"/>
          <w:spacing w:val="0"/>
          <w:sz w:val="21"/>
        </w:rPr>
        <w:t>буфер + 30</w:t>
      </w:r>
      <w:r>
        <w:rPr>
          <w:rFonts w:ascii="Helvetica Neue;Helvetica;Arial;sans-serif" w:hAnsi="Helvetica Neue;Helvetica;Arial;sans-serif"/>
          <w:b w:val="false"/>
          <w:i w:val="false"/>
          <w:caps w:val="false"/>
          <w:smallCaps w:val="false"/>
          <w:color w:val="333333"/>
          <w:spacing w:val="0"/>
          <w:sz w:val="21"/>
        </w:rPr>
        <w:t>». Позже, когда один из этих байтов читается, мы знаем, что он может контролироваться пользователем.</w:t>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Для динамического анализа в основном нам нужно определить все вводимые пользователем данные, такие как окружение и системные вызовы. Мы начинаем заражать эти входные данные и распространять/удалять это заражение, когда у нас есть такие инструкции, как GET/PUT, LOAD/STORE.</w:t>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61815" cy="322834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361815" cy="3228340"/>
                    </a:xfrm>
                    <a:prstGeom prst="rect">
                      <a:avLst/>
                    </a:prstGeom>
                  </pic:spPr>
                </pic:pic>
              </a:graphicData>
            </a:graphic>
          </wp:anchor>
        </w:drawing>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Helvetica Neue;Helvetica;Arial;sans-serif" w:hAnsi="Helvetica Neue;Helvetica;Arial;sans-serif"/>
          <w:color w:val="333333"/>
          <w:sz w:val="21"/>
        </w:rPr>
      </w:pPr>
      <w:r>
        <w:rPr>
          <w:rFonts w:ascii="Helvetica Neue;Helvetica;Arial;sans-serif" w:hAnsi="Helvetica Neue;Helvetica;Arial;sans-serif"/>
          <w:color w:val="333333"/>
          <w:sz w:val="21"/>
        </w:rPr>
      </w:r>
    </w:p>
    <w:p>
      <w:pPr>
        <w:pStyle w:val="Normal"/>
        <w:widowControl/>
        <w:ind w:left="0" w:right="0" w:hanging="0"/>
        <w:jc w:val="left"/>
        <w:rPr>
          <w:rFonts w:ascii="yandex-sans" w:hAnsi="yandex-sans"/>
          <w:b w:val="false"/>
          <w:b w:val="false"/>
          <w:i w:val="false"/>
          <w:i w:val="false"/>
          <w:caps w:val="false"/>
          <w:smallCaps w:val="false"/>
          <w:color w:val="000000"/>
          <w:spacing w:val="0"/>
          <w:sz w:val="23"/>
        </w:rPr>
      </w:pPr>
      <w:r>
        <w:rPr>
          <w:rFonts w:ascii="Helvetica Neue;Helvetica;Arial;sans-serif" w:hAnsi="Helvetica Neue;Helvetica;Arial;sans-serif"/>
          <w:b w:val="false"/>
          <w:i w:val="false"/>
          <w:caps w:val="false"/>
          <w:smallCaps w:val="false"/>
          <w:color w:val="333333"/>
          <w:spacing w:val="0"/>
          <w:sz w:val="21"/>
        </w:rPr>
        <w:t>Для этого нам нужна структура динамического бинарного инструментария. Назначение DBI - добавить обработчик pre / post для каждой инструкции. Когда вызывается обработчик, мы можем получить всю необходимую информацию об инструкции или среде (памяти).</w:t>
      </w:r>
    </w:p>
    <w:p>
      <w:pPr>
        <w:pStyle w:val="Normal"/>
        <w:widowControl/>
        <w:ind w:left="0" w:right="0" w:hanging="0"/>
        <w:jc w:val="left"/>
        <w:rPr>
          <w:rFonts w:ascii="yandex-sans" w:hAnsi="yandex-sans"/>
          <w:b w:val="false"/>
          <w:b w:val="false"/>
          <w:i w:val="false"/>
          <w:i w:val="false"/>
          <w:caps w:val="false"/>
          <w:smallCaps w:val="false"/>
          <w:color w:val="000000"/>
          <w:spacing w:val="0"/>
          <w:sz w:val="32"/>
          <w:szCs w:val="32"/>
        </w:rPr>
      </w:pPr>
      <w:r>
        <w:rPr>
          <w:rFonts w:ascii="Helvetica Neue;Helvetica;Arial;sans-serif" w:hAnsi="Helvetica Neue;Helvetica;Arial;sans-serif"/>
          <w:b w:val="false"/>
          <w:i w:val="false"/>
          <w:caps w:val="false"/>
          <w:smallCaps w:val="false"/>
          <w:color w:val="333333"/>
          <w:spacing w:val="0"/>
          <w:sz w:val="32"/>
          <w:szCs w:val="32"/>
        </w:rPr>
        <w:t>Подготовка</w:t>
      </w:r>
    </w:p>
    <w:p>
      <w:pPr>
        <w:pStyle w:val="Normal"/>
        <w:widowControl/>
        <w:ind w:left="0" w:right="0" w:hanging="0"/>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Для грамотного использования бинарной динамической инструментации, а главное использования в нужных местах, необходимо знать устройство программ (kernel и user space и тд), исполняемых файлов (сегменты кода, данных, heap, stack и тд), взаимодействие программ с операционной системой  и её ядром (системные вызовы и тд), базовые понятия о работе компиляторов и их компоновщиков, так же для метода reversing, потребуются базовые знания ассемблера. Обычно это изучают в университетах на таких предметах, как «Операционные системы», «Компиляторы», «Язык ассемблера» и прочих. Но если не повезло с университетом или преподавателями, в интернете есть множество бесплатного материала по данным темам, например:</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 xml:space="preserve">в общих чертах про инструментацию, как статическую, так и динамическую </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https://xakep.ru/2013/09/11/61232/</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немного поглубже в DBI</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https://habr.com/ru/company/dsec/blog/142575/</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документация по использованию фреймворка для DBI Intel Pin</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https://software.intel.com/sites/landingpage/pintool/docs/98314/Pin/html/index.html</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 xml:space="preserve">презентация одной конференции с основными терминами </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https://docs.huihoo.com/blackhat/usa-2011/BH_US_11_Diskin_Binary_Instrumentation_Slides.pdf</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«если есть проблема, её уже решил какой-нибудь индус с ютуба»</w:t>
      </w:r>
    </w:p>
    <w:p>
      <w:pPr>
        <w:pStyle w:val="Normal"/>
        <w:widowControl/>
        <w:numPr>
          <w:ilvl w:val="0"/>
          <w:numId w:val="0"/>
        </w:numPr>
        <w:ind w:left="720" w:hanging="0"/>
        <w:jc w:val="left"/>
        <w:rPr/>
      </w:pPr>
      <w:r>
        <w:rPr>
          <w:rFonts w:ascii="Helvetica Neue;Helvetica;Arial;sans-serif" w:hAnsi="Helvetica Neue;Helvetica;Arial;sans-serif"/>
          <w:b w:val="false"/>
          <w:i w:val="false"/>
          <w:caps w:val="false"/>
          <w:smallCaps w:val="false"/>
          <w:color w:val="333333"/>
          <w:spacing w:val="0"/>
          <w:sz w:val="24"/>
          <w:szCs w:val="24"/>
        </w:rPr>
        <w:t>https://youtube.com/playlist?list=PLKwUZp9HwWoDXHo51cWvYz1GRlM4dI5F2</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так как мы инструментируем приложения под линукс, неплохо прочитать книгу обо всём в этой ОС (у меня в программе обучения была эта книга, поэтому её и рекомендую)</w:t>
      </w:r>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Операционная система UNIX, 2-е издание</w:t>
      </w:r>
      <w:r>
        <w:rPr>
          <w:rFonts w:ascii="Helvetica Neue;Helvetica;Arial;sans-serif" w:hAnsi="Helvetica Neue;Helvetica;Arial;sans-serif"/>
          <w:b w:val="false"/>
          <w:i w:val="false"/>
          <w:caps w:val="false"/>
          <w:smallCaps w:val="false"/>
          <w:color w:val="333333"/>
          <w:spacing w:val="0"/>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Автор: Робачевский А., Немнюгин С., Стесик О.</w:t>
      </w:r>
      <w:r>
        <w:rPr>
          <w:rFonts w:ascii="Helvetica Neue;Helvetica;Arial;sans-serif" w:hAnsi="Helvetica Neue;Helvetica;Arial;sans-serif"/>
          <w:b w:val="false"/>
          <w:i w:val="false"/>
          <w:caps w:val="false"/>
          <w:smallCaps w:val="false"/>
          <w:color w:val="333333"/>
          <w:spacing w:val="0"/>
          <w:sz w:val="24"/>
          <w:szCs w:val="24"/>
        </w:rPr>
        <w:br/>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Год: 2010</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так же любые видео на ютубе с запросами «как работает компилятор», «как устроена программа на языке С/С++»</w:t>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 xml:space="preserve">курс по разработке модулей ядра, чтобы научиться самому с ним взаимодействовать </w:t>
      </w:r>
    </w:p>
    <w:p>
      <w:pPr>
        <w:pStyle w:val="Normal"/>
        <w:widowControl/>
        <w:numPr>
          <w:ilvl w:val="0"/>
          <w:numId w:val="0"/>
        </w:numPr>
        <w:spacing w:before="0" w:after="160"/>
        <w:ind w:left="1440" w:hanging="0"/>
        <w:jc w:val="left"/>
        <w:rPr>
          <w:rFonts w:ascii="yandex-sans" w:hAnsi="yandex-sans"/>
          <w:b w:val="false"/>
          <w:b w:val="false"/>
          <w:i w:val="false"/>
          <w:i w:val="false"/>
          <w:caps w:val="false"/>
          <w:smallCaps w:val="false"/>
          <w:color w:val="000000"/>
          <w:spacing w:val="0"/>
          <w:sz w:val="24"/>
          <w:szCs w:val="24"/>
        </w:rPr>
      </w:pPr>
      <w:r>
        <w:fldChar w:fldCharType="begin"/>
      </w:r>
      <w:r>
        <w:rPr>
          <w:smallCaps w:val="false"/>
          <w:caps w:val="false"/>
          <w:sz w:val="20"/>
          <w:spacing w:val="0"/>
          <w:i w:val="false"/>
          <w:b w:val="false"/>
          <w:szCs w:val="24"/>
          <w:rFonts w:ascii="Helvetica Neue;Helvetica;Arial;sans-serif" w:hAnsi="Helvetica Neue;Helvetica;Arial;sans-serif"/>
          <w:color w:val="333333"/>
        </w:rPr>
        <w:instrText> HYPERLINK "https://stepik.org/course/2051/promo" \l "toc"</w:instrText>
      </w:r>
      <w:r>
        <w:rPr>
          <w:smallCaps w:val="false"/>
          <w:caps w:val="false"/>
          <w:sz w:val="20"/>
          <w:spacing w:val="0"/>
          <w:i w:val="false"/>
          <w:b w:val="false"/>
          <w:szCs w:val="24"/>
          <w:rFonts w:ascii="Helvetica Neue;Helvetica;Arial;sans-serif" w:hAnsi="Helvetica Neue;Helvetica;Arial;sans-serif"/>
          <w:color w:val="333333"/>
        </w:rPr>
        <w:fldChar w:fldCharType="separate"/>
      </w:r>
      <w:r>
        <w:rPr>
          <w:rFonts w:ascii="Helvetica Neue;Helvetica;Arial;sans-serif" w:hAnsi="Helvetica Neue;Helvetica;Arial;sans-serif"/>
          <w:b w:val="false"/>
          <w:i w:val="false"/>
          <w:caps w:val="false"/>
          <w:smallCaps w:val="false"/>
          <w:color w:val="333333"/>
          <w:spacing w:val="0"/>
          <w:sz w:val="20"/>
          <w:szCs w:val="24"/>
        </w:rPr>
        <w:t>https://stepik.org/course/2051/promo#toc</w:t>
      </w:r>
      <w:r>
        <w:rPr>
          <w:smallCaps w:val="false"/>
          <w:caps w:val="false"/>
          <w:sz w:val="20"/>
          <w:spacing w:val="0"/>
          <w:i w:val="false"/>
          <w:b w:val="false"/>
          <w:szCs w:val="24"/>
          <w:rFonts w:ascii="Helvetica Neue;Helvetica;Arial;sans-serif" w:hAnsi="Helvetica Neue;Helvetica;Arial;sans-serif"/>
          <w:color w:val="333333"/>
        </w:rPr>
        <w:fldChar w:fldCharType="end"/>
      </w:r>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Fonts w:ascii="Helvetica Neue;Helvetica;Arial;sans-serif" w:hAnsi="Helvetica Neue;Helvetica;Arial;sans-serif"/>
          <w:b w:val="false"/>
          <w:i w:val="false"/>
          <w:caps w:val="false"/>
          <w:smallCaps w:val="false"/>
          <w:color w:val="333333"/>
          <w:spacing w:val="0"/>
          <w:sz w:val="24"/>
          <w:szCs w:val="24"/>
        </w:rPr>
        <w:t>статьи по ядру GNU/Linux</w:t>
      </w:r>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hyperlink r:id="rId4">
        <w:r>
          <w:rPr>
            <w:rFonts w:ascii="Helvetica Neue;Helvetica;Arial;sans-serif" w:hAnsi="Helvetica Neue;Helvetica;Arial;sans-serif"/>
            <w:b w:val="false"/>
            <w:i w:val="false"/>
            <w:caps w:val="false"/>
            <w:smallCaps w:val="false"/>
            <w:color w:val="333333"/>
            <w:spacing w:val="0"/>
            <w:sz w:val="24"/>
            <w:szCs w:val="24"/>
          </w:rPr>
          <w:t>https://rtfm.co.ua/linux-tipy-pamyati/</w:t>
        </w:r>
      </w:hyperlink>
      <w:r>
        <w:rPr>
          <w:rFonts w:ascii="Helvetica Neue;Helvetica;Arial;sans-serif" w:hAnsi="Helvetica Neue;Helvetica;Arial;sans-serif"/>
          <w:b w:val="false"/>
          <w:i w:val="false"/>
          <w:caps w:val="false"/>
          <w:smallCaps w:val="false"/>
          <w:color w:val="333333"/>
          <w:spacing w:val="0"/>
          <w:sz w:val="24"/>
          <w:szCs w:val="24"/>
        </w:rPr>
        <w:t xml:space="preserve"> - виртуальная память</w:t>
      </w:r>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hyperlink r:id="rId5">
        <w:r>
          <w:rPr>
            <w:rFonts w:ascii="Helvetica Neue;Helvetica;Arial;sans-serif" w:hAnsi="Helvetica Neue;Helvetica;Arial;sans-serif"/>
            <w:b w:val="false"/>
            <w:i w:val="false"/>
            <w:caps w:val="false"/>
            <w:smallCaps w:val="false"/>
            <w:color w:val="333333"/>
            <w:spacing w:val="0"/>
            <w:sz w:val="24"/>
            <w:szCs w:val="24"/>
          </w:rPr>
          <w:t>https://rtfm.co.ua/linux-arxitektura-yadra-linux-obshhaya-arxitektura-sistemy/</w:t>
        </w:r>
      </w:hyperlink>
      <w:hyperlink r:id="rId6">
        <w:r>
          <w:rPr>
            <w:rFonts w:ascii="Helvetica Neue;Helvetica;Arial;sans-serif" w:hAnsi="Helvetica Neue;Helvetica;Arial;sans-serif"/>
            <w:b w:val="false"/>
            <w:i w:val="false"/>
            <w:caps w:val="false"/>
            <w:smallCaps w:val="false"/>
            <w:color w:val="333333"/>
            <w:spacing w:val="0"/>
            <w:sz w:val="24"/>
            <w:szCs w:val="24"/>
          </w:rPr>
          <w:t xml:space="preserve"> - архитектура ядра</w:t>
        </w:r>
      </w:hyperlink>
    </w:p>
    <w:p>
      <w:pPr>
        <w:pStyle w:val="Normal"/>
        <w:widowControl/>
        <w:numPr>
          <w:ilvl w:val="0"/>
          <w:numId w:val="0"/>
        </w:numPr>
        <w:ind w:left="720" w:hanging="0"/>
        <w:jc w:val="left"/>
        <w:rPr>
          <w:rFonts w:ascii="yandex-sans" w:hAnsi="yandex-sans"/>
          <w:b w:val="false"/>
          <w:b w:val="false"/>
          <w:i w:val="false"/>
          <w:i w:val="false"/>
          <w:caps w:val="false"/>
          <w:smallCaps w:val="false"/>
          <w:color w:val="000000"/>
          <w:spacing w:val="0"/>
          <w:sz w:val="24"/>
          <w:szCs w:val="24"/>
        </w:rPr>
      </w:pPr>
      <w:hyperlink r:id="rId7">
        <w:r>
          <w:rPr>
            <w:rFonts w:ascii="Helvetica Neue;Helvetica;Arial;sans-serif" w:hAnsi="Helvetica Neue;Helvetica;Arial;sans-serif"/>
            <w:b w:val="false"/>
            <w:i w:val="false"/>
            <w:caps w:val="false"/>
            <w:smallCaps w:val="false"/>
            <w:color w:val="333333"/>
            <w:spacing w:val="0"/>
            <w:sz w:val="24"/>
            <w:szCs w:val="24"/>
          </w:rPr>
          <w:t>https://www.ibm.com/developerworks/ru/library/l-linux-kvm/?mhsrc=ibmsearch_a&amp;mhq=%D1%8F%D0%B4%D1%80%D0%BE%20linux</w:t>
        </w:r>
      </w:hyperlink>
      <w:hyperlink r:id="rId8">
        <w:r>
          <w:rPr>
            <w:rFonts w:ascii="Helvetica Neue;Helvetica;Arial;sans-serif" w:hAnsi="Helvetica Neue;Helvetica;Arial;sans-serif"/>
            <w:b w:val="false"/>
            <w:i w:val="false"/>
            <w:caps w:val="false"/>
            <w:smallCaps w:val="false"/>
            <w:color w:val="333333"/>
            <w:spacing w:val="0"/>
            <w:sz w:val="24"/>
            <w:szCs w:val="24"/>
          </w:rPr>
          <w:t xml:space="preserve"> - KVM Linux</w:t>
        </w:r>
      </w:hyperlink>
    </w:p>
    <w:p>
      <w:pPr>
        <w:pStyle w:val="Normal"/>
        <w:widowControl/>
        <w:numPr>
          <w:ilvl w:val="0"/>
          <w:numId w:val="4"/>
        </w:numPr>
        <w:jc w:val="left"/>
        <w:rPr>
          <w:rFonts w:ascii="yandex-sans" w:hAnsi="yandex-sans"/>
          <w:b w:val="false"/>
          <w:b w:val="false"/>
          <w:i w:val="false"/>
          <w:i w:val="false"/>
          <w:caps w:val="false"/>
          <w:smallCaps w:val="false"/>
          <w:color w:val="000000"/>
          <w:spacing w:val="0"/>
          <w:sz w:val="24"/>
          <w:szCs w:val="24"/>
        </w:rPr>
      </w:pPr>
      <w:r>
        <w:rPr/>
      </w:r>
    </w:p>
    <w:p>
      <w:pPr>
        <w:pStyle w:val="Normal"/>
        <w:widowControl/>
        <w:jc w:val="left"/>
        <w:rPr>
          <w:rFonts w:ascii="yandex-sans" w:hAnsi="yandex-sans"/>
          <w:b w:val="false"/>
          <w:b w:val="false"/>
          <w:i w:val="false"/>
          <w:i w:val="false"/>
          <w:caps w:val="false"/>
          <w:smallCaps w:val="false"/>
          <w:color w:val="000000"/>
          <w:spacing w:val="0"/>
          <w:sz w:val="24"/>
          <w:szCs w:val="24"/>
        </w:rPr>
      </w:pPr>
      <w:r>
        <w:rPr/>
      </w:r>
    </w:p>
    <w:p>
      <w:pPr>
        <w:pStyle w:val="Normal"/>
        <w:widowControl/>
        <w:jc w:val="left"/>
        <w:rPr>
          <w:rFonts w:ascii="yandex-sans" w:hAnsi="yandex-sans"/>
          <w:b w:val="false"/>
          <w:b w:val="false"/>
          <w:i w:val="false"/>
          <w:i w:val="false"/>
          <w:caps w:val="false"/>
          <w:smallCaps w:val="false"/>
          <w:color w:val="000000"/>
          <w:spacing w:val="0"/>
          <w:sz w:val="24"/>
          <w:szCs w:val="24"/>
        </w:rPr>
      </w:pPr>
      <w:r>
        <w:rPr/>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rPr/>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rPr/>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numPr>
          <w:ilvl w:val="0"/>
          <w:numId w:val="0"/>
        </w:numPr>
        <w:spacing w:before="0" w:after="160"/>
        <w:ind w:left="720" w:hanging="0"/>
        <w:jc w:val="left"/>
        <w:rPr>
          <w:rFonts w:ascii="yandex-sans" w:hAnsi="yandex-sans"/>
          <w:b w:val="false"/>
          <w:b w:val="false"/>
          <w:i w:val="false"/>
          <w:i w:val="false"/>
          <w:caps w:val="false"/>
          <w:smallCaps w:val="false"/>
          <w:color w:val="000000"/>
          <w:spacing w:val="0"/>
          <w:sz w:val="24"/>
          <w:szCs w:val="24"/>
        </w:rPr>
      </w:pPr>
      <w:r>
        <w:rPr>
          <w:rFonts w:ascii="yandex-sans" w:hAnsi="yandex-sans"/>
          <w:b w:val="false"/>
          <w:i w:val="false"/>
          <w:caps w:val="false"/>
          <w:smallCaps w:val="false"/>
          <w:color w:val="000000"/>
          <w:spacing w:val="0"/>
          <w:sz w:val="24"/>
          <w:szCs w:val="24"/>
        </w:rPr>
      </w:r>
    </w:p>
    <w:p>
      <w:pPr>
        <w:pStyle w:val="Normal"/>
        <w:widowControl/>
        <w:numPr>
          <w:ilvl w:val="0"/>
          <w:numId w:val="0"/>
        </w:numPr>
        <w:spacing w:before="0" w:after="160"/>
        <w:ind w:left="0" w:hanging="0"/>
        <w:jc w:val="left"/>
        <w:rPr>
          <w:b/>
          <w:b/>
          <w:bCs/>
          <w:sz w:val="32"/>
          <w:szCs w:val="32"/>
        </w:rPr>
      </w:pPr>
      <w:r>
        <w:rPr>
          <w:b/>
          <w:bCs/>
          <w:sz w:val="32"/>
          <w:szCs w:val="32"/>
        </w:rPr>
        <w:t>Dynamic instrumentation tools</w:t>
      </w:r>
    </w:p>
    <w:p>
      <w:pPr>
        <w:pStyle w:val="Normal"/>
        <w:widowControl/>
        <w:numPr>
          <w:ilvl w:val="0"/>
          <w:numId w:val="0"/>
        </w:numPr>
        <w:spacing w:before="0" w:after="160"/>
        <w:ind w:left="0" w:hanging="0"/>
        <w:jc w:val="left"/>
        <w:rPr/>
      </w:pPr>
      <w:r>
        <w:rPr/>
        <w:t>Существует достаточно много инструментов для DBI, который позволяют в runtime манипулировать программой, её сегментами и используемыми регистрами. Суть таких фреймворков заключается в создании окружения выполнения программ и контролировании всех ресурсов, от уже упомянутых регистров и сегментов кода и данных, до процессов, потоков и каналов. В отличии от статического анализа мы проверяем только те инструкции, которые выполняются в зависимости от входных данных, поэтому DBI следует использовать в связке с фазингом, проверяя не только возможные уязвимости, но и возможные инструкции, появляющиеся в следствии ветвления.</w:t>
      </w:r>
    </w:p>
    <w:p>
      <w:pPr>
        <w:pStyle w:val="Normal"/>
        <w:widowControl/>
        <w:numPr>
          <w:ilvl w:val="0"/>
          <w:numId w:val="0"/>
        </w:numPr>
        <w:spacing w:before="0" w:after="160"/>
        <w:ind w:left="0" w:hanging="0"/>
        <w:jc w:val="left"/>
        <w:rPr>
          <w:b/>
          <w:b/>
          <w:bCs/>
          <w:sz w:val="28"/>
          <w:szCs w:val="28"/>
        </w:rPr>
      </w:pPr>
      <w:r>
        <w:rPr>
          <w:b/>
          <w:bCs/>
          <w:sz w:val="28"/>
          <w:szCs w:val="28"/>
        </w:rPr>
        <w:t>Intel Pin</w:t>
      </w:r>
    </w:p>
    <w:p>
      <w:pPr>
        <w:pStyle w:val="Normal"/>
        <w:widowControl/>
        <w:numPr>
          <w:ilvl w:val="0"/>
          <w:numId w:val="0"/>
        </w:numPr>
        <w:spacing w:before="0" w:after="160"/>
        <w:ind w:left="0" w:hanging="0"/>
        <w:jc w:val="left"/>
        <w:rPr/>
      </w:pPr>
      <w:r>
        <w:rPr/>
        <w:t xml:space="preserve">Первое решение, найденное мне и подходящее под задачу (инструментирование приложений Linux без исходного кода) является Intel Pin. </w:t>
      </w:r>
    </w:p>
    <w:p>
      <w:pPr>
        <w:pStyle w:val="Style17"/>
        <w:widowControl/>
        <w:numPr>
          <w:ilvl w:val="0"/>
          <w:numId w:val="0"/>
        </w:numPr>
        <w:spacing w:before="0" w:after="160"/>
        <w:ind w:left="0" w:hanging="0"/>
        <w:jc w:val="left"/>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Intel Pin — это DBI фреймворк для создания инструментов анализа userspace приложений. Возможности фреймворка позволяют управлять поведением уже скомпилированных программ, встраивая произвольный код, написанный на С/C++, прямо во время исполнения программы, то есть исходный код и перекомпиляция программы не требуются. Pin доступен для ОС Linux, Windows и OS X, также в официальных источниках можно встретить версию Pin для Android.</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Инструменты анализа приложений, которые используют Pin API называются Pintools. Для разработки собственного инструмента Intel предоставляет набор разработчика, называемый Pin kits, куда также входят и исходные коды множества инструментов.</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Pintool представляет из себя скомпилированный бинарный файл. Для Linux-систем — это разделяемая библиотека с расширением .so, для Windows – динамическая библиотека с расширением .dll. Взаимодействие Intel Pin, Pintool и анализируемой программы можно изобразить в виде схемы:</w:t>
      </w:r>
    </w:p>
    <w:p>
      <w:pPr>
        <w:pStyle w:val="Normal"/>
        <w:widowControl/>
        <w:numPr>
          <w:ilvl w:val="0"/>
          <w:numId w:val="0"/>
        </w:numPr>
        <w:spacing w:before="0" w:after="160"/>
        <w:ind w:left="0" w:hanging="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387477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9"/>
                    <a:stretch>
                      <a:fillRect/>
                    </a:stretch>
                  </pic:blipFill>
                  <pic:spPr bwMode="auto">
                    <a:xfrm>
                      <a:off x="0" y="0"/>
                      <a:ext cx="5940425" cy="3874770"/>
                    </a:xfrm>
                    <a:prstGeom prst="rect">
                      <a:avLst/>
                    </a:prstGeom>
                  </pic:spPr>
                </pic:pic>
              </a:graphicData>
            </a:graphic>
          </wp:anchor>
        </w:drawing>
      </w:r>
    </w:p>
    <w:p>
      <w:pPr>
        <w:pStyle w:val="Style17"/>
        <w:widowControl/>
        <w:numPr>
          <w:ilvl w:val="0"/>
          <w:numId w:val="0"/>
        </w:numPr>
        <w:spacing w:before="0" w:after="160"/>
        <w:ind w:left="0" w:hanging="0"/>
        <w:jc w:val="left"/>
        <w:rPr/>
      </w:pPr>
      <w:r>
        <w:rPr>
          <w:rFonts w:ascii="Montserrat;sans-serif" w:hAnsi="Montserrat;sans-serif"/>
          <w:b w:val="false"/>
          <w:i w:val="false"/>
          <w:caps w:val="false"/>
          <w:smallCaps w:val="false"/>
          <w:color w:val="677897"/>
          <w:spacing w:val="0"/>
          <w:sz w:val="24"/>
        </w:rPr>
        <w:t>Intel Pin умеет работать в двух режимах — JIT и Probe. JIT (just-in-time) режим более функциональный, но менее производительный (наблюдается существенное замедление относительно исходной программы). Probe режим имеет более ограниченную функциональность, но производительность (связки ‘исходная программа’ + ‘Pintool’) приближается к производительности исходной программы.</w:t>
      </w:r>
    </w:p>
    <w:p>
      <w:pPr>
        <w:pStyle w:val="Normal"/>
        <w:widowControl/>
        <w:numPr>
          <w:ilvl w:val="0"/>
          <w:numId w:val="0"/>
        </w:numPr>
        <w:spacing w:before="0" w:after="160"/>
        <w:ind w:left="0" w:hanging="0"/>
        <w:jc w:val="left"/>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Intel активно использует возможности фреймворка в своих продуктах, например: Intel® VTune ™ Amplifier, Intel® Inspector, Intel® Advisor и Intel® Software Development Emulator (Intel® SDE).</w:t>
      </w:r>
    </w:p>
    <w:p>
      <w:pPr>
        <w:pStyle w:val="5"/>
        <w:widowControl/>
        <w:numPr>
          <w:ilvl w:val="0"/>
          <w:numId w:val="0"/>
        </w:numPr>
        <w:spacing w:before="0" w:after="160"/>
        <w:ind w:left="0" w:hanging="0"/>
        <w:jc w:val="left"/>
        <w:rPr>
          <w:rFonts w:ascii="Montserrat;sans-serif" w:hAnsi="Montserrat;sans-serif"/>
          <w:b w:val="false"/>
          <w:b w:val="false"/>
          <w:i w:val="false"/>
          <w:i w:val="false"/>
          <w:caps w:val="false"/>
          <w:smallCaps w:val="false"/>
          <w:color w:val="677897"/>
          <w:spacing w:val="0"/>
          <w:sz w:val="24"/>
        </w:rPr>
      </w:pPr>
      <w:r>
        <w:rPr>
          <w:rStyle w:val="Style14"/>
          <w:rFonts w:ascii="Montserrat;sans-serif" w:hAnsi="Montserrat;sans-serif"/>
          <w:b/>
          <w:i w:val="false"/>
          <w:caps w:val="false"/>
          <w:smallCaps w:val="false"/>
          <w:color w:val="677897"/>
          <w:spacing w:val="0"/>
          <w:sz w:val="24"/>
        </w:rPr>
        <w:t>Применение Intel PIN</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для различных сценариев диагностики уязвимостей ПО</w:t>
      </w:r>
    </w:p>
    <w:p>
      <w:pPr>
        <w:pStyle w:val="Style17"/>
        <w:widowControl/>
        <w:spacing w:lineRule="auto" w:line="492" w:before="0" w:after="140"/>
        <w:ind w:left="0" w:right="0" w:hanging="0"/>
        <w:jc w:val="both"/>
        <w:rPr>
          <w:rFonts w:ascii="Montserrat;sans-serif" w:hAnsi="Montserrat;sans-serif"/>
          <w:b w:val="false"/>
          <w:b w:val="false"/>
          <w:i w:val="false"/>
          <w:i w:val="false"/>
          <w:caps w:val="false"/>
          <w:smallCaps w:val="false"/>
          <w:color w:val="677897"/>
          <w:spacing w:val="0"/>
          <w:sz w:val="24"/>
        </w:rPr>
      </w:pPr>
      <w:r>
        <w:rPr>
          <w:rFonts w:ascii="Montserrat;sans-serif" w:hAnsi="Montserrat;sans-serif"/>
          <w:b w:val="false"/>
          <w:i w:val="false"/>
          <w:caps w:val="false"/>
          <w:smallCaps w:val="false"/>
          <w:color w:val="677897"/>
          <w:spacing w:val="0"/>
          <w:sz w:val="24"/>
        </w:rPr>
        <w:t>Intel Pin позволяет реализовать различные техники динамического анализа кода с целью диагностики потенциальных уязвимостей ПО. Приведу несколько сценариев из опыта моей команды:</w:t>
      </w:r>
    </w:p>
    <w:p>
      <w:pPr>
        <w:pStyle w:val="Style17"/>
        <w:widowControl/>
        <w:numPr>
          <w:ilvl w:val="0"/>
          <w:numId w:val="5"/>
        </w:numPr>
        <w:tabs>
          <w:tab w:val="clear" w:pos="708"/>
          <w:tab w:val="left" w:pos="0" w:leader="none"/>
        </w:tabs>
        <w:spacing w:lineRule="auto" w:line="492" w:before="0" w:after="140"/>
        <w:ind w:left="707" w:hanging="0"/>
        <w:rPr/>
      </w:pPr>
      <w:r>
        <w:rPr>
          <w:rStyle w:val="Style14"/>
          <w:rFonts w:ascii="Montserrat;sans-serif" w:hAnsi="Montserrat;sans-serif"/>
          <w:b/>
          <w:i w:val="false"/>
          <w:caps w:val="false"/>
          <w:smallCaps w:val="false"/>
          <w:color w:val="677897"/>
          <w:spacing w:val="0"/>
          <w:sz w:val="24"/>
        </w:rPr>
        <w:t xml:space="preserve">Taint Analysis: </w:t>
      </w:r>
      <w:r>
        <w:rPr>
          <w:rFonts w:ascii="Montserrat;sans-serif" w:hAnsi="Montserrat;sans-serif"/>
          <w:b w:val="false"/>
          <w:i w:val="false"/>
          <w:caps w:val="false"/>
          <w:smallCaps w:val="false"/>
          <w:color w:val="677897"/>
          <w:spacing w:val="0"/>
          <w:sz w:val="24"/>
        </w:rPr>
        <w:t>техника выявления потенциально уязвимых к пользовательскому вводу участков кода с целью обезопасить ПО от использования этих участков в интересах злоумышленников (защита ПО от так называемых exploit-ов). Базируется на идее присвоения каждому объекту в коде (переменной) специальной метки (тега), при условии, что значение этого объекта получено из ненадежного источника, т.е. от пользователя, из сети, из файла. Во время исполнения программы строится так называемое taint tree – метки сливаются, распространяются на другие объекты или удаляются в зависимости от инструкций GET/PUT, LOAD/STORE. Intel Pin позволяет добавить обработчики для каждой такой инструкции. На основе анализа taint tree возможно определить какие части программы потенциально подвержены exploit-ам, что позволяет лучше защитить такие участки от вредоносного воздействия. Если пользовательский ввод — это конфиденциальные сведения, то возможно сделать вывод о жизненном цикле такого типа данных внутри программы.</w:t>
      </w:r>
    </w:p>
    <w:p>
      <w:pPr>
        <w:pStyle w:val="Style17"/>
        <w:widowControl/>
        <w:numPr>
          <w:ilvl w:val="0"/>
          <w:numId w:val="5"/>
        </w:numPr>
        <w:tabs>
          <w:tab w:val="clear" w:pos="708"/>
          <w:tab w:val="left" w:pos="0" w:leader="none"/>
        </w:tabs>
        <w:spacing w:lineRule="auto" w:line="492" w:before="0" w:after="140"/>
        <w:ind w:left="707" w:hanging="0"/>
        <w:rPr/>
      </w:pPr>
      <w:r>
        <w:rPr>
          <w:rStyle w:val="Style14"/>
          <w:rFonts w:ascii="Montserrat;sans-serif" w:hAnsi="Montserrat;sans-serif"/>
          <w:b/>
          <w:i w:val="false"/>
          <w:caps w:val="false"/>
          <w:smallCaps w:val="false"/>
          <w:color w:val="677897"/>
          <w:spacing w:val="0"/>
          <w:sz w:val="24"/>
        </w:rPr>
        <w:t>Dynamic</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Symbolic</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Execution</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(или</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Consolic</w:t>
      </w:r>
      <w:r>
        <w:rPr>
          <w:rStyle w:val="Style14"/>
          <w:rFonts w:ascii="Montserrat;sans-serif" w:hAnsi="Montserrat;sans-serif"/>
          <w:b w:val="false"/>
          <w:i w:val="false"/>
          <w:caps w:val="false"/>
          <w:smallCaps w:val="false"/>
          <w:color w:val="677897"/>
          <w:spacing w:val="0"/>
          <w:sz w:val="24"/>
        </w:rPr>
        <w:t xml:space="preserve"> </w:t>
      </w:r>
      <w:r>
        <w:rPr>
          <w:rStyle w:val="Style14"/>
          <w:rFonts w:ascii="Montserrat;sans-serif" w:hAnsi="Montserrat;sans-serif"/>
          <w:b/>
          <w:i w:val="false"/>
          <w:caps w:val="false"/>
          <w:smallCaps w:val="false"/>
          <w:color w:val="677897"/>
          <w:spacing w:val="0"/>
          <w:sz w:val="24"/>
        </w:rPr>
        <w:t xml:space="preserve">Execution): </w:t>
      </w:r>
      <w:r>
        <w:rPr>
          <w:rFonts w:ascii="Montserrat;sans-serif" w:hAnsi="Montserrat;sans-serif"/>
          <w:b w:val="false"/>
          <w:i w:val="false"/>
          <w:caps w:val="false"/>
          <w:smallCaps w:val="false"/>
          <w:color w:val="677897"/>
          <w:spacing w:val="0"/>
          <w:sz w:val="24"/>
        </w:rPr>
        <w:t>техника, применяемая для динамического покрытия кода для подтверждения того, что все ветви кода достижимы и работоспособны. Графически эту задачу можно представить как обход бинарного дерева, где узлы — это условные инструкции (conditional statements, т.е. if операторы), а ребра – последовательность не-условных инструкций (non-conditional statements), т.е. ветви кода. Очевидно, что при первом проходе любой из ветвей кода, значения входных параметров приведут либо к выполнению (true) или к невыполнению условия (false). Для следующего прохода вычисляются значения переменных, при которых условие будет противоположным. Задача Intel Pin добавить соответствующие обработчики для условных инструкций в коде. Фактически, применив данную технику вы покрываете весь код вашей программы с помощью test suite, который сгенерирован автоматически.</w:t>
      </w:r>
    </w:p>
    <w:p>
      <w:pPr>
        <w:pStyle w:val="Style17"/>
        <w:widowControl/>
        <w:numPr>
          <w:ilvl w:val="0"/>
          <w:numId w:val="5"/>
        </w:numPr>
        <w:tabs>
          <w:tab w:val="clear" w:pos="708"/>
          <w:tab w:val="left" w:pos="0" w:leader="none"/>
        </w:tabs>
        <w:spacing w:lineRule="auto" w:line="492" w:before="0" w:after="140"/>
        <w:ind w:left="707" w:hanging="0"/>
        <w:rPr/>
      </w:pPr>
      <w:r>
        <w:rPr>
          <w:rStyle w:val="Style14"/>
          <w:rFonts w:ascii="Montserrat;sans-serif" w:hAnsi="Montserrat;sans-serif"/>
          <w:b/>
          <w:i w:val="false"/>
          <w:caps w:val="false"/>
          <w:smallCaps w:val="false"/>
          <w:color w:val="677897"/>
          <w:spacing w:val="0"/>
          <w:sz w:val="24"/>
        </w:rPr>
        <w:t xml:space="preserve">In-Memory Fuzzing: </w:t>
      </w:r>
      <w:r>
        <w:rPr>
          <w:rFonts w:ascii="Montserrat;sans-serif" w:hAnsi="Montserrat;sans-serif"/>
          <w:b w:val="false"/>
          <w:i w:val="false"/>
          <w:caps w:val="false"/>
          <w:smallCaps w:val="false"/>
          <w:color w:val="677897"/>
          <w:spacing w:val="0"/>
          <w:sz w:val="24"/>
        </w:rPr>
        <w:t>техника тестирования потенциально уязвимых к пользовательскому вводу участков кода. Основная идея техники базируется на представлении, что почти любая программа будет сломана, если входные данные для неё будут подготовлены случайным образом. В начале выбирается участок кода программы, который необходимо протестировать. Затем определяется множество (диапазон) возможных значений входных параметров. Далее, в случае blackbox тестирования (когда ничего не известно об объекте тестирования) генерируется случайный набор входных параметров из возможного диапазона, для graybox (известна только часть) или whitebox (известно все) тестирования модифицируются известные входные наборы. Теперь участок кода исполняется и, если он приводит к непредсказуемому поведению, т.е. вызывает exception, то входной набор параметров запоминается и результаты анализируются. Далее шаги повторяются для нового набора входных данных. С помощью Intel Pin задача решается довольно просто: добавляются breakpoints до и после тестируемого участка кода; после прохождения первого breakpoint сохраняется контекст и отслеживаются все exceptions в коде. В случае, если произошел exception, набор входных параметров сохраняется и контекст восстанавливается, в случае если exception не произошел — просто восстанавливается контекст. Данная техника позволяет получить устойчивый к пользовательскому вводу код. Один из вариантов применения техники на практике – тестирование parser-а бинарного файла.</w:t>
      </w:r>
    </w:p>
    <w:p>
      <w:pPr>
        <w:pStyle w:val="Style17"/>
        <w:widowControl/>
        <w:spacing w:lineRule="auto" w:line="492" w:before="0" w:after="140"/>
        <w:rPr>
          <w:b/>
          <w:b/>
          <w:bCs/>
          <w:sz w:val="28"/>
          <w:szCs w:val="28"/>
        </w:rPr>
      </w:pPr>
      <w:r>
        <w:rPr>
          <w:rFonts w:ascii="Montserrat;sans-serif" w:hAnsi="Montserrat;sans-serif"/>
          <w:b/>
          <w:bCs/>
          <w:i w:val="false"/>
          <w:caps w:val="false"/>
          <w:smallCaps w:val="false"/>
          <w:color w:val="677897"/>
          <w:spacing w:val="0"/>
          <w:sz w:val="28"/>
          <w:szCs w:val="28"/>
        </w:rPr>
        <w:t>Простой пример использования Pin</w:t>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В этом первом примере мы испортим область памяти "чтение" и увидим краткий обзор API Pin. Для этого первого испытания мы будем :</w:t>
      </w:r>
    </w:p>
    <w:p>
      <w:pPr>
        <w:pStyle w:val="Normal"/>
        <w:widowControl/>
        <w:numPr>
          <w:ilvl w:val="0"/>
          <w:numId w:val="0"/>
        </w:numPr>
        <w:spacing w:before="0" w:after="160"/>
        <w:ind w:left="0" w:hanging="0"/>
        <w:jc w:val="left"/>
        <w:rPr/>
      </w:pPr>
      <w:r>
        <w:rPr>
          <w:rFonts w:eastAsia="Calibri" w:cs="" w:ascii="Montserrat;sans-serif" w:hAnsi="Montserrat;sans-serif" w:cstheme="minorBidi" w:eastAsiaTheme="minorHAnsi"/>
          <w:b w:val="false"/>
          <w:i w:val="false"/>
          <w:caps w:val="false"/>
          <w:smallCaps w:val="false"/>
          <w:color w:val="677897"/>
          <w:spacing w:val="0"/>
          <w:kern w:val="0"/>
          <w:sz w:val="24"/>
          <w:szCs w:val="22"/>
          <w:lang w:val="ru-RU" w:eastAsia="en-US" w:bidi="ar-SA"/>
        </w:rPr>
        <w:t>1. Ловить</w:t>
      </w:r>
      <w:r>
        <w:rPr>
          <w:rFonts w:ascii="Montserrat;sans-serif" w:hAnsi="Montserrat;sans-serif"/>
          <w:b w:val="false"/>
          <w:i w:val="false"/>
          <w:caps w:val="false"/>
          <w:smallCaps w:val="false"/>
          <w:color w:val="677897"/>
          <w:spacing w:val="0"/>
          <w:sz w:val="24"/>
        </w:rPr>
        <w:t xml:space="preserve"> sys_read syscall.</w:t>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2. Получим второй и третий аргумент для taint области.</w:t>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3. Вызовем хэндлер, когда у нас есть такая инструкция, как LOAD или STORE в этой области.</w:t>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Мы будем работать над этим следующим кодом, функция foo выполняет простые LOAD и STORE инструкции.</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tserrat;sans-serif" w:hAnsi="Montserrat;sans-serif"/>
          <w:b w:val="false"/>
          <w:i w:val="false"/>
          <w:caps w:val="false"/>
          <w:smallCaps w:val="false"/>
          <w:color w:val="00CD00"/>
          <w:spacing w:val="0"/>
          <w:sz w:val="20"/>
        </w:rPr>
        <w:t>void</w:t>
      </w:r>
      <w:r>
        <w:rPr>
          <w:rFonts w:ascii="Montserrat;sans-serif" w:hAnsi="Montserrat;sans-serif"/>
          <w:b w:val="false"/>
          <w:i w:val="false"/>
          <w:caps w:val="false"/>
          <w:smallCaps w:val="false"/>
          <w:color w:val="677897"/>
          <w:spacing w:val="0"/>
          <w:sz w:val="20"/>
        </w:rPr>
        <w:t xml:space="preserve"> </w:t>
      </w:r>
      <w:r>
        <w:rPr>
          <w:rFonts w:ascii="Montserrat;sans-serif" w:hAnsi="Montserrat;sans-serif"/>
          <w:b w:val="false"/>
          <w:i w:val="false"/>
          <w:caps w:val="false"/>
          <w:smallCaps w:val="false"/>
          <w:color w:val="EFEF8F"/>
          <w:spacing w:val="0"/>
          <w:sz w:val="20"/>
        </w:rPr>
        <w:t>foo</w:t>
      </w:r>
      <w:r>
        <w:rPr>
          <w:rFonts w:ascii="Montserrat;sans-serif" w:hAnsi="Montserrat;sans-serif"/>
          <w:b w:val="false"/>
          <w:i w:val="false"/>
          <w:caps w:val="false"/>
          <w:smallCaps w:val="false"/>
          <w:color w:val="41706F"/>
          <w:spacing w:val="0"/>
          <w:sz w:val="20"/>
        </w:rPr>
        <w:t>(</w:t>
      </w:r>
      <w:r>
        <w:rPr>
          <w:rFonts w:ascii="Montserrat;sans-serif" w:hAnsi="Montserrat;sans-serif"/>
          <w:b w:val="false"/>
          <w:i w:val="false"/>
          <w:caps w:val="false"/>
          <w:smallCaps w:val="false"/>
          <w:color w:val="00CD00"/>
          <w:spacing w:val="0"/>
          <w:sz w:val="20"/>
        </w:rPr>
        <w:t>char</w:t>
      </w:r>
      <w:r>
        <w:rPr>
          <w:rFonts w:ascii="Montserrat;sans-serif" w:hAnsi="Montserrat;sans-serif"/>
          <w:b w:val="false"/>
          <w:i w:val="false"/>
          <w:caps w:val="false"/>
          <w:smallCaps w:val="false"/>
          <w:color w:val="677897"/>
          <w:spacing w:val="0"/>
          <w:sz w:val="20"/>
        </w:rPr>
        <w:t xml:space="preserve"> </w:t>
      </w:r>
      <w:r>
        <w:rPr>
          <w:rFonts w:ascii="Montserrat;sans-serif" w:hAnsi="Montserrat;sans-serif"/>
          <w:b w:val="false"/>
          <w:i w:val="false"/>
          <w:caps w:val="false"/>
          <w:smallCaps w:val="false"/>
          <w:color w:val="F0EFD0"/>
          <w:spacing w:val="0"/>
          <w:sz w:val="20"/>
        </w:rPr>
        <w:t>*</w:t>
      </w:r>
      <w:r>
        <w:rPr>
          <w:rFonts w:ascii="Montserrat;sans-serif" w:hAnsi="Montserrat;sans-serif"/>
          <w:b w:val="false"/>
          <w:i w:val="false"/>
          <w:caps w:val="false"/>
          <w:smallCaps w:val="false"/>
          <w:color w:val="DCDCCC"/>
          <w:spacing w:val="0"/>
          <w:sz w:val="20"/>
        </w:rPr>
        <w:t>buf</w:t>
      </w:r>
      <w:r>
        <w:rPr>
          <w:rFonts w:ascii="Montserrat;sans-serif" w:hAnsi="Montserrat;sans-serif"/>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4</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8</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a</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10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5</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10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'e'</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20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30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EFEF8F"/>
          <w:spacing w:val="0"/>
          <w:sz w:val="20"/>
        </w:rPr>
        <w:t>main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av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malloc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8CD0D3"/>
          <w:spacing w:val="0"/>
          <w:sz w:val="20"/>
        </w:rPr>
        <w:t>256</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return</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8CD0D3"/>
          <w:spacing w:val="0"/>
          <w:sz w:val="20"/>
        </w:rPr>
        <w:t>1</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open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CC9393"/>
          <w:spacing w:val="0"/>
          <w:sz w:val="20"/>
        </w:rPr>
        <w:t>"./file.txt"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O_RDONLY</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read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256</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close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fd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foo</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buf</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left="0" w:hanging="0"/>
        <w:jc w:val="left"/>
        <w:rPr>
          <w:rFonts w:ascii="Montserrat;sans-serif" w:hAnsi="Montserrat;sans-serif"/>
          <w:i w:val="false"/>
          <w:i w:val="false"/>
          <w:caps w:val="false"/>
          <w:smallCaps w:val="false"/>
          <w:color w:val="677897"/>
          <w:spacing w:val="0"/>
        </w:rPr>
      </w:pPr>
      <w:r>
        <w:rPr>
          <w:rFonts w:ascii="Montserrat;sans-serif" w:hAnsi="Montserrat;sans-serif"/>
          <w:i w:val="false"/>
          <w:caps w:val="false"/>
          <w:smallCaps w:val="false"/>
          <w:color w:val="677897"/>
          <w:spacing w:val="0"/>
        </w:rPr>
      </w:r>
    </w:p>
    <w:p>
      <w:pPr>
        <w:pStyle w:val="Normal"/>
        <w:widowControl/>
        <w:numPr>
          <w:ilvl w:val="0"/>
          <w:numId w:val="0"/>
        </w:numPr>
        <w:spacing w:before="0" w:after="160"/>
        <w:ind w:left="0" w:hanging="0"/>
        <w:jc w:val="left"/>
        <w:rPr>
          <w:b w:val="false"/>
          <w:b w:val="false"/>
          <w:sz w:val="24"/>
        </w:rPr>
      </w:pPr>
      <w:r>
        <w:rPr>
          <w:rFonts w:ascii="Montserrat;sans-serif" w:hAnsi="Montserrat;sans-serif"/>
          <w:b w:val="false"/>
          <w:i w:val="false"/>
          <w:caps w:val="false"/>
          <w:smallCaps w:val="false"/>
          <w:color w:val="677897"/>
          <w:spacing w:val="0"/>
          <w:sz w:val="24"/>
        </w:rPr>
        <w:t>С помощью Pin можно добавить обработчик pre и post при возникновении syscall. Для этого нам просто нужно инициализировать функцию обратного вызова.</w:t>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F0DFAF"/>
          <w:spacing w:val="0"/>
          <w:sz w:val="20"/>
        </w:rPr>
        <w:br/>
      </w:r>
      <w:r>
        <w:rPr>
          <w:rFonts w:ascii="Monaco;Menlo;Consolas;Courier New;monospace" w:hAnsi="Monaco;Menlo;Consolas;Courier New;monospace"/>
          <w:b w:val="false"/>
          <w:i w:val="false"/>
          <w:caps w:val="false"/>
          <w:smallCaps w:val="false"/>
          <w:color w:val="auto"/>
          <w:spacing w:val="0"/>
          <w:sz w:val="20"/>
        </w:rPr>
        <w:t>typedef</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LEVEL_PINCLIENT::SYSCALL_ENTRY_CALLBACK)(THREADID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threadIndex,</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CONTEXT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*ctxt,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SYSCALL_STANDARD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std,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w:t>
      </w:r>
      <w:r>
        <w:rPr>
          <w:caps w:val="false"/>
          <w:smallCaps w:val="false"/>
          <w:color w:val="auto"/>
          <w:spacing w:val="0"/>
        </w:rPr>
        <w:t xml:space="preserve"> </w:t>
      </w:r>
    </w:p>
    <w:p>
      <w:pPr>
        <w:pStyle w:val="Normal"/>
        <w:widowControl/>
        <w:numPr>
          <w:ilvl w:val="0"/>
          <w:numId w:val="0"/>
        </w:numPr>
        <w:spacing w:before="0" w:after="160"/>
        <w:ind w:left="0" w:hanging="0"/>
        <w:jc w:val="left"/>
        <w:rPr>
          <w:color w:val="auto"/>
        </w:rPr>
      </w:pPr>
      <w:r>
        <w:rPr>
          <w:rFonts w:ascii="Monaco;Menlo;Consolas;Courier New;monospace" w:hAnsi="Monaco;Menlo;Consolas;Courier New;monospace"/>
          <w:b w:val="false"/>
          <w:i w:val="false"/>
          <w:caps w:val="false"/>
          <w:smallCaps w:val="false"/>
          <w:color w:val="auto"/>
          <w:spacing w:val="0"/>
          <w:sz w:val="20"/>
        </w:rPr>
        <w:t>typedef</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LEVEL_PINCLIENT::SYSCALL_EXIT_CALLBACK)(THREADID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threadIndex,</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CONTEXT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*ctxt,</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SYSCALL_STANDARD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std,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w:t>
      </w:r>
      <w:r>
        <w:rPr>
          <w:caps w:val="false"/>
          <w:smallCaps w:val="false"/>
          <w:color w:val="auto"/>
          <w:spacing w:val="0"/>
        </w:rPr>
        <w:t xml:space="preserve"> </w:t>
      </w:r>
    </w:p>
    <w:p>
      <w:pPr>
        <w:pStyle w:val="Normal"/>
        <w:widowControl/>
        <w:numPr>
          <w:ilvl w:val="0"/>
          <w:numId w:val="0"/>
        </w:numPr>
        <w:spacing w:before="0" w:after="160"/>
        <w:ind w:left="0" w:hanging="0"/>
        <w:jc w:val="left"/>
        <w:rPr>
          <w:color w:val="auto"/>
        </w:rPr>
      </w:pP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LEVEL_PINCLIENT::PIN_AddSyscallEntryFunction(SYSCALL_ENTRY_CALLBACK</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fun,</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*val);</w:t>
      </w:r>
      <w:r>
        <w:rPr>
          <w:caps w:val="false"/>
          <w:smallCaps w:val="false"/>
          <w:color w:val="auto"/>
          <w:spacing w:val="0"/>
        </w:rPr>
        <w:t xml:space="preserve"> </w:t>
      </w:r>
    </w:p>
    <w:p>
      <w:pPr>
        <w:pStyle w:val="Normal"/>
        <w:widowControl/>
        <w:numPr>
          <w:ilvl w:val="0"/>
          <w:numId w:val="0"/>
        </w:numPr>
        <w:spacing w:before="0" w:after="160"/>
        <w:ind w:left="0" w:hanging="0"/>
        <w:jc w:val="left"/>
        <w:rPr>
          <w:color w:val="auto"/>
        </w:rPr>
      </w:pP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LEVEL_PINCLIENT::PIN_AddSyscallExitFunction(SYSCALL_EXIT_CALLBACK</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fun,</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*val);</w:t>
      </w:r>
    </w:p>
    <w:p>
      <w:pPr>
        <w:pStyle w:val="Normal"/>
        <w:widowControl/>
        <w:numPr>
          <w:ilvl w:val="0"/>
          <w:numId w:val="0"/>
        </w:numPr>
        <w:spacing w:before="0" w:after="160"/>
        <w:ind w:left="0" w:hanging="0"/>
        <w:jc w:val="left"/>
        <w:rPr/>
      </w:pPr>
      <w:r>
        <w:rPr/>
        <w:t xml:space="preserve">В нашем случае мы используем клиент </w:t>
      </w:r>
      <w:r>
        <w:rPr>
          <w:rFonts w:ascii="Monaco;Menlo;Consolas;Courier New;monospace" w:hAnsi="Monaco;Menlo;Consolas;Courier New;monospace"/>
          <w:b w:val="false"/>
          <w:i w:val="false"/>
          <w:caps w:val="false"/>
          <w:smallCaps w:val="false"/>
          <w:color w:val="DD1144"/>
          <w:spacing w:val="0"/>
          <w:sz w:val="18"/>
        </w:rPr>
        <w:t>LEVEL_PINCLIENT::PIN_AddSyscallEntryFunction</w:t>
      </w:r>
      <w:r>
        <w:rPr/>
        <w:t>. Когда происходит системный вызов, мы проверяем, является ли системный вызов доступным для чтения. Затем мы сохраняем второй и третий аргументы, которые описывают нашу область памяти.</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list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CCCCCC"/>
          <w:spacing w:val="0"/>
          <w:sz w:val="20"/>
        </w:rPr>
        <w:t>VOID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Syscall_entry</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CCCCCC"/>
          <w:spacing w:val="0"/>
          <w:sz w:val="20"/>
        </w:rPr>
        <w:t>THREADID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thread_id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CCCC"/>
          <w:spacing w:val="0"/>
          <w:sz w:val="20"/>
        </w:rPr>
        <w:t>CONTEXT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CCCC"/>
          <w:spacing w:val="0"/>
          <w:sz w:val="20"/>
        </w:rPr>
        <w:t>SYSCALL_STANDARD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void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olor w:val="7F9F7F"/>
          <w:sz w:val="20"/>
        </w:rPr>
      </w:pPr>
      <w:r>
        <w:rPr>
          <w:rFonts w:ascii="Monaco;Menlo;Consolas;Courier New;monospace" w:hAnsi="Monaco;Menlo;Consolas;Courier New;monospace"/>
          <w:b w:val="false"/>
          <w:i w:val="false"/>
          <w:color w:val="7F9F7F"/>
          <w:sz w:val="20"/>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PIN_GetSyscallNumber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__NR_read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Get the second argument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static_cast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PIN_GetSyscallArgument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1</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Get the third argument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DFAF"/>
          <w:spacing w:val="0"/>
          <w:sz w:val="20"/>
        </w:rPr>
        <w:t>end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static_cast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CCCCCC"/>
          <w:spacing w:val="0"/>
          <w:sz w:val="20"/>
        </w:rPr>
        <w:t>UINT64</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PIN_GetSyscallArgument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ctx</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2</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Add this area in our tainted bytes list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push_back</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Just display information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cout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"[TAINT]\t\t\tbytes tainted from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hex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"0x"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 to 0x"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taint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DFAF"/>
          <w:spacing w:val="0"/>
          <w:sz w:val="20"/>
        </w:rPr>
        <w:t>end</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 (via read)"</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endl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main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0DFAF"/>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argc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argv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Init Pin arguments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PIN_Init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argc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argv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return</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Usage</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Add the syscall handler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PIN_AddSyscallEntryFunction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Syscall_entry</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7F9F7F"/>
          <w:spacing w:val="0"/>
          <w:sz w:val="20"/>
        </w:rPr>
        <w:t>/* Start the program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PIN_StartProgram</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return</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left="0" w:hanging="0"/>
        <w:jc w:val="left"/>
        <w:rPr/>
      </w:pPr>
      <w:r>
        <w:rPr/>
      </w:r>
    </w:p>
    <w:p>
      <w:pPr>
        <w:pStyle w:val="Normal"/>
        <w:widowControl/>
        <w:numPr>
          <w:ilvl w:val="0"/>
          <w:numId w:val="0"/>
        </w:numPr>
        <w:spacing w:before="0" w:after="160"/>
        <w:ind w:left="0" w:hanging="0"/>
        <w:jc w:val="left"/>
        <w:rPr/>
      </w:pPr>
      <w:r>
        <w:rPr/>
      </w:r>
    </w:p>
    <w:p>
      <w:pPr>
        <w:pStyle w:val="Normal"/>
        <w:widowControl/>
        <w:numPr>
          <w:ilvl w:val="0"/>
          <w:numId w:val="0"/>
        </w:numPr>
        <w:spacing w:before="0" w:after="160"/>
        <w:ind w:left="0" w:hanging="0"/>
        <w:jc w:val="left"/>
        <w:rPr/>
      </w:pPr>
      <w:r>
        <w:rPr/>
        <w:t>Теперь нам нужно поймать все инструкции, которые читают (ЗАГРУЖАЮТ) или записывают (ХРАНЯТ) в зараженной области. Для этого мы добавим функцию, вызываемую каждый раз, когда делается доступ к этой области.</w:t>
      </w:r>
    </w:p>
    <w:p>
      <w:pPr>
        <w:pStyle w:val="Normal"/>
        <w:widowControl/>
        <w:numPr>
          <w:ilvl w:val="0"/>
          <w:numId w:val="0"/>
        </w:numPr>
        <w:spacing w:before="0" w:after="160"/>
        <w:ind w:left="0" w:hanging="0"/>
        <w:jc w:val="left"/>
        <w:rPr/>
      </w:pPr>
      <w:r>
        <w:rPr/>
        <w:t>Для этого мы добавим мастер-обработчик, вызываемый для каждой инструкции.</w:t>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F0DFAF"/>
          <w:spacing w:val="0"/>
          <w:sz w:val="20"/>
        </w:rPr>
        <w:br/>
      </w:r>
      <w:r>
        <w:rPr>
          <w:rFonts w:ascii="Monaco;Menlo;Consolas;Courier New;monospace" w:hAnsi="Monaco;Menlo;Consolas;Courier New;monospace"/>
          <w:b w:val="false"/>
          <w:i w:val="false"/>
          <w:caps w:val="false"/>
          <w:smallCaps w:val="false"/>
          <w:color w:val="auto"/>
          <w:spacing w:val="0"/>
          <w:sz w:val="20"/>
        </w:rPr>
        <w:t>typedef</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LEVEL_PINCLIENT::INS_INSTRUMENT_CALLBACK)(INS</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ins,</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LEVEL_PINCLIENT::INS_AddInstrumentFunction(INS_INSTRUMENT_CALLBACK</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fun,</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VOID</w:t>
      </w:r>
      <w:r>
        <w:rPr>
          <w:caps w:val="false"/>
          <w:smallCaps w:val="false"/>
          <w:color w:val="auto"/>
          <w:spacing w:val="0"/>
        </w:rPr>
        <w:t xml:space="preserve"> </w:t>
      </w:r>
      <w:r>
        <w:rPr>
          <w:rFonts w:ascii="Monaco;Menlo;Consolas;Courier New;monospace" w:hAnsi="Monaco;Menlo;Consolas;Courier New;monospace"/>
          <w:b w:val="false"/>
          <w:i w:val="false"/>
          <w:caps w:val="false"/>
          <w:smallCaps w:val="false"/>
          <w:color w:val="auto"/>
          <w:spacing w:val="0"/>
          <w:sz w:val="20"/>
        </w:rPr>
        <w:t>*val);</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Fonts w:ascii="Monaco;Menlo;Consolas;Courier New;monospace" w:hAnsi="Monaco;Menlo;Consolas;Courier New;monospace"/>
          <w:b w:val="false"/>
          <w:i w:val="false"/>
          <w:caps w:val="false"/>
          <w:smallCaps w:val="false"/>
          <w:color w:val="auto"/>
          <w:spacing w:val="0"/>
          <w:sz w:val="20"/>
        </w:rPr>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auto"/>
          <w:spacing w:val="0"/>
          <w:sz w:val="20"/>
        </w:rPr>
        <w:t>Затем в главном обработчике нам нужно найти инструкцию LOAD / STORE, например mov rax, [rbx] или mov [rbx], rax.</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INS_MemoryOperandIsRead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&amp;&amp;</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INS_OperandIsReg</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rFonts w:ascii="Monaco;Menlo;Consolas;Courier New;monospace" w:hAnsi="Monaco;Menlo;Consolas;Courier New;monospace"/>
          <w:b w:val="false"/>
          <w:i w:val="false"/>
          <w:caps w:val="false"/>
          <w:smallCaps w:val="false"/>
          <w:color w:val="DCDCCC"/>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INS_InsertCall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IPOINT_BEFORE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AFUNPTR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ReadMem</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IARG_ADDRINT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INS_Address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new</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string</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INS_Disassemble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IARG_MEMORYOP_EA</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0DFAF"/>
          <w:spacing w:val="0"/>
          <w:sz w:val="20"/>
        </w:rPr>
        <w:t>else</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INS_MemoryOperandIsWritten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INS_InsertCall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IPOINT_BEFORE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AFUNPTR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WriteMem</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IARG_ADDRINT</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INS_Address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IARG_PTR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new</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string</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INS_Disassemble</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IARG_MEMORYOP_EA</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IARG_END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main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00CD00"/>
          <w:spacing w:val="0"/>
          <w:sz w:val="20"/>
        </w:rPr>
        <w:t>int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argc</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00CD00"/>
          <w:spacing w:val="0"/>
          <w:sz w:val="20"/>
        </w:rPr>
        <w:t>char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argv</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INS_AddInstrumentFunction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Instruction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8CD0D3"/>
          <w:spacing w:val="0"/>
          <w:sz w:val="20"/>
        </w:rPr>
        <w:t>0</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auto"/>
          <w:spacing w:val="0"/>
          <w:sz w:val="20"/>
        </w:rPr>
        <w:t xml:space="preserve">Как вы можете видеть выше, мы делаем некоторые проверки, прежде чем вставить вызов. Если инструкции второго операнда считываются в память и если первый операнд является регистром. </w:t>
      </w:r>
      <w:r>
        <w:rPr>
          <w:rFonts w:eastAsia="Calibri" w:cs="" w:ascii="Monaco;Menlo;Consolas;Courier New;monospace" w:hAnsi="Monaco;Menlo;Consolas;Courier New;monospace" w:cstheme="minorBidi" w:eastAsiaTheme="minorHAnsi"/>
          <w:b w:val="false"/>
          <w:i w:val="false"/>
          <w:caps w:val="false"/>
          <w:smallCaps w:val="false"/>
          <w:color w:val="auto"/>
          <w:spacing w:val="0"/>
          <w:kern w:val="0"/>
          <w:sz w:val="20"/>
          <w:szCs w:val="22"/>
          <w:lang w:val="ru-RU" w:eastAsia="en-US" w:bidi="ar-SA"/>
        </w:rPr>
        <w:t xml:space="preserve">То есть </w:t>
      </w:r>
      <w:r>
        <w:rPr>
          <w:rFonts w:ascii="Monaco;Menlo;Consolas;Courier New;monospace" w:hAnsi="Monaco;Menlo;Consolas;Courier New;monospace"/>
          <w:b w:val="false"/>
          <w:i w:val="false"/>
          <w:caps w:val="false"/>
          <w:smallCaps w:val="false"/>
          <w:color w:val="auto"/>
          <w:spacing w:val="0"/>
          <w:sz w:val="20"/>
        </w:rPr>
        <w:t>если инструкция выглядит как " mov reg, [r/imm]", она вызывает функцию ReadMem. При вызове этой функции она передает несколько сведений, таких как: адрес инструкции, дизассемблирование и адрес считываемой памяти. То же самое с инструкциями STORE.</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Fonts w:ascii="Monaco;Menlo;Consolas;Courier New;monospace" w:hAnsi="Monaco;Menlo;Consolas;Courier New;monospace"/>
          <w:b w:val="false"/>
          <w:i w:val="false"/>
          <w:caps w:val="false"/>
          <w:smallCaps w:val="false"/>
          <w:color w:val="auto"/>
          <w:spacing w:val="0"/>
          <w:sz w:val="20"/>
        </w:rPr>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auto"/>
          <w:spacing w:val="0"/>
          <w:sz w:val="20"/>
        </w:rPr>
        <w:t>Теперь нам просто нужно проверить, находится ли доступная память в зараженной области.. Для нашего обратного вызова чтения памяти у нас есть что-то вроде этого:</w:t>
      </w:r>
    </w:p>
    <w:p>
      <w:pPr>
        <w:pStyle w:val="Style21"/>
        <w:widowControl/>
        <w:numPr>
          <w:ilvl w:val="0"/>
          <w:numId w:val="0"/>
        </w:numPr>
        <w:pBdr>
          <w:top w:val="single" w:sz="2" w:space="6" w:color="000000"/>
          <w:left w:val="single" w:sz="2" w:space="6" w:color="000000"/>
          <w:bottom w:val="single" w:sz="2" w:space="6" w:color="000000"/>
          <w:right w:val="single" w:sz="2" w:space="6" w:color="000000"/>
        </w:pBdr>
        <w:shd w:val="clear" w:fill="3F3F3F"/>
        <w:spacing w:lineRule="atLeast" w:line="300" w:before="0" w:after="160"/>
        <w:ind w:left="0" w:hanging="0"/>
        <w:jc w:val="left"/>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DCDCCC"/>
          <w:spacing w:val="0"/>
          <w:sz w:val="20"/>
        </w:rPr>
        <w:t>VOID</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EFEF8F"/>
          <w:spacing w:val="0"/>
          <w:sz w:val="20"/>
        </w:rPr>
        <w:t>ReadMem</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UINT64</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insAddr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string</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insDis</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UINT64</w:t>
      </w:r>
      <w:r>
        <w:rPr>
          <w:rFonts w:ascii="Monaco;Menlo;Consolas;Courier New;monospace" w:hAnsi="Monaco;Menlo;Consolas;Courier New;monospace"/>
          <w:b w:val="false"/>
          <w:i w:val="false"/>
          <w:caps w:val="false"/>
          <w:smallCaps w:val="false"/>
          <w:color w:val="auto"/>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memOp</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list</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F0DFAF"/>
          <w:spacing w:val="0"/>
          <w:sz w:val="20"/>
        </w:rPr>
        <w:t>struct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range</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DCDCCC"/>
          <w:spacing w:val="0"/>
          <w:sz w:val="20"/>
        </w:rPr>
        <w:t>iterator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UINT64</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memOp</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pPr>
      <w:r>
        <w:rPr/>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for</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begin</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bytesTainted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end</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DFAF"/>
          <w:spacing w:val="0"/>
          <w:sz w:val="20"/>
        </w:rPr>
        <w:t>if</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DCDCCC"/>
          <w:spacing w:val="0"/>
          <w:sz w:val="20"/>
        </w:rPr>
        <w:t>start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&amp;&amp;</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w:t>
      </w:r>
      <w:r>
        <w:rPr>
          <w:rFonts w:ascii="Monaco;Menlo;Consolas;Courier New;monospace" w:hAnsi="Monaco;Menlo;Consolas;Courier New;monospace"/>
          <w:b w:val="false"/>
          <w:i w:val="false"/>
          <w:caps w:val="false"/>
          <w:smallCaps w:val="false"/>
          <w:color w:val="F0EFD0"/>
          <w:spacing w:val="0"/>
          <w:sz w:val="20"/>
        </w:rPr>
        <w:t>-&gt;</w:t>
      </w:r>
      <w:r>
        <w:rPr>
          <w:rFonts w:ascii="Monaco;Menlo;Consolas;Courier New;monospace" w:hAnsi="Monaco;Menlo;Consolas;Courier New;monospace"/>
          <w:b w:val="false"/>
          <w:i w:val="false"/>
          <w:caps w:val="false"/>
          <w:smallCaps w:val="false"/>
          <w:color w:val="DCDCCC"/>
          <w:spacing w:val="0"/>
          <w:sz w:val="20"/>
        </w:rPr>
        <w:t>end</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cout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hex</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"[READ in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addr</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insAddr</w:t>
      </w:r>
      <w:r>
        <w:rPr>
          <w:rFonts w:ascii="Monaco;Menlo;Consolas;Courier New;monospace" w:hAnsi="Monaco;Menlo;Consolas;Courier New;monospace"/>
          <w:b w:val="false"/>
          <w:i w:val="false"/>
          <w:caps w:val="false"/>
          <w:smallCaps w:val="false"/>
          <w:color w:val="FDCE93"/>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CC9393"/>
          <w:spacing w:val="0"/>
          <w:sz w:val="20"/>
        </w:rPr>
        <w:t>": "</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insDis</w:t>
      </w:r>
      <w:r>
        <w:rPr>
          <w:rFonts w:ascii="Monaco;Menlo;Consolas;Courier New;monospace" w:hAnsi="Monaco;Menlo;Consolas;Courier New;monospace"/>
          <w:b w:val="false"/>
          <w:i w:val="false"/>
          <w:caps w:val="false"/>
          <w:smallCaps w:val="false"/>
          <w:color w:val="F0EFD0"/>
          <w:spacing w:val="0"/>
          <w:sz w:val="20"/>
        </w:rPr>
        <w:t>&lt;&lt;</w:t>
      </w:r>
      <w:r>
        <w:rPr>
          <w:rFonts w:ascii="Monaco;Menlo;Consolas;Courier New;monospace" w:hAnsi="Monaco;Menlo;Consolas;Courier New;monospace"/>
          <w:b w:val="false"/>
          <w:i w:val="false"/>
          <w:caps w:val="false"/>
          <w:smallCaps w:val="false"/>
          <w:color w:val="FDCE93"/>
          <w:spacing w:val="0"/>
          <w:sz w:val="20"/>
        </w:rPr>
        <w:t xml:space="preserve"> </w:t>
      </w:r>
      <w:r>
        <w:rPr>
          <w:rFonts w:ascii="Monaco;Menlo;Consolas;Courier New;monospace" w:hAnsi="Monaco;Menlo;Consolas;Courier New;monospace"/>
          <w:b w:val="false"/>
          <w:i w:val="false"/>
          <w:caps w:val="false"/>
          <w:smallCaps w:val="false"/>
          <w:color w:val="DCDCCC"/>
          <w:spacing w:val="0"/>
          <w:sz w:val="20"/>
        </w:rPr>
        <w:t>std</w:t>
      </w:r>
      <w:r>
        <w:rPr>
          <w:rFonts w:ascii="Monaco;Menlo;Consolas;Courier New;monospace" w:hAnsi="Monaco;Menlo;Consolas;Courier New;monospace"/>
          <w:b w:val="false"/>
          <w:i w:val="false"/>
          <w:caps w:val="false"/>
          <w:smallCaps w:val="false"/>
          <w:color w:val="F0EFD0"/>
          <w:spacing w:val="0"/>
          <w:sz w:val="20"/>
        </w:rPr>
        <w:t>::</w:t>
      </w:r>
      <w:r>
        <w:rPr>
          <w:rFonts w:ascii="Monaco;Menlo;Consolas;Courier New;monospace" w:hAnsi="Monaco;Menlo;Consolas;Courier New;monospace"/>
          <w:b w:val="false"/>
          <w:i w:val="false"/>
          <w:caps w:val="false"/>
          <w:smallCaps w:val="false"/>
          <w:color w:val="DCDCCC"/>
          <w:spacing w:val="0"/>
          <w:sz w:val="20"/>
        </w:rPr>
        <w:t>endl</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caps w:val="false"/>
          <w:smallCaps w:val="false"/>
          <w:color w:val="FDCE93"/>
          <w:spacing w:val="0"/>
        </w:rPr>
      </w:pPr>
      <w:r>
        <w:rPr>
          <w:caps w:val="false"/>
          <w:smallCaps w:val="false"/>
          <w:color w:val="FDCE93"/>
          <w:spacing w:val="0"/>
        </w:rPr>
        <w:t xml:space="preserve">  </w:t>
      </w:r>
      <w:r>
        <w:rPr>
          <w:rFonts w:ascii="Monaco;Menlo;Consolas;Courier New;monospace" w:hAnsi="Monaco;Menlo;Consolas;Courier New;monospace"/>
          <w:b w:val="false"/>
          <w:i w:val="false"/>
          <w:caps w:val="false"/>
          <w:smallCaps w:val="false"/>
          <w:color w:val="41706F"/>
          <w:spacing w:val="0"/>
          <w:sz w:val="20"/>
        </w:rPr>
        <w:t>}</w:t>
      </w:r>
      <w:r>
        <w:rPr>
          <w:rFonts w:ascii="Monaco;Menlo;Consolas;Courier New;monospace" w:hAnsi="Monaco;Menlo;Consolas;Courier New;monospace"/>
          <w:b w:val="false"/>
          <w:i w:val="false"/>
          <w:caps w:val="false"/>
          <w:smallCaps w:val="false"/>
          <w:color w:val="FDCE93"/>
          <w:spacing w:val="0"/>
          <w:sz w:val="20"/>
        </w:rPr>
        <w:t xml:space="preserve"> </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41706F"/>
          <w:spacing w:val="0"/>
          <w:sz w:val="20"/>
        </w:rPr>
      </w:pPr>
      <w:r>
        <w:rPr>
          <w:rFonts w:ascii="Monaco;Menlo;Consolas;Courier New;monospace" w:hAnsi="Monaco;Menlo;Consolas;Courier New;monospace"/>
          <w:b w:val="false"/>
          <w:i w:val="false"/>
          <w:caps w:val="false"/>
          <w:smallCaps w:val="false"/>
          <w:color w:val="41706F"/>
          <w:spacing w:val="0"/>
          <w:sz w:val="20"/>
        </w:rPr>
        <w:t>}</w:t>
      </w:r>
    </w:p>
    <w:p>
      <w:pPr>
        <w:pStyle w:val="Normal"/>
        <w:widowControl/>
        <w:numPr>
          <w:ilvl w:val="0"/>
          <w:numId w:val="0"/>
        </w:numPr>
        <w:spacing w:before="0" w:after="160"/>
        <w:ind w:left="0" w:hanging="0"/>
        <w:jc w:val="left"/>
        <w:rPr/>
      </w:pPr>
      <w:r>
        <w:rPr>
          <w:rFonts w:ascii="Monaco;Menlo;Consolas;Courier New;monospace" w:hAnsi="Monaco;Menlo;Consolas;Courier New;monospace"/>
          <w:b w:val="false"/>
          <w:i w:val="false"/>
          <w:caps w:val="false"/>
          <w:smallCaps w:val="false"/>
          <w:color w:val="auto"/>
          <w:spacing w:val="0"/>
          <w:sz w:val="20"/>
        </w:rPr>
        <w:t>Конечный результат выглядит примерно так:</w:t>
      </w:r>
    </w:p>
    <w:p>
      <w:pPr>
        <w:pStyle w:val="Style21"/>
        <w:widowControl/>
        <w:numPr>
          <w:ilvl w:val="0"/>
          <w:numId w:val="0"/>
        </w:numPr>
        <w:spacing w:before="0" w:after="160"/>
        <w:ind w:left="0" w:hanging="0"/>
        <w:jc w:val="left"/>
        <w:rPr>
          <w:color w:val="auto"/>
        </w:rPr>
      </w:pPr>
      <w:r>
        <w:rPr>
          <w:color w:val="auto"/>
        </w:rPr>
      </w:r>
    </w:p>
    <w:p>
      <w:pPr>
        <w:pStyle w:val="Style21"/>
        <w:widowControl/>
        <w:numPr>
          <w:ilvl w:val="0"/>
          <w:numId w:val="0"/>
        </w:numPr>
        <w:pBdr>
          <w:top w:val="single" w:sz="2" w:space="6" w:color="000000"/>
          <w:left w:val="single" w:sz="2" w:space="6" w:color="000000"/>
          <w:bottom w:val="single" w:sz="2" w:space="6" w:color="000000"/>
          <w:right w:val="single" w:sz="2" w:space="6" w:color="000000"/>
        </w:pBdr>
        <w:shd w:val="clear" w:fill="3F3F3F"/>
        <w:spacing w:lineRule="atLeast" w:line="300" w:before="0" w:after="160"/>
        <w:ind w:left="0" w:hanging="0"/>
        <w:jc w:val="left"/>
        <w:rPr>
          <w:rFonts w:ascii="Monaco;Menlo;Consolas;Courier New;monospace" w:hAnsi="Monaco;Menlo;Consolas;Courier New;monospace"/>
          <w:b w:val="false"/>
          <w:b w:val="false"/>
          <w:i w:val="false"/>
          <w:i w:val="false"/>
          <w:caps w:val="false"/>
          <w:smallCaps w:val="false"/>
          <w:color w:val="FFB66C"/>
          <w:spacing w:val="0"/>
          <w:sz w:val="20"/>
        </w:rPr>
      </w:pPr>
      <w:r>
        <w:rPr>
          <w:rFonts w:ascii="Monaco;Menlo;Consolas;Courier New;monospace" w:hAnsi="Monaco;Menlo;Consolas;Courier New;monospace"/>
          <w:b w:val="false"/>
          <w:i w:val="false"/>
          <w:caps w:val="false"/>
          <w:smallCaps w:val="false"/>
          <w:color w:val="FFB66C"/>
          <w:spacing w:val="0"/>
          <w:sz w:val="20"/>
        </w:rPr>
        <w:t>$ ../../../pin -t ./obj-intel64/Taint_ex1.so -- ./test_ex1</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[TAINT]             bytes tainted from 0x665010 to 0x665110 (via read)</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665010]    400620: movzx eax, byte ptr [rax]</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665014]    40062a: movzx eax, byte ptr [rax+0x4]</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665018]    400635: movzx eax, byte ptr [rax+0x8]</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[READ in 66501a]    400640: movzx eax, byte ptr [rax+0xa]</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665015]   40064f: mov byte ptr [rax], 0x74</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66501a]   40065a: mov byte ptr [rax], 0x65</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665024]   400665: mov byte ptr [rax], 0x73</w:t>
      </w:r>
    </w:p>
    <w:p>
      <w:pPr>
        <w:pStyle w:val="Style21"/>
        <w:widowControl/>
        <w:pBdr>
          <w:top w:val="single" w:sz="2" w:space="6" w:color="000000"/>
          <w:left w:val="single" w:sz="2" w:space="6" w:color="000000"/>
          <w:bottom w:val="single" w:sz="2" w:space="6" w:color="000000"/>
          <w:right w:val="single" w:sz="2" w:space="6" w:color="000000"/>
        </w:pBdr>
        <w:shd w:val="clear" w:fill="3F3F3F"/>
        <w:spacing w:lineRule="atLeast" w:line="300" w:before="0" w:after="150"/>
        <w:rPr>
          <w:rFonts w:ascii="Monaco;Menlo;Consolas;Courier New;monospace" w:hAnsi="Monaco;Menlo;Consolas;Courier New;monospace"/>
          <w:b w:val="false"/>
          <w:b w:val="false"/>
          <w:i w:val="false"/>
          <w:i w:val="false"/>
          <w:caps w:val="false"/>
          <w:smallCaps w:val="false"/>
          <w:color w:val="FDCE93"/>
          <w:spacing w:val="0"/>
          <w:sz w:val="20"/>
        </w:rPr>
      </w:pPr>
      <w:r>
        <w:rPr>
          <w:rFonts w:ascii="Monaco;Menlo;Consolas;Courier New;monospace" w:hAnsi="Monaco;Menlo;Consolas;Courier New;monospace"/>
          <w:b w:val="false"/>
          <w:i w:val="false"/>
          <w:caps w:val="false"/>
          <w:smallCaps w:val="false"/>
          <w:color w:val="FDCE93"/>
          <w:spacing w:val="0"/>
          <w:sz w:val="20"/>
        </w:rPr>
        <w:t>[WRITE in 66502e]   400670: mov byte ptr [rax], 0x74</w:t>
      </w:r>
    </w:p>
    <w:p>
      <w:pPr>
        <w:pStyle w:val="Normal"/>
        <w:widowControl/>
        <w:numPr>
          <w:ilvl w:val="0"/>
          <w:numId w:val="0"/>
        </w:numPr>
        <w:spacing w:before="0" w:after="160"/>
        <w:ind w:left="0" w:hanging="0"/>
        <w:jc w:val="left"/>
        <w:rPr>
          <w:rFonts w:ascii="Monaco;Menlo;Consolas;Courier New;monospace" w:hAnsi="Monaco;Menlo;Consolas;Courier New;monospace"/>
          <w:b w:val="false"/>
          <w:b w:val="false"/>
          <w:i w:val="false"/>
          <w:i w:val="false"/>
          <w:caps w:val="false"/>
          <w:smallCaps w:val="false"/>
          <w:color w:val="auto"/>
          <w:spacing w:val="0"/>
          <w:sz w:val="2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tserrat">
    <w:altName w:val="sans-serif"/>
    <w:charset w:val="01"/>
    <w:family w:val="roman"/>
    <w:pitch w:val="variable"/>
  </w:font>
  <w:font w:name="yandex-sans">
    <w:charset w:val="01"/>
    <w:family w:val="roman"/>
    <w:pitch w:val="variable"/>
  </w:font>
  <w:font w:name="Helvetica Neue">
    <w:altName w:val="Helvetica"/>
    <w:charset w:val="01"/>
    <w:family w:val="roman"/>
    <w:pitch w:val="variable"/>
  </w:font>
  <w:font w:name="Monaco">
    <w:altName w:val="Menlo"/>
    <w:charset w:val="01"/>
    <w:family w:val="roman"/>
    <w:pitch w:val="variable"/>
  </w:font>
  <w:font w:name="apple-system">
    <w:altName w:val="BlinkMacSystemFon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5">
    <w:name w:val="Heading 5"/>
    <w:basedOn w:val="Style16"/>
    <w:next w:val="Style17"/>
    <w:qFormat/>
    <w:pPr>
      <w:numPr>
        <w:ilvl w:val="4"/>
        <w:numId w:val="1"/>
      </w:num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Style13">
    <w:name w:val="Маркеры"/>
    <w:qFormat/>
    <w:rPr>
      <w:rFonts w:ascii="OpenSymbol" w:hAnsi="OpenSymbol" w:eastAsia="OpenSymbol" w:cs="OpenSymbol"/>
    </w:rPr>
  </w:style>
  <w:style w:type="character" w:styleId="Style14">
    <w:name w:val="Выделение жирным"/>
    <w:qFormat/>
    <w:rPr>
      <w:b/>
      <w:bCs/>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rtfm.co.ua/linux-tipy-pamyati/" TargetMode="External"/><Relationship Id="rId5" Type="http://schemas.openxmlformats.org/officeDocument/2006/relationships/hyperlink" Target="https://rtfm.co.ua/linux-arxitektura-yadra-linux-obshhaya-arxitektura-sistemy/" TargetMode="External"/><Relationship Id="rId6" Type="http://schemas.openxmlformats.org/officeDocument/2006/relationships/hyperlink" Target="" TargetMode="External"/><Relationship Id="rId7" Type="http://schemas.openxmlformats.org/officeDocument/2006/relationships/hyperlink" Target="https://www.ibm.com/developerworks/ru/library/l-linux-kvm/?mhsrc=ibmsearch_a&amp;mhq=&#1103;&#1076;&#1088;&#1086; linux" TargetMode="External"/><Relationship Id="rId8" Type="http://schemas.openxmlformats.org/officeDocument/2006/relationships/hyperlink" Target="" TargetMode="External"/><Relationship Id="rId9" Type="http://schemas.openxmlformats.org/officeDocument/2006/relationships/image" Target="media/image3.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Application>LibreOffice/7.0.3.1$Linux_X86_64 LibreOffice_project/00$Build-1</Application>
  <Pages>14</Pages>
  <Words>2172</Words>
  <Characters>14371</Characters>
  <CharactersWithSpaces>16701</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2021-02-04T11:33:00Z</dcterms:created>
  <dc:creator>Artem Semenov</dc:creator>
  <dc:description/>
  <dc:language>ru-RU</dc:language>
  <cp:lastModifiedBy/>
  <dcterms:modified xsi:type="dcterms:W3CDTF">2021-02-12T00:15:18Z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