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3FE5A" w14:textId="14DA523A" w:rsidR="00636FC1" w:rsidRPr="00636FC1" w:rsidRDefault="00636FC1" w:rsidP="00636FC1">
      <w:pPr>
        <w:keepNext/>
        <w:keepLines/>
        <w:suppressAutoHyphens w:val="0"/>
        <w:autoSpaceDN/>
        <w:spacing w:before="360" w:after="80" w:line="259" w:lineRule="auto"/>
        <w:jc w:val="center"/>
        <w:textAlignment w:val="auto"/>
        <w:outlineLvl w:val="0"/>
        <w:rPr>
          <w:rFonts w:ascii="Aptos Display" w:eastAsia="Times New Roman" w:hAnsi="Aptos Display" w:cs="Times New Roman"/>
          <w:color w:val="0F4761"/>
          <w:kern w:val="2"/>
          <w:sz w:val="40"/>
          <w:szCs w:val="40"/>
          <w:lang w:eastAsia="en-US" w:bidi="ar-SA"/>
          <w14:ligatures w14:val="standardContextual"/>
        </w:rPr>
      </w:pPr>
      <w:r w:rsidRPr="00636FC1">
        <w:rPr>
          <w:rFonts w:ascii="Aptos Display" w:eastAsia="Times New Roman" w:hAnsi="Aptos Display" w:cs="Times New Roman"/>
          <w:color w:val="0F4761"/>
          <w:kern w:val="2"/>
          <w:sz w:val="40"/>
          <w:szCs w:val="40"/>
          <w:lang w:eastAsia="en-US" w:bidi="ar-SA"/>
          <w14:ligatures w14:val="standardContextual"/>
        </w:rPr>
        <w:t>Inteligencia Art</w:t>
      </w:r>
      <w:r w:rsidR="00370824">
        <w:rPr>
          <w:rFonts w:ascii="Aptos Display" w:eastAsia="Times New Roman" w:hAnsi="Aptos Display" w:cs="Times New Roman"/>
          <w:color w:val="0F4761"/>
          <w:kern w:val="2"/>
          <w:sz w:val="40"/>
          <w:szCs w:val="40"/>
          <w:lang w:eastAsia="en-US" w:bidi="ar-SA"/>
          <w14:ligatures w14:val="standardContextual"/>
        </w:rPr>
        <w:t>i</w:t>
      </w:r>
      <w:r w:rsidRPr="00636FC1">
        <w:rPr>
          <w:rFonts w:ascii="Aptos Display" w:eastAsia="Times New Roman" w:hAnsi="Aptos Display" w:cs="Times New Roman"/>
          <w:color w:val="0F4761"/>
          <w:kern w:val="2"/>
          <w:sz w:val="40"/>
          <w:szCs w:val="40"/>
          <w:lang w:eastAsia="en-US" w:bidi="ar-SA"/>
          <w14:ligatures w14:val="standardContextual"/>
        </w:rPr>
        <w:t xml:space="preserve">ficial </w:t>
      </w:r>
      <w:r w:rsidRPr="00636FC1">
        <w:rPr>
          <w:rFonts w:ascii="Aptos Display" w:eastAsia="Times New Roman" w:hAnsi="Aptos Display" w:cs="Times New Roman"/>
          <w:color w:val="0F4761"/>
          <w:kern w:val="2"/>
          <w:sz w:val="40"/>
          <w:szCs w:val="40"/>
          <w:lang w:eastAsia="en-US" w:bidi="ar-SA"/>
          <w14:ligatures w14:val="standardContextual"/>
        </w:rPr>
        <w:br/>
        <w:t>Curso 2024-25</w:t>
      </w:r>
    </w:p>
    <w:p w14:paraId="7521C5AB" w14:textId="77777777" w:rsidR="00636FC1" w:rsidRPr="00636FC1" w:rsidRDefault="00636FC1" w:rsidP="00636FC1">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p>
    <w:p w14:paraId="2BA91E71" w14:textId="77777777" w:rsidR="00636FC1" w:rsidRPr="00636FC1" w:rsidRDefault="00636FC1" w:rsidP="00636FC1">
      <w:pPr>
        <w:keepNext/>
        <w:keepLines/>
        <w:suppressAutoHyphens w:val="0"/>
        <w:autoSpaceDN/>
        <w:spacing w:before="160" w:after="80" w:line="259" w:lineRule="auto"/>
        <w:jc w:val="center"/>
        <w:textAlignment w:val="auto"/>
        <w:outlineLvl w:val="1"/>
        <w:rPr>
          <w:rFonts w:ascii="Aptos Display" w:eastAsia="Times New Roman" w:hAnsi="Aptos Display" w:cs="Times New Roman"/>
          <w:color w:val="0F4761"/>
          <w:kern w:val="2"/>
          <w:sz w:val="32"/>
          <w:szCs w:val="32"/>
          <w:lang w:eastAsia="en-US" w:bidi="ar-SA"/>
          <w14:ligatures w14:val="standardContextual"/>
        </w:rPr>
      </w:pPr>
      <w:r w:rsidRPr="00636FC1">
        <w:rPr>
          <w:rFonts w:ascii="Aptos Display" w:eastAsia="Times New Roman" w:hAnsi="Aptos Display" w:cs="Times New Roman"/>
          <w:color w:val="0F4761"/>
          <w:kern w:val="2"/>
          <w:sz w:val="32"/>
          <w:szCs w:val="32"/>
          <w:lang w:eastAsia="en-US" w:bidi="ar-SA"/>
          <w14:ligatures w14:val="standardContextual"/>
        </w:rPr>
        <w:t>Práctica 1: Sistemas inteligentes en mundo abierto</w:t>
      </w:r>
    </w:p>
    <w:p w14:paraId="1201AF7E" w14:textId="77777777" w:rsidR="00636FC1" w:rsidRPr="00636FC1" w:rsidRDefault="00636FC1" w:rsidP="00636FC1">
      <w:pPr>
        <w:suppressAutoHyphens w:val="0"/>
        <w:autoSpaceDN/>
        <w:spacing w:after="160" w:line="259" w:lineRule="auto"/>
        <w:jc w:val="center"/>
        <w:textAlignment w:val="auto"/>
        <w:rPr>
          <w:rFonts w:ascii="Aptos" w:eastAsia="Aptos" w:hAnsi="Aptos" w:cs="Times New Roman"/>
          <w:kern w:val="2"/>
          <w:sz w:val="22"/>
          <w:szCs w:val="22"/>
          <w:lang w:eastAsia="en-US" w:bidi="ar-SA"/>
          <w14:ligatures w14:val="standardContextual"/>
        </w:rPr>
      </w:pPr>
    </w:p>
    <w:p w14:paraId="65B63177" w14:textId="77777777" w:rsidR="00636FC1" w:rsidRPr="00636FC1" w:rsidRDefault="00636FC1" w:rsidP="00636FC1">
      <w:pPr>
        <w:keepNext/>
        <w:keepLines/>
        <w:suppressAutoHyphens w:val="0"/>
        <w:autoSpaceDN/>
        <w:spacing w:before="160" w:after="80" w:line="259" w:lineRule="auto"/>
        <w:jc w:val="center"/>
        <w:textAlignment w:val="auto"/>
        <w:outlineLvl w:val="2"/>
        <w:rPr>
          <w:rFonts w:ascii="Aptos" w:eastAsia="Times New Roman" w:hAnsi="Aptos" w:cs="Times New Roman"/>
          <w:color w:val="0F4761"/>
          <w:kern w:val="2"/>
          <w:sz w:val="28"/>
          <w:szCs w:val="28"/>
          <w:lang w:eastAsia="en-US" w:bidi="ar-SA"/>
          <w14:ligatures w14:val="standardContextual"/>
        </w:rPr>
      </w:pPr>
      <w:r w:rsidRPr="00636FC1">
        <w:rPr>
          <w:rFonts w:ascii="Aptos" w:eastAsia="Times New Roman" w:hAnsi="Aptos" w:cs="Times New Roman"/>
          <w:color w:val="0F4761"/>
          <w:kern w:val="2"/>
          <w:sz w:val="28"/>
          <w:szCs w:val="28"/>
          <w:lang w:eastAsia="en-US" w:bidi="ar-SA"/>
          <w14:ligatures w14:val="standardContextual"/>
        </w:rPr>
        <w:t>Cuestionario sobre el ejercicio 1: Aprendizaje automático para análisis de conductas.</w:t>
      </w:r>
    </w:p>
    <w:tbl>
      <w:tblPr>
        <w:tblStyle w:val="Tablaconcuadrcula1"/>
        <w:tblW w:w="0" w:type="auto"/>
        <w:tblLook w:val="04A0" w:firstRow="1" w:lastRow="0" w:firstColumn="1" w:lastColumn="0" w:noHBand="0" w:noVBand="1"/>
      </w:tblPr>
      <w:tblGrid>
        <w:gridCol w:w="4247"/>
        <w:gridCol w:w="4247"/>
      </w:tblGrid>
      <w:tr w:rsidR="00636FC1" w:rsidRPr="00636FC1" w14:paraId="31333D9E" w14:textId="77777777" w:rsidTr="00A05BE3">
        <w:tc>
          <w:tcPr>
            <w:tcW w:w="4247" w:type="dxa"/>
          </w:tcPr>
          <w:p w14:paraId="19948104" w14:textId="77777777" w:rsidR="00636FC1" w:rsidRPr="00636FC1" w:rsidRDefault="00636FC1" w:rsidP="00636FC1">
            <w:pPr>
              <w:rPr>
                <w:b/>
                <w:bCs/>
              </w:rPr>
            </w:pPr>
            <w:r w:rsidRPr="00636FC1">
              <w:rPr>
                <w:b/>
                <w:bCs/>
              </w:rPr>
              <w:t xml:space="preserve">Apellidos: </w:t>
            </w:r>
          </w:p>
          <w:p w14:paraId="712647AC" w14:textId="77777777" w:rsidR="00636FC1" w:rsidRPr="00636FC1" w:rsidRDefault="00636FC1" w:rsidP="00636FC1">
            <w:pPr>
              <w:rPr>
                <w:b/>
                <w:bCs/>
              </w:rPr>
            </w:pPr>
          </w:p>
        </w:tc>
        <w:tc>
          <w:tcPr>
            <w:tcW w:w="4247" w:type="dxa"/>
          </w:tcPr>
          <w:p w14:paraId="64988DCA" w14:textId="77777777" w:rsidR="00636FC1" w:rsidRPr="00636FC1" w:rsidRDefault="00636FC1" w:rsidP="00636FC1">
            <w:pPr>
              <w:rPr>
                <w:b/>
                <w:bCs/>
              </w:rPr>
            </w:pPr>
            <w:r w:rsidRPr="00636FC1">
              <w:rPr>
                <w:b/>
                <w:bCs/>
              </w:rPr>
              <w:t>Nombre:</w:t>
            </w:r>
          </w:p>
          <w:p w14:paraId="4B846569" w14:textId="77777777" w:rsidR="00636FC1" w:rsidRPr="00636FC1" w:rsidRDefault="00636FC1" w:rsidP="00636FC1">
            <w:pPr>
              <w:rPr>
                <w:b/>
                <w:bCs/>
              </w:rPr>
            </w:pPr>
          </w:p>
        </w:tc>
      </w:tr>
      <w:tr w:rsidR="00636FC1" w:rsidRPr="00636FC1" w14:paraId="2DB77D4F" w14:textId="77777777" w:rsidTr="00A05BE3">
        <w:tc>
          <w:tcPr>
            <w:tcW w:w="4247" w:type="dxa"/>
          </w:tcPr>
          <w:p w14:paraId="15CFB363" w14:textId="77777777" w:rsidR="00636FC1" w:rsidRPr="00636FC1" w:rsidRDefault="00636FC1" w:rsidP="00636FC1">
            <w:pPr>
              <w:rPr>
                <w:b/>
                <w:bCs/>
              </w:rPr>
            </w:pPr>
            <w:r w:rsidRPr="00636FC1">
              <w:rPr>
                <w:b/>
                <w:bCs/>
              </w:rPr>
              <w:t>Grupo de prácticas:</w:t>
            </w:r>
          </w:p>
          <w:p w14:paraId="5C21A066" w14:textId="77777777" w:rsidR="00636FC1" w:rsidRPr="00636FC1" w:rsidRDefault="00636FC1" w:rsidP="00636FC1">
            <w:pPr>
              <w:rPr>
                <w:b/>
                <w:bCs/>
              </w:rPr>
            </w:pPr>
          </w:p>
        </w:tc>
        <w:tc>
          <w:tcPr>
            <w:tcW w:w="4247" w:type="dxa"/>
          </w:tcPr>
          <w:p w14:paraId="1113552E" w14:textId="77777777" w:rsidR="00636FC1" w:rsidRPr="00636FC1" w:rsidRDefault="00636FC1" w:rsidP="00636FC1"/>
        </w:tc>
      </w:tr>
    </w:tbl>
    <w:p w14:paraId="734F10FE" w14:textId="77777777" w:rsidR="00636FC1" w:rsidRPr="00636FC1" w:rsidRDefault="00636FC1" w:rsidP="00636FC1">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p>
    <w:p w14:paraId="3B4BE38C" w14:textId="77777777" w:rsidR="00636FC1" w:rsidRPr="00636FC1" w:rsidRDefault="00636FC1" w:rsidP="00636FC1">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r w:rsidRPr="00636FC1">
        <w:rPr>
          <w:rFonts w:ascii="Aptos" w:eastAsia="Aptos" w:hAnsi="Aptos" w:cs="Times New Roman"/>
          <w:kern w:val="2"/>
          <w:sz w:val="22"/>
          <w:szCs w:val="22"/>
          <w:lang w:eastAsia="en-US" w:bidi="ar-SA"/>
          <w14:ligatures w14:val="standardContextual"/>
        </w:rPr>
        <w:t>Realiza las tareas que se indican en el documento sobre el Ejercicio 1 de la Práctica 1 y responde a estas preguntas de manera breve</w:t>
      </w:r>
    </w:p>
    <w:p w14:paraId="696554B0" w14:textId="77777777" w:rsidR="00636FC1" w:rsidRPr="00636FC1" w:rsidRDefault="00636FC1" w:rsidP="00636FC1">
      <w:pPr>
        <w:suppressAutoHyphens w:val="0"/>
        <w:autoSpaceDN/>
        <w:spacing w:after="160" w:line="259" w:lineRule="auto"/>
        <w:textAlignment w:val="auto"/>
        <w:rPr>
          <w:rFonts w:ascii="Aptos" w:eastAsia="Aptos" w:hAnsi="Aptos" w:cs="Times New Roman"/>
          <w:kern w:val="2"/>
          <w:sz w:val="22"/>
          <w:szCs w:val="22"/>
          <w:u w:val="single"/>
          <w:lang w:eastAsia="en-US" w:bidi="ar-SA"/>
          <w14:ligatures w14:val="standardContextual"/>
        </w:rPr>
      </w:pPr>
    </w:p>
    <w:p w14:paraId="6F6ED42D" w14:textId="77777777" w:rsidR="00636FC1" w:rsidRPr="00636FC1" w:rsidRDefault="00636FC1" w:rsidP="00636FC1">
      <w:pPr>
        <w:suppressAutoHyphens w:val="0"/>
        <w:autoSpaceDN/>
        <w:spacing w:after="160" w:line="259" w:lineRule="auto"/>
        <w:textAlignment w:val="auto"/>
        <w:rPr>
          <w:rFonts w:ascii="Aptos" w:eastAsia="Aptos" w:hAnsi="Aptos" w:cs="Times New Roman"/>
          <w:b/>
          <w:bCs/>
          <w:kern w:val="2"/>
          <w:sz w:val="22"/>
          <w:szCs w:val="22"/>
          <w:lang w:eastAsia="en-US" w:bidi="ar-SA"/>
          <w14:ligatures w14:val="standardContextual"/>
        </w:rPr>
      </w:pPr>
      <w:r w:rsidRPr="00636FC1">
        <w:rPr>
          <w:rFonts w:ascii="Aptos" w:eastAsia="Aptos" w:hAnsi="Aptos" w:cs="Times New Roman"/>
          <w:b/>
          <w:bCs/>
          <w:kern w:val="2"/>
          <w:sz w:val="22"/>
          <w:szCs w:val="22"/>
          <w:lang w:eastAsia="en-US" w:bidi="ar-SA"/>
          <w14:ligatures w14:val="standardContextual"/>
        </w:rPr>
        <w:t>Adaptación a nuevas situaciones o situaciones no previstas.</w:t>
      </w:r>
    </w:p>
    <w:p w14:paraId="09CEC64D" w14:textId="77777777" w:rsidR="00636FC1" w:rsidRPr="00636FC1" w:rsidRDefault="00636FC1" w:rsidP="00636FC1">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r w:rsidRPr="00636FC1">
        <w:rPr>
          <w:rFonts w:ascii="Aptos" w:eastAsia="Aptos" w:hAnsi="Aptos" w:cs="Times New Roman"/>
          <w:kern w:val="2"/>
          <w:sz w:val="22"/>
          <w:szCs w:val="22"/>
          <w:lang w:eastAsia="en-US" w:bidi="ar-SA"/>
          <w14:ligatures w14:val="standardContextual"/>
        </w:rPr>
        <w:t>Piensa qué sería para el modelo aprendido una situación nueva o no prevista y descríbela.</w:t>
      </w:r>
    </w:p>
    <w:tbl>
      <w:tblPr>
        <w:tblStyle w:val="Tablaconcuadrcula1"/>
        <w:tblW w:w="0" w:type="auto"/>
        <w:tblLook w:val="04A0" w:firstRow="1" w:lastRow="0" w:firstColumn="1" w:lastColumn="0" w:noHBand="0" w:noVBand="1"/>
      </w:tblPr>
      <w:tblGrid>
        <w:gridCol w:w="8494"/>
      </w:tblGrid>
      <w:tr w:rsidR="00636FC1" w:rsidRPr="00636FC1" w14:paraId="20C3F4FD" w14:textId="77777777" w:rsidTr="00A05BE3">
        <w:tc>
          <w:tcPr>
            <w:tcW w:w="8494" w:type="dxa"/>
          </w:tcPr>
          <w:p w14:paraId="5C9A2680" w14:textId="77777777" w:rsidR="00636FC1" w:rsidRPr="00636FC1" w:rsidRDefault="00636FC1" w:rsidP="00636FC1"/>
        </w:tc>
      </w:tr>
    </w:tbl>
    <w:p w14:paraId="5DAA6063" w14:textId="77777777" w:rsidR="00370824" w:rsidRDefault="00370824" w:rsidP="00636FC1">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p>
    <w:p w14:paraId="189A4463" w14:textId="16914254" w:rsidR="00636FC1" w:rsidRPr="00636FC1" w:rsidRDefault="00636FC1" w:rsidP="00636FC1">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r w:rsidRPr="00636FC1">
        <w:rPr>
          <w:rFonts w:ascii="Aptos" w:eastAsia="Aptos" w:hAnsi="Aptos" w:cs="Times New Roman"/>
          <w:kern w:val="2"/>
          <w:sz w:val="22"/>
          <w:szCs w:val="22"/>
          <w:lang w:eastAsia="en-US" w:bidi="ar-SA"/>
          <w14:ligatures w14:val="standardContextual"/>
        </w:rPr>
        <w:t>¿Se adapta a esa nueva situación? ¿Por qué?</w:t>
      </w:r>
    </w:p>
    <w:tbl>
      <w:tblPr>
        <w:tblStyle w:val="Tablaconcuadrcula1"/>
        <w:tblW w:w="0" w:type="auto"/>
        <w:tblLook w:val="04A0" w:firstRow="1" w:lastRow="0" w:firstColumn="1" w:lastColumn="0" w:noHBand="0" w:noVBand="1"/>
      </w:tblPr>
      <w:tblGrid>
        <w:gridCol w:w="8494"/>
      </w:tblGrid>
      <w:tr w:rsidR="00636FC1" w:rsidRPr="00636FC1" w14:paraId="7C15863A" w14:textId="77777777" w:rsidTr="00A05BE3">
        <w:tc>
          <w:tcPr>
            <w:tcW w:w="8494" w:type="dxa"/>
          </w:tcPr>
          <w:p w14:paraId="713E3F76" w14:textId="77777777" w:rsidR="00636FC1" w:rsidRPr="00636FC1" w:rsidRDefault="00636FC1" w:rsidP="00636FC1"/>
        </w:tc>
      </w:tr>
    </w:tbl>
    <w:p w14:paraId="60CB62B8" w14:textId="77777777" w:rsidR="00636FC1" w:rsidRPr="00636FC1" w:rsidRDefault="00636FC1" w:rsidP="00636FC1">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p>
    <w:p w14:paraId="75970C39" w14:textId="77777777" w:rsidR="00636FC1" w:rsidRPr="00636FC1" w:rsidRDefault="00636FC1" w:rsidP="00636FC1">
      <w:pPr>
        <w:suppressAutoHyphens w:val="0"/>
        <w:autoSpaceDN/>
        <w:spacing w:after="160" w:line="259" w:lineRule="auto"/>
        <w:textAlignment w:val="auto"/>
        <w:rPr>
          <w:rFonts w:ascii="Aptos" w:eastAsia="Aptos" w:hAnsi="Aptos" w:cs="Times New Roman"/>
          <w:b/>
          <w:bCs/>
          <w:kern w:val="2"/>
          <w:sz w:val="22"/>
          <w:szCs w:val="22"/>
          <w:lang w:eastAsia="en-US" w:bidi="ar-SA"/>
          <w14:ligatures w14:val="standardContextual"/>
        </w:rPr>
      </w:pPr>
      <w:r w:rsidRPr="00636FC1">
        <w:rPr>
          <w:rFonts w:ascii="Aptos" w:eastAsia="Aptos" w:hAnsi="Aptos" w:cs="Times New Roman"/>
          <w:b/>
          <w:bCs/>
          <w:kern w:val="2"/>
          <w:sz w:val="22"/>
          <w:szCs w:val="22"/>
          <w:lang w:eastAsia="en-US" w:bidi="ar-SA"/>
          <w14:ligatures w14:val="standardContextual"/>
        </w:rPr>
        <w:t>Aprendizaje interactuando con el entorno</w:t>
      </w:r>
    </w:p>
    <w:p w14:paraId="3EBCEFAD" w14:textId="03F3BC6A" w:rsidR="00636FC1" w:rsidRPr="00636FC1" w:rsidRDefault="00636FC1" w:rsidP="00636FC1">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r w:rsidRPr="00636FC1">
        <w:rPr>
          <w:rFonts w:ascii="Aptos" w:eastAsia="Aptos" w:hAnsi="Aptos" w:cs="Times New Roman"/>
          <w:kern w:val="2"/>
          <w:sz w:val="22"/>
          <w:szCs w:val="22"/>
          <w:lang w:eastAsia="en-US" w:bidi="ar-SA"/>
          <w14:ligatures w14:val="standardContextual"/>
        </w:rPr>
        <w:t xml:space="preserve">¿Crees que aprende interactuando con el </w:t>
      </w:r>
      <w:r w:rsidR="00370824" w:rsidRPr="00636FC1">
        <w:rPr>
          <w:rFonts w:ascii="Aptos" w:eastAsia="Aptos" w:hAnsi="Aptos" w:cs="Times New Roman"/>
          <w:kern w:val="2"/>
          <w:sz w:val="22"/>
          <w:szCs w:val="22"/>
          <w:lang w:eastAsia="en-US" w:bidi="ar-SA"/>
          <w14:ligatures w14:val="standardContextual"/>
        </w:rPr>
        <w:t>entorno? ¿</w:t>
      </w:r>
      <w:r w:rsidRPr="00636FC1">
        <w:rPr>
          <w:rFonts w:ascii="Aptos" w:eastAsia="Aptos" w:hAnsi="Aptos" w:cs="Times New Roman"/>
          <w:kern w:val="2"/>
          <w:sz w:val="22"/>
          <w:szCs w:val="22"/>
          <w:lang w:eastAsia="en-US" w:bidi="ar-SA"/>
          <w14:ligatures w14:val="standardContextual"/>
        </w:rPr>
        <w:t>Por qué?</w:t>
      </w:r>
    </w:p>
    <w:tbl>
      <w:tblPr>
        <w:tblStyle w:val="Tablaconcuadrcula1"/>
        <w:tblW w:w="0" w:type="auto"/>
        <w:tblLook w:val="04A0" w:firstRow="1" w:lastRow="0" w:firstColumn="1" w:lastColumn="0" w:noHBand="0" w:noVBand="1"/>
      </w:tblPr>
      <w:tblGrid>
        <w:gridCol w:w="8494"/>
      </w:tblGrid>
      <w:tr w:rsidR="00636FC1" w:rsidRPr="00636FC1" w14:paraId="49A54406" w14:textId="77777777" w:rsidTr="00A05BE3">
        <w:tc>
          <w:tcPr>
            <w:tcW w:w="8494" w:type="dxa"/>
          </w:tcPr>
          <w:p w14:paraId="71439B2F" w14:textId="77777777" w:rsidR="00636FC1" w:rsidRPr="00636FC1" w:rsidRDefault="00636FC1" w:rsidP="00636FC1"/>
        </w:tc>
      </w:tr>
    </w:tbl>
    <w:p w14:paraId="642F6E06" w14:textId="77777777" w:rsidR="00636FC1" w:rsidRPr="00636FC1" w:rsidRDefault="00636FC1" w:rsidP="00636FC1">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p>
    <w:p w14:paraId="7654238B" w14:textId="77777777" w:rsidR="00370824" w:rsidRDefault="00370824" w:rsidP="00636FC1">
      <w:pPr>
        <w:suppressAutoHyphens w:val="0"/>
        <w:autoSpaceDN/>
        <w:spacing w:after="160" w:line="259" w:lineRule="auto"/>
        <w:textAlignment w:val="auto"/>
        <w:rPr>
          <w:rFonts w:ascii="Aptos" w:eastAsia="Aptos" w:hAnsi="Aptos" w:cs="Times New Roman"/>
          <w:b/>
          <w:bCs/>
          <w:kern w:val="2"/>
          <w:sz w:val="22"/>
          <w:szCs w:val="22"/>
          <w:lang w:eastAsia="en-US" w:bidi="ar-SA"/>
          <w14:ligatures w14:val="standardContextual"/>
        </w:rPr>
      </w:pPr>
    </w:p>
    <w:p w14:paraId="1E4909C8" w14:textId="77777777" w:rsidR="00370824" w:rsidRDefault="00370824" w:rsidP="00636FC1">
      <w:pPr>
        <w:suppressAutoHyphens w:val="0"/>
        <w:autoSpaceDN/>
        <w:spacing w:after="160" w:line="259" w:lineRule="auto"/>
        <w:textAlignment w:val="auto"/>
        <w:rPr>
          <w:rFonts w:ascii="Aptos" w:eastAsia="Aptos" w:hAnsi="Aptos" w:cs="Times New Roman"/>
          <w:b/>
          <w:bCs/>
          <w:kern w:val="2"/>
          <w:sz w:val="22"/>
          <w:szCs w:val="22"/>
          <w:lang w:eastAsia="en-US" w:bidi="ar-SA"/>
          <w14:ligatures w14:val="standardContextual"/>
        </w:rPr>
      </w:pPr>
    </w:p>
    <w:p w14:paraId="0A9CBFD7" w14:textId="14E4882E" w:rsidR="00636FC1" w:rsidRPr="00636FC1" w:rsidRDefault="00636FC1" w:rsidP="00636FC1">
      <w:pPr>
        <w:suppressAutoHyphens w:val="0"/>
        <w:autoSpaceDN/>
        <w:spacing w:after="160" w:line="259" w:lineRule="auto"/>
        <w:textAlignment w:val="auto"/>
        <w:rPr>
          <w:rFonts w:ascii="Aptos" w:eastAsia="Aptos" w:hAnsi="Aptos" w:cs="Times New Roman"/>
          <w:b/>
          <w:bCs/>
          <w:kern w:val="2"/>
          <w:sz w:val="22"/>
          <w:szCs w:val="22"/>
          <w:lang w:eastAsia="en-US" w:bidi="ar-SA"/>
          <w14:ligatures w14:val="standardContextual"/>
        </w:rPr>
      </w:pPr>
      <w:r w:rsidRPr="00636FC1">
        <w:rPr>
          <w:rFonts w:ascii="Aptos" w:eastAsia="Aptos" w:hAnsi="Aptos" w:cs="Times New Roman"/>
          <w:b/>
          <w:bCs/>
          <w:kern w:val="2"/>
          <w:sz w:val="22"/>
          <w:szCs w:val="22"/>
          <w:lang w:eastAsia="en-US" w:bidi="ar-SA"/>
          <w14:ligatures w14:val="standardContextual"/>
        </w:rPr>
        <w:lastRenderedPageBreak/>
        <w:t>Generalización de la experiencia.</w:t>
      </w:r>
    </w:p>
    <w:p w14:paraId="3A783E8C" w14:textId="1B608698" w:rsidR="00636FC1" w:rsidRPr="00636FC1" w:rsidRDefault="00636FC1" w:rsidP="00636FC1">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r w:rsidRPr="00636FC1">
        <w:rPr>
          <w:rFonts w:ascii="Aptos" w:eastAsia="Aptos" w:hAnsi="Aptos" w:cs="Times New Roman"/>
          <w:kern w:val="2"/>
          <w:sz w:val="22"/>
          <w:szCs w:val="22"/>
          <w:lang w:eastAsia="en-US" w:bidi="ar-SA"/>
          <w14:ligatures w14:val="standardContextual"/>
        </w:rPr>
        <w:t xml:space="preserve">¿Crees que puede generalizar su experiencia en clasificar sentimientos a la tarea de clasificar la afinidad política de un </w:t>
      </w:r>
      <w:r w:rsidR="00370824" w:rsidRPr="00636FC1">
        <w:rPr>
          <w:rFonts w:ascii="Aptos" w:eastAsia="Aptos" w:hAnsi="Aptos" w:cs="Times New Roman"/>
          <w:kern w:val="2"/>
          <w:sz w:val="22"/>
          <w:szCs w:val="22"/>
          <w:lang w:eastAsia="en-US" w:bidi="ar-SA"/>
          <w14:ligatures w14:val="standardContextual"/>
        </w:rPr>
        <w:t>usuario? ¿</w:t>
      </w:r>
      <w:r w:rsidRPr="00636FC1">
        <w:rPr>
          <w:rFonts w:ascii="Aptos" w:eastAsia="Aptos" w:hAnsi="Aptos" w:cs="Times New Roman"/>
          <w:kern w:val="2"/>
          <w:sz w:val="22"/>
          <w:szCs w:val="22"/>
          <w:lang w:eastAsia="en-US" w:bidi="ar-SA"/>
          <w14:ligatures w14:val="standardContextual"/>
        </w:rPr>
        <w:t>Por qué?</w:t>
      </w:r>
    </w:p>
    <w:p w14:paraId="3204577A" w14:textId="77777777" w:rsidR="00636FC1" w:rsidRPr="00636FC1" w:rsidRDefault="00636FC1" w:rsidP="00636FC1">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p>
    <w:tbl>
      <w:tblPr>
        <w:tblStyle w:val="Tablaconcuadrcula1"/>
        <w:tblW w:w="0" w:type="auto"/>
        <w:tblLook w:val="04A0" w:firstRow="1" w:lastRow="0" w:firstColumn="1" w:lastColumn="0" w:noHBand="0" w:noVBand="1"/>
      </w:tblPr>
      <w:tblGrid>
        <w:gridCol w:w="8494"/>
      </w:tblGrid>
      <w:tr w:rsidR="00636FC1" w:rsidRPr="00636FC1" w14:paraId="76EF211E" w14:textId="77777777" w:rsidTr="00A05BE3">
        <w:tc>
          <w:tcPr>
            <w:tcW w:w="8494" w:type="dxa"/>
          </w:tcPr>
          <w:p w14:paraId="6B9CBC42" w14:textId="77777777" w:rsidR="00636FC1" w:rsidRPr="00636FC1" w:rsidRDefault="00636FC1" w:rsidP="00636FC1"/>
        </w:tc>
      </w:tr>
    </w:tbl>
    <w:p w14:paraId="1141F2CA" w14:textId="77777777" w:rsidR="00636FC1" w:rsidRPr="00636FC1" w:rsidRDefault="00636FC1" w:rsidP="00636FC1">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p>
    <w:p w14:paraId="2A0BD765" w14:textId="77777777" w:rsidR="00636FC1" w:rsidRPr="00636FC1" w:rsidRDefault="00636FC1" w:rsidP="00636FC1">
      <w:pPr>
        <w:suppressAutoHyphens w:val="0"/>
        <w:autoSpaceDN/>
        <w:spacing w:after="160" w:line="259" w:lineRule="auto"/>
        <w:textAlignment w:val="auto"/>
        <w:rPr>
          <w:rFonts w:ascii="Aptos" w:eastAsia="Aptos" w:hAnsi="Aptos" w:cs="Times New Roman"/>
          <w:b/>
          <w:bCs/>
          <w:kern w:val="2"/>
          <w:sz w:val="22"/>
          <w:szCs w:val="22"/>
          <w:lang w:eastAsia="en-US" w:bidi="ar-SA"/>
          <w14:ligatures w14:val="standardContextual"/>
        </w:rPr>
      </w:pPr>
      <w:r w:rsidRPr="00636FC1">
        <w:rPr>
          <w:rFonts w:ascii="Aptos" w:eastAsia="Aptos" w:hAnsi="Aptos" w:cs="Times New Roman"/>
          <w:b/>
          <w:bCs/>
          <w:kern w:val="2"/>
          <w:sz w:val="22"/>
          <w:szCs w:val="22"/>
          <w:lang w:eastAsia="en-US" w:bidi="ar-SA"/>
          <w14:ligatures w14:val="standardContextual"/>
        </w:rPr>
        <w:t>Clasificación como agente</w:t>
      </w:r>
    </w:p>
    <w:p w14:paraId="23531762" w14:textId="77777777" w:rsidR="00636FC1" w:rsidRPr="00636FC1" w:rsidRDefault="00636FC1" w:rsidP="00636FC1">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r w:rsidRPr="00636FC1">
        <w:rPr>
          <w:rFonts w:ascii="Aptos" w:eastAsia="Aptos" w:hAnsi="Aptos" w:cs="Times New Roman"/>
          <w:kern w:val="2"/>
          <w:sz w:val="22"/>
          <w:szCs w:val="22"/>
          <w:lang w:eastAsia="en-US" w:bidi="ar-SA"/>
          <w14:ligatures w14:val="standardContextual"/>
        </w:rPr>
        <w:t>Imagina que desarrollas un programa que utiliza el modelo aprendido para decidir qué tipo de sentimiento emite un usuario en una red social. ¿Cómo clasificarías ese programa, como un agente reactivo o como un agente deliberativo? ¿Por qué?</w:t>
      </w:r>
    </w:p>
    <w:tbl>
      <w:tblPr>
        <w:tblStyle w:val="Tablaconcuadrcula1"/>
        <w:tblW w:w="0" w:type="auto"/>
        <w:tblLook w:val="04A0" w:firstRow="1" w:lastRow="0" w:firstColumn="1" w:lastColumn="0" w:noHBand="0" w:noVBand="1"/>
      </w:tblPr>
      <w:tblGrid>
        <w:gridCol w:w="8494"/>
      </w:tblGrid>
      <w:tr w:rsidR="00636FC1" w:rsidRPr="00636FC1" w14:paraId="445C9AE0" w14:textId="77777777" w:rsidTr="00A05BE3">
        <w:tc>
          <w:tcPr>
            <w:tcW w:w="8494" w:type="dxa"/>
          </w:tcPr>
          <w:p w14:paraId="45B4CE56" w14:textId="77777777" w:rsidR="00636FC1" w:rsidRPr="00636FC1" w:rsidRDefault="00636FC1" w:rsidP="00636FC1"/>
        </w:tc>
      </w:tr>
    </w:tbl>
    <w:p w14:paraId="2FAE50DA" w14:textId="77777777" w:rsidR="00636FC1" w:rsidRPr="00636FC1" w:rsidRDefault="00636FC1" w:rsidP="00636FC1">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p>
    <w:p w14:paraId="4D608DFE" w14:textId="77777777" w:rsidR="00636FC1" w:rsidRPr="00636FC1" w:rsidRDefault="00636FC1" w:rsidP="00636FC1">
      <w:pPr>
        <w:suppressAutoHyphens w:val="0"/>
        <w:autoSpaceDN/>
        <w:spacing w:after="160" w:line="259" w:lineRule="auto"/>
        <w:textAlignment w:val="auto"/>
        <w:rPr>
          <w:rFonts w:ascii="Aptos" w:eastAsia="Aptos" w:hAnsi="Aptos" w:cs="Times New Roman"/>
          <w:b/>
          <w:bCs/>
          <w:kern w:val="2"/>
          <w:sz w:val="22"/>
          <w:szCs w:val="22"/>
          <w:lang w:eastAsia="en-US" w:bidi="ar-SA"/>
          <w14:ligatures w14:val="standardContextual"/>
        </w:rPr>
      </w:pPr>
      <w:r w:rsidRPr="00636FC1">
        <w:rPr>
          <w:rFonts w:ascii="Aptos" w:eastAsia="Aptos" w:hAnsi="Aptos" w:cs="Times New Roman"/>
          <w:b/>
          <w:bCs/>
          <w:kern w:val="2"/>
          <w:sz w:val="22"/>
          <w:szCs w:val="22"/>
          <w:lang w:eastAsia="en-US" w:bidi="ar-SA"/>
          <w14:ligatures w14:val="standardContextual"/>
        </w:rPr>
        <w:t>Clasificación como agente de mundo cerrado o agente de mundo abierto</w:t>
      </w:r>
    </w:p>
    <w:p w14:paraId="0C34181A" w14:textId="77777777" w:rsidR="00636FC1" w:rsidRPr="00636FC1" w:rsidRDefault="00636FC1" w:rsidP="00636FC1">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r w:rsidRPr="00636FC1">
        <w:rPr>
          <w:rFonts w:ascii="Aptos" w:eastAsia="Aptos" w:hAnsi="Aptos" w:cs="Times New Roman"/>
          <w:kern w:val="2"/>
          <w:sz w:val="22"/>
          <w:szCs w:val="22"/>
          <w:lang w:eastAsia="en-US" w:bidi="ar-SA"/>
          <w14:ligatures w14:val="standardContextual"/>
        </w:rPr>
        <w:t>¿Cómo clasificarías este agente, como de mundo cerrado o de mundo abierto? ¿Por qué?</w:t>
      </w:r>
    </w:p>
    <w:tbl>
      <w:tblPr>
        <w:tblStyle w:val="Tablaconcuadrcula1"/>
        <w:tblW w:w="0" w:type="auto"/>
        <w:tblLook w:val="04A0" w:firstRow="1" w:lastRow="0" w:firstColumn="1" w:lastColumn="0" w:noHBand="0" w:noVBand="1"/>
      </w:tblPr>
      <w:tblGrid>
        <w:gridCol w:w="8494"/>
      </w:tblGrid>
      <w:tr w:rsidR="00636FC1" w:rsidRPr="00636FC1" w14:paraId="59E4B9B7" w14:textId="77777777" w:rsidTr="00A05BE3">
        <w:tc>
          <w:tcPr>
            <w:tcW w:w="8494" w:type="dxa"/>
          </w:tcPr>
          <w:p w14:paraId="458D5438" w14:textId="77777777" w:rsidR="00636FC1" w:rsidRPr="00636FC1" w:rsidRDefault="00636FC1" w:rsidP="00636FC1"/>
        </w:tc>
      </w:tr>
    </w:tbl>
    <w:p w14:paraId="36B5855C" w14:textId="77777777" w:rsidR="00636FC1" w:rsidRPr="00636FC1" w:rsidRDefault="00636FC1" w:rsidP="00636FC1">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p>
    <w:p w14:paraId="6CC9F921" w14:textId="77777777" w:rsidR="00636FC1" w:rsidRPr="00636FC1" w:rsidRDefault="00636FC1" w:rsidP="00636FC1">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p>
    <w:p w14:paraId="1B67579C" w14:textId="77777777" w:rsidR="00636FC1" w:rsidRPr="00636FC1" w:rsidRDefault="00636FC1" w:rsidP="00636FC1">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p>
    <w:p w14:paraId="1D2D85AF" w14:textId="25B7D8D3" w:rsidR="009B2F06" w:rsidRDefault="009B2F06">
      <w:pPr>
        <w:pStyle w:val="Standard"/>
      </w:pPr>
    </w:p>
    <w:sectPr w:rsidR="009B2F06">
      <w:headerReference w:type="default" r:id="rId6"/>
      <w:footerReference w:type="default" r:id="rId7"/>
      <w:pgSz w:w="11906" w:h="16838"/>
      <w:pgMar w:top="3628" w:right="850" w:bottom="1077" w:left="2290" w:header="0" w:footer="10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FA770" w14:textId="77777777" w:rsidR="001B57B6" w:rsidRDefault="001B57B6">
      <w:r>
        <w:separator/>
      </w:r>
    </w:p>
  </w:endnote>
  <w:endnote w:type="continuationSeparator" w:id="0">
    <w:p w14:paraId="70A5BAFF" w14:textId="77777777" w:rsidR="001B57B6" w:rsidRDefault="001B5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AR PL SungtiL GB">
    <w:altName w:val="Times New Roman"/>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Liberation Sans">
    <w:charset w:val="00"/>
    <w:family w:val="swiss"/>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2B9B3" w14:textId="77777777" w:rsidR="007E7CB8" w:rsidRDefault="0089665C">
    <w:pPr>
      <w:pStyle w:val="Piedepgina"/>
    </w:pPr>
    <w:r>
      <w:rPr>
        <w:noProof/>
        <w:lang w:eastAsia="es-ES" w:bidi="ar-SA"/>
      </w:rPr>
      <w:drawing>
        <wp:anchor distT="0" distB="0" distL="114300" distR="114300" simplePos="0" relativeHeight="251662336" behindDoc="1" locked="0" layoutInCell="1" allowOverlap="1" wp14:anchorId="47CD4E41" wp14:editId="2A3FDE52">
          <wp:simplePos x="0" y="0"/>
          <wp:positionH relativeFrom="page">
            <wp:posOffset>23751</wp:posOffset>
          </wp:positionH>
          <wp:positionV relativeFrom="page">
            <wp:posOffset>10113131</wp:posOffset>
          </wp:positionV>
          <wp:extent cx="7539605" cy="59685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e_300d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28457" cy="643468"/>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734F05" w14:textId="77777777" w:rsidR="001B57B6" w:rsidRDefault="001B57B6">
      <w:r>
        <w:rPr>
          <w:color w:val="000000"/>
        </w:rPr>
        <w:separator/>
      </w:r>
    </w:p>
  </w:footnote>
  <w:footnote w:type="continuationSeparator" w:id="0">
    <w:p w14:paraId="6B77BCE6" w14:textId="77777777" w:rsidR="001B57B6" w:rsidRDefault="001B5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BBE2B" w14:textId="77777777" w:rsidR="007E7CB8" w:rsidRDefault="007E7CB8">
    <w:pPr>
      <w:pStyle w:val="Encabezado"/>
    </w:pPr>
    <w:r>
      <w:rPr>
        <w:noProof/>
        <w:lang w:eastAsia="es-ES" w:bidi="ar-SA"/>
      </w:rPr>
      <w:drawing>
        <wp:anchor distT="0" distB="0" distL="114300" distR="114300" simplePos="0" relativeHeight="251661312" behindDoc="1" locked="0" layoutInCell="1" allowOverlap="1" wp14:anchorId="0209355A" wp14:editId="3650760B">
          <wp:simplePos x="0" y="0"/>
          <wp:positionH relativeFrom="column">
            <wp:posOffset>-1430399</wp:posOffset>
          </wp:positionH>
          <wp:positionV relativeFrom="paragraph">
            <wp:posOffset>863</wp:posOffset>
          </wp:positionV>
          <wp:extent cx="7524000" cy="1726273"/>
          <wp:effectExtent l="0" t="0" r="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becera_1_300d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24000" cy="1726273"/>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F06"/>
    <w:rsid w:val="001B37C7"/>
    <w:rsid w:val="001B57B6"/>
    <w:rsid w:val="0029588C"/>
    <w:rsid w:val="00370824"/>
    <w:rsid w:val="004F2507"/>
    <w:rsid w:val="004F6BA7"/>
    <w:rsid w:val="00636FC1"/>
    <w:rsid w:val="007E7CB8"/>
    <w:rsid w:val="0089665C"/>
    <w:rsid w:val="009B2F06"/>
    <w:rsid w:val="009D3B63"/>
    <w:rsid w:val="00D33E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1130A"/>
  <w15:docId w15:val="{90559897-61F1-4E2E-B196-526C3DF11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AR PL SungtiL GB" w:hAnsi="Liberation Serif" w:cs="FreeSans"/>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jc w:val="both"/>
    </w:pPr>
    <w:rPr>
      <w:rFonts w:ascii="Minion Pro" w:eastAsia="Minion Pro" w:hAnsi="Minion Pro" w:cs="Minion Pro"/>
      <w:sz w:val="21"/>
    </w:rPr>
  </w:style>
  <w:style w:type="paragraph" w:customStyle="1" w:styleId="Heading">
    <w:name w:val="Heading"/>
    <w:basedOn w:val="Standard"/>
    <w:next w:val="Textbody"/>
    <w:pPr>
      <w:keepNext/>
      <w:spacing w:before="240" w:after="120"/>
    </w:pPr>
    <w:rPr>
      <w:rFonts w:ascii="Liberation Sans" w:eastAsia="AR PL SungtiL GB" w:hAnsi="Liberation Sans" w:cs="FreeSans"/>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FreeSans"/>
      <w:sz w:val="24"/>
    </w:rPr>
  </w:style>
  <w:style w:type="paragraph" w:styleId="Descripcin">
    <w:name w:val="caption"/>
    <w:basedOn w:val="Standard"/>
    <w:pPr>
      <w:suppressLineNumbers/>
      <w:spacing w:before="120" w:after="120"/>
    </w:pPr>
    <w:rPr>
      <w:rFonts w:cs="FreeSans"/>
      <w:i/>
      <w:iCs/>
      <w:sz w:val="24"/>
    </w:rPr>
  </w:style>
  <w:style w:type="paragraph" w:customStyle="1" w:styleId="Index">
    <w:name w:val="Index"/>
    <w:basedOn w:val="Standard"/>
    <w:pPr>
      <w:suppressLineNumbers/>
    </w:pPr>
    <w:rPr>
      <w:rFonts w:cs="FreeSans"/>
      <w:sz w:val="24"/>
    </w:rPr>
  </w:style>
  <w:style w:type="paragraph" w:styleId="Encabezado">
    <w:name w:val="header"/>
    <w:basedOn w:val="Standard"/>
    <w:pPr>
      <w:suppressLineNumbers/>
      <w:tabs>
        <w:tab w:val="center" w:pos="4383"/>
        <w:tab w:val="right" w:pos="8766"/>
      </w:tabs>
    </w:pPr>
  </w:style>
  <w:style w:type="paragraph" w:styleId="Piedepgina">
    <w:name w:val="footer"/>
    <w:basedOn w:val="Standard"/>
    <w:pPr>
      <w:suppressLineNumbers/>
      <w:tabs>
        <w:tab w:val="center" w:pos="4383"/>
        <w:tab w:val="right" w:pos="8766"/>
      </w:tabs>
    </w:pPr>
  </w:style>
  <w:style w:type="table" w:customStyle="1" w:styleId="Tablaconcuadrcula1">
    <w:name w:val="Tabla con cuadrícula1"/>
    <w:basedOn w:val="Tablanormal"/>
    <w:next w:val="Tablaconcuadrcula"/>
    <w:uiPriority w:val="39"/>
    <w:rsid w:val="00636FC1"/>
    <w:pPr>
      <w:suppressAutoHyphens w:val="0"/>
      <w:autoSpaceDN/>
      <w:textAlignment w:val="auto"/>
    </w:pPr>
    <w:rPr>
      <w:rFonts w:ascii="Aptos" w:eastAsia="Aptos" w:hAnsi="Aptos" w:cs="Times New Roman"/>
      <w:kern w:val="2"/>
      <w:sz w:val="22"/>
      <w:szCs w:val="22"/>
      <w:lang w:eastAsia="en-US" w:bidi="ar-S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636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195</Words>
  <Characters>1078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jbaena</dc:creator>
  <cp:lastModifiedBy>Antonio González</cp:lastModifiedBy>
  <cp:revision>3</cp:revision>
  <dcterms:created xsi:type="dcterms:W3CDTF">2025-02-22T13:35:00Z</dcterms:created>
  <dcterms:modified xsi:type="dcterms:W3CDTF">2025-02-24T08:17:00Z</dcterms:modified>
</cp:coreProperties>
</file>