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EE4B" w14:textId="3DE8B00A" w:rsidR="00880B29" w:rsidRDefault="00880B29">
      <w:pPr>
        <w:spacing w:after="4"/>
        <w:ind w:left="0" w:firstLine="0"/>
        <w:rPr>
          <w:color w:val="000000"/>
          <w:sz w:val="40"/>
        </w:rPr>
      </w:pPr>
      <w:r>
        <w:rPr>
          <w:color w:val="000000"/>
          <w:sz w:val="40"/>
        </w:rPr>
        <w:t>Jp Otteson</w:t>
      </w:r>
      <w:bookmarkStart w:id="0" w:name="_GoBack"/>
      <w:bookmarkEnd w:id="0"/>
    </w:p>
    <w:p w14:paraId="43B3BD44" w14:textId="1E7E7547" w:rsidR="000B5C75" w:rsidRDefault="002C6FF6">
      <w:pPr>
        <w:spacing w:after="4"/>
        <w:ind w:left="0" w:firstLine="0"/>
      </w:pPr>
      <w:r>
        <w:rPr>
          <w:color w:val="000000"/>
          <w:sz w:val="40"/>
        </w:rPr>
        <w:t xml:space="preserve">Programming Jamboree - Reflection </w:t>
      </w:r>
    </w:p>
    <w:p w14:paraId="503B9A20" w14:textId="537DDC6F" w:rsidR="000B5C75" w:rsidRDefault="000B5C75">
      <w:pPr>
        <w:ind w:left="720" w:firstLine="0"/>
      </w:pPr>
    </w:p>
    <w:tbl>
      <w:tblPr>
        <w:tblStyle w:val="TableGrid"/>
        <w:tblW w:w="10709" w:type="dxa"/>
        <w:tblInd w:w="5" w:type="dxa"/>
        <w:tblCellMar>
          <w:top w:w="0" w:type="dxa"/>
          <w:left w:w="144" w:type="dxa"/>
          <w:bottom w:w="0" w:type="dxa"/>
          <w:right w:w="115" w:type="dxa"/>
        </w:tblCellMar>
        <w:tblLook w:val="04A0" w:firstRow="1" w:lastRow="0" w:firstColumn="1" w:lastColumn="0" w:noHBand="0" w:noVBand="1"/>
      </w:tblPr>
      <w:tblGrid>
        <w:gridCol w:w="10709"/>
      </w:tblGrid>
      <w:tr w:rsidR="000B5C75" w14:paraId="756697AF" w14:textId="77777777">
        <w:trPr>
          <w:trHeight w:val="590"/>
        </w:trPr>
        <w:tc>
          <w:tcPr>
            <w:tcW w:w="10709" w:type="dxa"/>
            <w:tcBorders>
              <w:top w:val="single" w:sz="4" w:space="0" w:color="000000"/>
              <w:left w:val="single" w:sz="4" w:space="0" w:color="000000"/>
              <w:bottom w:val="single" w:sz="4" w:space="0" w:color="000000"/>
              <w:right w:val="single" w:sz="4" w:space="0" w:color="000000"/>
            </w:tcBorders>
            <w:vAlign w:val="center"/>
          </w:tcPr>
          <w:p w14:paraId="19949D63" w14:textId="487EA723" w:rsidR="000B5C75" w:rsidRDefault="002C6FF6">
            <w:pPr>
              <w:ind w:left="0" w:firstLine="0"/>
            </w:pPr>
            <w:r>
              <w:t>Course:           2420         Project Name:  synth</w:t>
            </w:r>
          </w:p>
        </w:tc>
      </w:tr>
      <w:tr w:rsidR="000B5C75" w14:paraId="79F09748" w14:textId="77777777">
        <w:trPr>
          <w:trHeight w:val="2619"/>
        </w:trPr>
        <w:tc>
          <w:tcPr>
            <w:tcW w:w="10709" w:type="dxa"/>
            <w:tcBorders>
              <w:top w:val="single" w:sz="4" w:space="0" w:color="000000"/>
              <w:left w:val="single" w:sz="4" w:space="0" w:color="000000"/>
              <w:bottom w:val="single" w:sz="4" w:space="0" w:color="000000"/>
              <w:right w:val="single" w:sz="4" w:space="0" w:color="000000"/>
            </w:tcBorders>
            <w:vAlign w:val="center"/>
          </w:tcPr>
          <w:p w14:paraId="7BD601AB" w14:textId="77777777" w:rsidR="000B5C75" w:rsidRDefault="002C6FF6">
            <w:pPr>
              <w:ind w:left="0" w:firstLine="0"/>
            </w:pPr>
            <w:r>
              <w:t>Reflection:</w:t>
            </w:r>
            <w:r>
              <w:rPr>
                <w:sz w:val="22"/>
              </w:rPr>
              <w:t xml:space="preserve"> </w:t>
            </w:r>
          </w:p>
          <w:p w14:paraId="00F52FAA" w14:textId="5CE1B50D" w:rsidR="000B5C75" w:rsidRDefault="002C6FF6">
            <w:pPr>
              <w:ind w:left="0" w:firstLine="0"/>
            </w:pPr>
            <w:r>
              <w:rPr>
                <w:sz w:val="22"/>
              </w:rPr>
              <w:t xml:space="preserve"> </w:t>
            </w:r>
            <w:r w:rsidR="00880B29">
              <w:rPr>
                <w:sz w:val="22"/>
              </w:rPr>
              <w:t xml:space="preserve">The synth project was really cool, </w:t>
            </w:r>
            <w:proofErr w:type="gramStart"/>
            <w:r w:rsidR="00880B29">
              <w:rPr>
                <w:sz w:val="22"/>
              </w:rPr>
              <w:t>It</w:t>
            </w:r>
            <w:proofErr w:type="gramEnd"/>
            <w:r w:rsidR="00880B29">
              <w:rPr>
                <w:sz w:val="22"/>
              </w:rPr>
              <w:t xml:space="preserve"> was basically a program made to sense pressure at different points and produce sound from it.</w:t>
            </w:r>
            <w:r w:rsidR="00880B29">
              <w:t xml:space="preserve"> It brings in ideas on the kinds of things I can program in the future.</w:t>
            </w:r>
            <w:r>
              <w:t xml:space="preserve"> </w:t>
            </w:r>
          </w:p>
          <w:p w14:paraId="59324E3E" w14:textId="77777777" w:rsidR="000B5C75" w:rsidRDefault="002C6FF6">
            <w:pPr>
              <w:ind w:left="0" w:firstLine="0"/>
            </w:pPr>
            <w:r>
              <w:t xml:space="preserve"> </w:t>
            </w:r>
          </w:p>
        </w:tc>
      </w:tr>
      <w:tr w:rsidR="000B5C75" w14:paraId="0241BEFB" w14:textId="77777777">
        <w:trPr>
          <w:trHeight w:val="590"/>
        </w:trPr>
        <w:tc>
          <w:tcPr>
            <w:tcW w:w="10709" w:type="dxa"/>
            <w:tcBorders>
              <w:top w:val="single" w:sz="4" w:space="0" w:color="000000"/>
              <w:left w:val="single" w:sz="4" w:space="0" w:color="000000"/>
              <w:bottom w:val="single" w:sz="4" w:space="0" w:color="000000"/>
              <w:right w:val="single" w:sz="4" w:space="0" w:color="000000"/>
            </w:tcBorders>
            <w:vAlign w:val="center"/>
          </w:tcPr>
          <w:p w14:paraId="1DE8AD01" w14:textId="1B351FFF" w:rsidR="000B5C75" w:rsidRDefault="002C6FF6">
            <w:pPr>
              <w:ind w:left="0" w:firstLine="0"/>
            </w:pPr>
            <w:r>
              <w:t>Course:        1400            Project Name: matching game</w:t>
            </w:r>
          </w:p>
        </w:tc>
      </w:tr>
      <w:tr w:rsidR="000B5C75" w14:paraId="44D92417" w14:textId="77777777">
        <w:trPr>
          <w:trHeight w:val="2643"/>
        </w:trPr>
        <w:tc>
          <w:tcPr>
            <w:tcW w:w="10709" w:type="dxa"/>
            <w:tcBorders>
              <w:top w:val="single" w:sz="4" w:space="0" w:color="000000"/>
              <w:left w:val="single" w:sz="4" w:space="0" w:color="000000"/>
              <w:bottom w:val="single" w:sz="4" w:space="0" w:color="000000"/>
              <w:right w:val="single" w:sz="4" w:space="0" w:color="000000"/>
            </w:tcBorders>
            <w:vAlign w:val="center"/>
          </w:tcPr>
          <w:p w14:paraId="2F485ED4" w14:textId="77777777" w:rsidR="000B5C75" w:rsidRDefault="002C6FF6">
            <w:pPr>
              <w:ind w:left="0" w:firstLine="0"/>
            </w:pPr>
            <w:r>
              <w:t xml:space="preserve">Reflection: </w:t>
            </w:r>
          </w:p>
          <w:p w14:paraId="066AB4FA" w14:textId="77777777" w:rsidR="000B5C75" w:rsidRDefault="002C6FF6">
            <w:pPr>
              <w:ind w:left="0" w:firstLine="0"/>
            </w:pPr>
            <w:r>
              <w:t xml:space="preserve"> </w:t>
            </w:r>
          </w:p>
          <w:p w14:paraId="46AD89A7" w14:textId="77777777" w:rsidR="000B5C75" w:rsidRDefault="002C6FF6">
            <w:pPr>
              <w:ind w:left="0" w:firstLine="0"/>
            </w:pPr>
            <w:r>
              <w:t xml:space="preserve"> </w:t>
            </w:r>
          </w:p>
          <w:p w14:paraId="0A86934E" w14:textId="6D14FE19" w:rsidR="000B5C75" w:rsidRDefault="002C6FF6">
            <w:pPr>
              <w:ind w:left="0" w:firstLine="0"/>
            </w:pPr>
            <w:r>
              <w:t xml:space="preserve"> </w:t>
            </w:r>
            <w:r w:rsidR="00880B29">
              <w:t xml:space="preserve">The matching game was created in </w:t>
            </w:r>
            <w:proofErr w:type="spellStart"/>
            <w:r w:rsidR="00880B29">
              <w:t>javascript</w:t>
            </w:r>
            <w:proofErr w:type="spellEnd"/>
            <w:r w:rsidR="00880B29">
              <w:t xml:space="preserve"> but shows a lot of ingenuity when it came to the layout and the overall </w:t>
            </w:r>
            <w:proofErr w:type="spellStart"/>
            <w:r w:rsidR="00880B29">
              <w:t>gui</w:t>
            </w:r>
            <w:proofErr w:type="spellEnd"/>
            <w:r w:rsidR="00880B29">
              <w:t xml:space="preserve"> of the game.</w:t>
            </w:r>
          </w:p>
          <w:p w14:paraId="67CDBD53" w14:textId="77777777" w:rsidR="000B5C75" w:rsidRDefault="002C6FF6">
            <w:pPr>
              <w:ind w:left="0" w:firstLine="0"/>
            </w:pPr>
            <w:r>
              <w:t xml:space="preserve"> </w:t>
            </w:r>
          </w:p>
          <w:p w14:paraId="5AE4F683" w14:textId="77777777" w:rsidR="000B5C75" w:rsidRDefault="002C6FF6">
            <w:pPr>
              <w:ind w:left="0" w:firstLine="0"/>
            </w:pPr>
            <w:r>
              <w:t xml:space="preserve"> </w:t>
            </w:r>
          </w:p>
          <w:p w14:paraId="1CD1E5DF" w14:textId="77777777" w:rsidR="000B5C75" w:rsidRDefault="002C6FF6">
            <w:pPr>
              <w:ind w:left="0" w:firstLine="0"/>
            </w:pPr>
            <w:r>
              <w:t xml:space="preserve"> </w:t>
            </w:r>
          </w:p>
          <w:p w14:paraId="3B6C4D2A" w14:textId="77777777" w:rsidR="000B5C75" w:rsidRDefault="002C6FF6">
            <w:pPr>
              <w:ind w:left="0" w:firstLine="0"/>
            </w:pPr>
            <w:r>
              <w:t xml:space="preserve"> </w:t>
            </w:r>
          </w:p>
        </w:tc>
      </w:tr>
      <w:tr w:rsidR="000B5C75" w14:paraId="172DBAC2" w14:textId="77777777">
        <w:trPr>
          <w:trHeight w:val="590"/>
        </w:trPr>
        <w:tc>
          <w:tcPr>
            <w:tcW w:w="10709" w:type="dxa"/>
            <w:tcBorders>
              <w:top w:val="single" w:sz="4" w:space="0" w:color="000000"/>
              <w:left w:val="single" w:sz="4" w:space="0" w:color="000000"/>
              <w:bottom w:val="single" w:sz="4" w:space="0" w:color="000000"/>
              <w:right w:val="single" w:sz="4" w:space="0" w:color="000000"/>
            </w:tcBorders>
            <w:vAlign w:val="center"/>
          </w:tcPr>
          <w:p w14:paraId="594A6C68" w14:textId="7F45AF39" w:rsidR="000B5C75" w:rsidRDefault="002C6FF6">
            <w:pPr>
              <w:ind w:left="0" w:firstLine="0"/>
            </w:pPr>
            <w:r>
              <w:t>Course:       1400             Project Name: music player</w:t>
            </w:r>
          </w:p>
        </w:tc>
      </w:tr>
      <w:tr w:rsidR="000B5C75" w14:paraId="70E8D4FF" w14:textId="77777777">
        <w:trPr>
          <w:trHeight w:val="2643"/>
        </w:trPr>
        <w:tc>
          <w:tcPr>
            <w:tcW w:w="10709" w:type="dxa"/>
            <w:tcBorders>
              <w:top w:val="single" w:sz="4" w:space="0" w:color="000000"/>
              <w:left w:val="single" w:sz="4" w:space="0" w:color="000000"/>
              <w:bottom w:val="single" w:sz="4" w:space="0" w:color="000000"/>
              <w:right w:val="single" w:sz="4" w:space="0" w:color="000000"/>
            </w:tcBorders>
            <w:vAlign w:val="center"/>
          </w:tcPr>
          <w:p w14:paraId="50626A4F" w14:textId="77777777" w:rsidR="000B5C75" w:rsidRDefault="002C6FF6">
            <w:pPr>
              <w:ind w:left="0" w:firstLine="0"/>
            </w:pPr>
            <w:r>
              <w:t xml:space="preserve">Reflection </w:t>
            </w:r>
          </w:p>
          <w:p w14:paraId="6A953DA0" w14:textId="77777777" w:rsidR="000B5C75" w:rsidRDefault="002C6FF6">
            <w:pPr>
              <w:ind w:left="0" w:firstLine="0"/>
            </w:pPr>
            <w:r>
              <w:t xml:space="preserve"> </w:t>
            </w:r>
          </w:p>
          <w:p w14:paraId="7A6A16A9" w14:textId="77777777" w:rsidR="000B5C75" w:rsidRDefault="002C6FF6">
            <w:pPr>
              <w:ind w:left="0" w:firstLine="0"/>
            </w:pPr>
            <w:r>
              <w:t xml:space="preserve"> </w:t>
            </w:r>
          </w:p>
          <w:p w14:paraId="52F4550B" w14:textId="77777777" w:rsidR="000B5C75" w:rsidRDefault="002C6FF6">
            <w:pPr>
              <w:ind w:left="0" w:firstLine="0"/>
            </w:pPr>
            <w:r>
              <w:t xml:space="preserve"> </w:t>
            </w:r>
          </w:p>
          <w:p w14:paraId="026F6662" w14:textId="4DECBCFC" w:rsidR="000B5C75" w:rsidRDefault="002C6FF6">
            <w:pPr>
              <w:ind w:left="0" w:firstLine="0"/>
            </w:pPr>
            <w:r>
              <w:t xml:space="preserve"> </w:t>
            </w:r>
            <w:r w:rsidR="00880B29">
              <w:t>The music player was created by a group taking a 1400 class. It showcased what it means to go above and beyond when learning to program things that aren’t taught in class. The group learned how to create clips and play them when the user interacted with their GUI.</w:t>
            </w:r>
          </w:p>
          <w:p w14:paraId="06B779D9" w14:textId="77777777" w:rsidR="000B5C75" w:rsidRDefault="002C6FF6">
            <w:pPr>
              <w:ind w:left="0" w:firstLine="0"/>
            </w:pPr>
            <w:r>
              <w:t xml:space="preserve"> </w:t>
            </w:r>
          </w:p>
          <w:p w14:paraId="47CA2ECF" w14:textId="77777777" w:rsidR="000B5C75" w:rsidRDefault="002C6FF6">
            <w:pPr>
              <w:ind w:left="0" w:firstLine="0"/>
            </w:pPr>
            <w:r>
              <w:t xml:space="preserve"> </w:t>
            </w:r>
          </w:p>
          <w:p w14:paraId="327295C8" w14:textId="77777777" w:rsidR="000B5C75" w:rsidRDefault="002C6FF6">
            <w:pPr>
              <w:ind w:left="0" w:firstLine="0"/>
            </w:pPr>
            <w:r>
              <w:t xml:space="preserve"> </w:t>
            </w:r>
          </w:p>
        </w:tc>
      </w:tr>
    </w:tbl>
    <w:p w14:paraId="2F403572" w14:textId="3A02503B" w:rsidR="000B5C75" w:rsidRDefault="002C6FF6">
      <w:pPr>
        <w:ind w:left="0" w:firstLine="0"/>
      </w:pPr>
      <w:r>
        <w:t xml:space="preserve"> </w:t>
      </w:r>
    </w:p>
    <w:p w14:paraId="05CCC6AC" w14:textId="1BEE62CB" w:rsidR="00880B29" w:rsidRDefault="00880B29">
      <w:pPr>
        <w:ind w:left="0" w:firstLine="0"/>
      </w:pPr>
    </w:p>
    <w:p w14:paraId="2350C2F7" w14:textId="649A52EF" w:rsidR="00880B29" w:rsidRDefault="00880B29">
      <w:pPr>
        <w:ind w:left="0" w:firstLine="0"/>
      </w:pPr>
      <w:proofErr w:type="spellStart"/>
      <w:r>
        <w:t>SideNote</w:t>
      </w:r>
      <w:proofErr w:type="spellEnd"/>
      <w:r>
        <w:t>:</w:t>
      </w:r>
    </w:p>
    <w:p w14:paraId="0F6C75B7" w14:textId="2583FC96" w:rsidR="00880B29" w:rsidRDefault="00880B29">
      <w:pPr>
        <w:ind w:left="0" w:firstLine="0"/>
      </w:pPr>
      <w:r>
        <w:t>I just wanted to remind you that I had also presented my project during the Jamboree.</w:t>
      </w:r>
    </w:p>
    <w:sectPr w:rsidR="00880B29">
      <w:pgSz w:w="12240" w:h="15840"/>
      <w:pgMar w:top="1440" w:right="849" w:bottom="73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F1C50"/>
    <w:multiLevelType w:val="hybridMultilevel"/>
    <w:tmpl w:val="BFCEB546"/>
    <w:lvl w:ilvl="0" w:tplc="E7C65B6C">
      <w:start w:val="1"/>
      <w:numFmt w:val="bullet"/>
      <w:lvlText w:val="•"/>
      <w:lvlJc w:val="left"/>
      <w:pPr>
        <w:ind w:left="72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C1429842">
      <w:start w:val="1"/>
      <w:numFmt w:val="bullet"/>
      <w:lvlText w:val="o"/>
      <w:lvlJc w:val="left"/>
      <w:pPr>
        <w:ind w:left="144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8DAC6E78">
      <w:start w:val="1"/>
      <w:numFmt w:val="bullet"/>
      <w:lvlText w:val="▪"/>
      <w:lvlJc w:val="left"/>
      <w:pPr>
        <w:ind w:left="216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5CB2B44E">
      <w:start w:val="1"/>
      <w:numFmt w:val="bullet"/>
      <w:lvlText w:val="•"/>
      <w:lvlJc w:val="left"/>
      <w:pPr>
        <w:ind w:left="288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A4AE4C4A">
      <w:start w:val="1"/>
      <w:numFmt w:val="bullet"/>
      <w:lvlText w:val="o"/>
      <w:lvlJc w:val="left"/>
      <w:pPr>
        <w:ind w:left="360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2D9AD744">
      <w:start w:val="1"/>
      <w:numFmt w:val="bullet"/>
      <w:lvlText w:val="▪"/>
      <w:lvlJc w:val="left"/>
      <w:pPr>
        <w:ind w:left="432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F6803A46">
      <w:start w:val="1"/>
      <w:numFmt w:val="bullet"/>
      <w:lvlText w:val="•"/>
      <w:lvlJc w:val="left"/>
      <w:pPr>
        <w:ind w:left="504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10A29042">
      <w:start w:val="1"/>
      <w:numFmt w:val="bullet"/>
      <w:lvlText w:val="o"/>
      <w:lvlJc w:val="left"/>
      <w:pPr>
        <w:ind w:left="576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D21401AE">
      <w:start w:val="1"/>
      <w:numFmt w:val="bullet"/>
      <w:lvlText w:val="▪"/>
      <w:lvlJc w:val="left"/>
      <w:pPr>
        <w:ind w:left="648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C75"/>
    <w:rsid w:val="000B5C75"/>
    <w:rsid w:val="002C6FF6"/>
    <w:rsid w:val="00880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926C"/>
  <w15:docId w15:val="{BDD977C6-DCFE-47DD-9ECC-8E3BC631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Calibri" w:eastAsia="Calibri" w:hAnsi="Calibri" w:cs="Calibri"/>
      <w:color w:val="26262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Jesus Otteson</cp:lastModifiedBy>
  <cp:revision>2</cp:revision>
  <dcterms:created xsi:type="dcterms:W3CDTF">2018-04-29T22:51:00Z</dcterms:created>
  <dcterms:modified xsi:type="dcterms:W3CDTF">2018-04-29T22:51:00Z</dcterms:modified>
</cp:coreProperties>
</file>