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8F1B6B" w14:textId="5859D86F" w:rsidR="008A625A" w:rsidRDefault="00296521">
      <w:r>
        <w:t>Jesus Otteson</w:t>
      </w:r>
    </w:p>
    <w:p w14:paraId="09D10BEB" w14:textId="22B35D76" w:rsidR="00296521" w:rsidRDefault="00296521">
      <w:r>
        <w:t>Assignment 2b</w:t>
      </w:r>
    </w:p>
    <w:p w14:paraId="56153D53" w14:textId="76E13CC1" w:rsidR="00296521" w:rsidRDefault="00296521">
      <w:r>
        <w:t>1/24/2019</w:t>
      </w:r>
    </w:p>
    <w:p w14:paraId="39E4B671" w14:textId="45303281" w:rsidR="00296521" w:rsidRDefault="00296521">
      <w:hyperlink r:id="rId4" w:history="1">
        <w:r w:rsidRPr="0001713C">
          <w:rPr>
            <w:rStyle w:val="Hyperlink"/>
          </w:rPr>
          <w:t>https://adtmag.com/articles/2016/07/11/tiobe-assembly.aspx</w:t>
        </w:r>
      </w:hyperlink>
    </w:p>
    <w:p w14:paraId="710C03FF" w14:textId="3E70AF13" w:rsidR="00296521" w:rsidRDefault="00296521">
      <w:r>
        <w:tab/>
        <w:t>This was an article published by David Ramel on 07/11/2016 on the ADT magazine. In this article Ramel explains the benefit that high level programmer could benefit from by learning a low-level programing langue like Assembly. He explains that Assembly is used in almost every simple day to day electronic tool, from coffee makers to electronic tooth brushes. By learning this language developers could themselves create even more simple day to day tools for consumers.</w:t>
      </w:r>
    </w:p>
    <w:p w14:paraId="03F93449" w14:textId="0A5799D5" w:rsidR="00296521" w:rsidRDefault="00296521"/>
    <w:p w14:paraId="5DB53487" w14:textId="308BA566" w:rsidR="00296521" w:rsidRDefault="00296521">
      <w:r>
        <w:tab/>
        <w:t>I chose this article as it was something relevant to the class, it was interesting to think of all the things I could program by really understanding a programing language like Assembly. I could build drones, simple mechanisms, displays and all other types of peripherals for everyday use. In of itself, even though computer chips don’t use high level programing, it’s the low level programing like Assembly that pulls all the pieces together and helps the computer run at its most basic level.</w:t>
      </w:r>
      <w:bookmarkStart w:id="0" w:name="_GoBack"/>
      <w:bookmarkEnd w:id="0"/>
    </w:p>
    <w:sectPr w:rsidR="002965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521"/>
    <w:rsid w:val="001E4D73"/>
    <w:rsid w:val="00296521"/>
    <w:rsid w:val="00870A40"/>
    <w:rsid w:val="00BE2DBE"/>
    <w:rsid w:val="00C056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532E7"/>
  <w15:chartTrackingRefBased/>
  <w15:docId w15:val="{BD776C7C-2D53-4A8E-83FF-C994C6F2B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296521"/>
  </w:style>
  <w:style w:type="character" w:customStyle="1" w:styleId="DateChar">
    <w:name w:val="Date Char"/>
    <w:basedOn w:val="DefaultParagraphFont"/>
    <w:link w:val="Date"/>
    <w:uiPriority w:val="99"/>
    <w:semiHidden/>
    <w:rsid w:val="00296521"/>
  </w:style>
  <w:style w:type="character" w:styleId="Hyperlink">
    <w:name w:val="Hyperlink"/>
    <w:basedOn w:val="DefaultParagraphFont"/>
    <w:uiPriority w:val="99"/>
    <w:unhideWhenUsed/>
    <w:rsid w:val="00296521"/>
    <w:rPr>
      <w:color w:val="0563C1" w:themeColor="hyperlink"/>
      <w:u w:val="single"/>
    </w:rPr>
  </w:style>
  <w:style w:type="character" w:styleId="UnresolvedMention">
    <w:name w:val="Unresolved Mention"/>
    <w:basedOn w:val="DefaultParagraphFont"/>
    <w:uiPriority w:val="99"/>
    <w:semiHidden/>
    <w:unhideWhenUsed/>
    <w:rsid w:val="002965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dtmag.com/articles/2016/07/11/tiobe-assembly.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170</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Otteson</dc:creator>
  <cp:keywords/>
  <dc:description/>
  <cp:lastModifiedBy>Jesus Otteson</cp:lastModifiedBy>
  <cp:revision>1</cp:revision>
  <dcterms:created xsi:type="dcterms:W3CDTF">2019-01-24T18:43:00Z</dcterms:created>
  <dcterms:modified xsi:type="dcterms:W3CDTF">2019-01-24T18:54:00Z</dcterms:modified>
</cp:coreProperties>
</file>