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968DE" w14:textId="77777777" w:rsidR="00A12F7D" w:rsidRPr="009B4592" w:rsidRDefault="009B4592" w:rsidP="00A12F7D">
      <w:pPr>
        <w:jc w:val="center"/>
        <w:rPr>
          <w:b/>
          <w:sz w:val="32"/>
          <w:szCs w:val="32"/>
        </w:rPr>
      </w:pPr>
      <w:r>
        <w:rPr>
          <w:b/>
          <w:sz w:val="32"/>
          <w:szCs w:val="32"/>
        </w:rPr>
        <w:t xml:space="preserve">PRESTACIÓN </w:t>
      </w:r>
      <w:r w:rsidR="00A12F7D">
        <w:rPr>
          <w:b/>
          <w:sz w:val="32"/>
          <w:szCs w:val="32"/>
        </w:rPr>
        <w:t>INCAPACIDAD TEMPORAL</w:t>
      </w:r>
    </w:p>
    <w:p w14:paraId="2EC8E3DE" w14:textId="77777777" w:rsidR="00F3561B" w:rsidRPr="009B4592" w:rsidRDefault="00A74B08">
      <w:pPr>
        <w:rPr>
          <w:b/>
        </w:rPr>
      </w:pPr>
      <w:r w:rsidRPr="009B4592">
        <w:rPr>
          <w:b/>
        </w:rPr>
        <w:t>Una trabajadora tiene un accidente no laboral, por lo que está de baja laboral durante 80 días. Lleva 15 años trabajando en la empresa. La BCC del mes anterior fue de 1600€. Calcula la cuantía de la prestación que recibirá.</w:t>
      </w:r>
    </w:p>
    <w:p w14:paraId="6BDA7F9B" w14:textId="77777777" w:rsidR="00A74B08" w:rsidRPr="00A12F7D" w:rsidRDefault="00A74B08">
      <w:pPr>
        <w:rPr>
          <w:b/>
          <w:u w:val="single"/>
        </w:rPr>
      </w:pPr>
      <w:r w:rsidRPr="00A12F7D">
        <w:rPr>
          <w:b/>
          <w:u w:val="single"/>
        </w:rPr>
        <w:t>Datos</w:t>
      </w:r>
    </w:p>
    <w:p w14:paraId="385E53D9" w14:textId="77777777" w:rsidR="00A74B08" w:rsidRDefault="00A74B08">
      <w:r>
        <w:t>15 años cotizados.</w:t>
      </w:r>
    </w:p>
    <w:p w14:paraId="15C36D19" w14:textId="77777777" w:rsidR="00A74B08" w:rsidRDefault="00A74B08">
      <w:r>
        <w:t>BCC (Base contingencias comunes del mes anterior) = 1600€</w:t>
      </w:r>
    </w:p>
    <w:p w14:paraId="053D1394" w14:textId="77777777" w:rsidR="00A74B08" w:rsidRPr="009B4592" w:rsidRDefault="00A74B08">
      <w:r w:rsidRPr="009B4592">
        <w:t>80 días de baja.</w:t>
      </w:r>
    </w:p>
    <w:p w14:paraId="1324D0C9" w14:textId="77777777" w:rsidR="009B4592" w:rsidRDefault="009B4592">
      <w:pPr>
        <w:rPr>
          <w:b/>
        </w:rPr>
      </w:pPr>
    </w:p>
    <w:p w14:paraId="066A7575" w14:textId="77777777" w:rsidR="00A74B08" w:rsidRPr="00A12F7D" w:rsidRDefault="009B4592">
      <w:pPr>
        <w:rPr>
          <w:b/>
          <w:u w:val="single"/>
        </w:rPr>
      </w:pPr>
      <w:r w:rsidRPr="00A12F7D">
        <w:rPr>
          <w:b/>
          <w:u w:val="single"/>
        </w:rPr>
        <w:t>Pasos</w:t>
      </w:r>
    </w:p>
    <w:p w14:paraId="3D28B317" w14:textId="77777777" w:rsidR="00A74B08" w:rsidRDefault="00A74B08">
      <w:r w:rsidRPr="009B4592">
        <w:rPr>
          <w:b/>
        </w:rPr>
        <w:t>1º.</w:t>
      </w:r>
      <w:r>
        <w:t xml:space="preserve"> Sí. Tiene derecho a prestación a llevar cotizados más de 180 días.</w:t>
      </w:r>
    </w:p>
    <w:p w14:paraId="5D6B4BED" w14:textId="77777777" w:rsidR="00A74B08" w:rsidRDefault="00A74B08">
      <w:r w:rsidRPr="009B4592">
        <w:rPr>
          <w:b/>
        </w:rPr>
        <w:t>2º.</w:t>
      </w:r>
      <w:r>
        <w:t xml:space="preserve"> La BR es:   dada la incapacidad temporal por un ANL (accidente no laboral) se calcula así</w:t>
      </w:r>
    </w:p>
    <w:p w14:paraId="784CA361" w14:textId="77777777" w:rsidR="00A74B08" w:rsidRDefault="00A74B08">
      <w:r>
        <w:tab/>
        <w:t xml:space="preserve">BR = BCC del mes anterior / días liquidados = 1600€ / 30 días = </w:t>
      </w:r>
      <w:r w:rsidRPr="009B4592">
        <w:rPr>
          <w:b/>
        </w:rPr>
        <w:t>53,33€/día</w:t>
      </w:r>
      <w:r w:rsidR="009B4592" w:rsidRPr="009B4592">
        <w:rPr>
          <w:b/>
        </w:rPr>
        <w:t xml:space="preserve"> es la BR</w:t>
      </w:r>
    </w:p>
    <w:p w14:paraId="2F24A9BD" w14:textId="77777777" w:rsidR="00A74B08" w:rsidRDefault="00A74B08">
      <w:r>
        <w:tab/>
        <w:t>Los días liquidados son 30. Las Bases de contingencias son mensuales...</w:t>
      </w:r>
    </w:p>
    <w:p w14:paraId="2C9087E9" w14:textId="77777777" w:rsidR="00A74B08" w:rsidRDefault="00A74B08"/>
    <w:p w14:paraId="3FBABDBA" w14:textId="77777777" w:rsidR="00A74B08" w:rsidRDefault="00A74B08">
      <w:r w:rsidRPr="009B4592">
        <w:rPr>
          <w:b/>
        </w:rPr>
        <w:t>3º.</w:t>
      </w:r>
      <w:r>
        <w:t xml:space="preserve"> Como hay dos tramos de tiempo, pues supera los 20 días:</w:t>
      </w:r>
    </w:p>
    <w:p w14:paraId="7A0D585E" w14:textId="77777777" w:rsidR="00A74B08" w:rsidRDefault="00A74B08" w:rsidP="00A74B08">
      <w:pPr>
        <w:pStyle w:val="Prrafodelista"/>
        <w:numPr>
          <w:ilvl w:val="0"/>
          <w:numId w:val="1"/>
        </w:numPr>
      </w:pPr>
      <w:r>
        <w:t>Desde el 4º día hasta el 20º día = 17 días, ambos inclusive.</w:t>
      </w:r>
    </w:p>
    <w:p w14:paraId="6D03F925" w14:textId="77777777" w:rsidR="00A74B08" w:rsidRPr="009B4592" w:rsidRDefault="00A74B08" w:rsidP="00A74B08">
      <w:pPr>
        <w:pStyle w:val="Prrafodelista"/>
        <w:ind w:left="1065"/>
        <w:rPr>
          <w:b/>
        </w:rPr>
      </w:pPr>
      <w:r>
        <w:t>Así que el 60% de 53,33€ = 31,99 €/día</w:t>
      </w:r>
      <w:r w:rsidR="009B4592">
        <w:t xml:space="preserve">  durante 17 días  =  </w:t>
      </w:r>
      <w:r w:rsidR="009B4592" w:rsidRPr="009B4592">
        <w:rPr>
          <w:b/>
        </w:rPr>
        <w:t>543,88€ (los 20 primeros días).</w:t>
      </w:r>
    </w:p>
    <w:p w14:paraId="4C79E8F7" w14:textId="77777777" w:rsidR="009B4592" w:rsidRDefault="009B4592" w:rsidP="009B4592"/>
    <w:p w14:paraId="7BEB348D" w14:textId="77777777" w:rsidR="009B4592" w:rsidRDefault="009B4592" w:rsidP="009B4592">
      <w:pPr>
        <w:pStyle w:val="Prrafodelista"/>
        <w:numPr>
          <w:ilvl w:val="0"/>
          <w:numId w:val="1"/>
        </w:numPr>
      </w:pPr>
      <w:r>
        <w:t>Desde el día 21 hasta el 80, fin de la baja = 60 días.</w:t>
      </w:r>
    </w:p>
    <w:p w14:paraId="094C09D9" w14:textId="77777777" w:rsidR="009B4592" w:rsidRPr="009B4592" w:rsidRDefault="009B4592" w:rsidP="009B4592">
      <w:pPr>
        <w:pStyle w:val="Prrafodelista"/>
        <w:ind w:left="1065"/>
        <w:rPr>
          <w:b/>
        </w:rPr>
      </w:pPr>
      <w:r>
        <w:t xml:space="preserve">Así que el 75% de 53,33€ = 39.99 €/día  durante 60 días  </w:t>
      </w:r>
      <w:r w:rsidRPr="009B4592">
        <w:rPr>
          <w:b/>
        </w:rPr>
        <w:t>= 2399,40€ (los 60 días restantes).</w:t>
      </w:r>
    </w:p>
    <w:p w14:paraId="452290CA" w14:textId="77777777" w:rsidR="009B4592" w:rsidRDefault="009B4592" w:rsidP="009B4592"/>
    <w:p w14:paraId="5A196FBF" w14:textId="77777777" w:rsidR="009B4592" w:rsidRDefault="009B4592" w:rsidP="009B4592">
      <w:r w:rsidRPr="009B4592">
        <w:rPr>
          <w:b/>
        </w:rPr>
        <w:t>4º.</w:t>
      </w:r>
      <w:r>
        <w:t xml:space="preserve"> En total, en los 80 días de baja recibirá:</w:t>
      </w:r>
    </w:p>
    <w:p w14:paraId="1CE0CE7A" w14:textId="77777777" w:rsidR="009B4592" w:rsidRDefault="009B4592" w:rsidP="009B4592">
      <w:r>
        <w:tab/>
        <w:t xml:space="preserve">534,88€ +  2399,40€  =  </w:t>
      </w:r>
      <w:r w:rsidRPr="009B4592">
        <w:rPr>
          <w:b/>
        </w:rPr>
        <w:t>2934,28 €  TOTAL</w:t>
      </w:r>
      <w:r>
        <w:t xml:space="preserve"> en esos casi tres meses de baja.</w:t>
      </w:r>
    </w:p>
    <w:sectPr w:rsidR="009B45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F24A9"/>
    <w:multiLevelType w:val="hybridMultilevel"/>
    <w:tmpl w:val="79B0C852"/>
    <w:lvl w:ilvl="0" w:tplc="1544216C">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4B08"/>
    <w:rsid w:val="009B4592"/>
    <w:rsid w:val="00A12F7D"/>
    <w:rsid w:val="00A74B08"/>
    <w:rsid w:val="00BE0F68"/>
    <w:rsid w:val="00F356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22121"/>
  <w15:docId w15:val="{189C8A15-16C6-4150-A756-F87F61615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4B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180</Words>
  <Characters>992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dc:creator>
  <cp:lastModifiedBy>Jesús Padilla Crespo</cp:lastModifiedBy>
  <cp:revision>5</cp:revision>
  <dcterms:created xsi:type="dcterms:W3CDTF">2020-03-19T18:18:00Z</dcterms:created>
  <dcterms:modified xsi:type="dcterms:W3CDTF">2022-03-22T13:14:00Z</dcterms:modified>
</cp:coreProperties>
</file>