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F675B0" w14:textId="77777777" w:rsidR="00E106F7" w:rsidRDefault="002A2B30" w:rsidP="00E106F7">
      <w:pPr>
        <w:pStyle w:val="Textodecuerpo2"/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5E09BF3F" wp14:editId="36FAB944">
            <wp:extent cx="1955800" cy="546100"/>
            <wp:effectExtent l="0" t="0" r="0" b="12700"/>
            <wp:docPr id="2" name="Imagen 3" descr="logo consejeria e y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 consejeria e y 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6F7">
        <w:rPr>
          <w:noProof/>
          <w:lang w:eastAsia="zh-TW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BA23653" wp14:editId="290AF914">
            <wp:extent cx="787400" cy="698500"/>
            <wp:effectExtent l="0" t="0" r="0" b="12700"/>
            <wp:docPr id="3" name="Imagen 4" descr="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U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25022F76" wp14:editId="5FE38860">
                <wp:simplePos x="0" y="0"/>
                <wp:positionH relativeFrom="column">
                  <wp:posOffset>-897255</wp:posOffset>
                </wp:positionH>
                <wp:positionV relativeFrom="paragraph">
                  <wp:posOffset>106045</wp:posOffset>
                </wp:positionV>
                <wp:extent cx="182880" cy="182880"/>
                <wp:effectExtent l="0" t="0" r="0" b="0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-70.6pt;margin-top:8.35pt;width:14.4pt;height:14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" o:allowincell="f" fillcolor="silver">
                <v:shadow opacity="49150f"/>
              </v:rect>
            </w:pict>
          </mc:Fallback>
        </mc:AlternateContent>
      </w:r>
    </w:p>
    <w:p w14:paraId="360D9264" w14:textId="77777777" w:rsidR="00AF480D" w:rsidRDefault="002A2B30" w:rsidP="00CD22EB">
      <w:pPr>
        <w:pStyle w:val="Textodecuerpo2"/>
        <w:tabs>
          <w:tab w:val="left" w:pos="5865"/>
        </w:tabs>
        <w:ind w:left="-142"/>
        <w:rPr>
          <w:sz w:val="18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6F3A1CB" wp14:editId="3B92B732">
                <wp:simplePos x="0" y="0"/>
                <wp:positionH relativeFrom="column">
                  <wp:posOffset>1257300</wp:posOffset>
                </wp:positionH>
                <wp:positionV relativeFrom="paragraph">
                  <wp:posOffset>228600</wp:posOffset>
                </wp:positionV>
                <wp:extent cx="6629400" cy="6286500"/>
                <wp:effectExtent l="0" t="0" r="0" b="0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628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7FDAD" w14:textId="77777777" w:rsidR="00506872" w:rsidRDefault="005068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F2673F" wp14:editId="616F9DBF">
                                  <wp:extent cx="6604000" cy="6108700"/>
                                  <wp:effectExtent l="0" t="0" r="0" b="12700"/>
                                  <wp:docPr id="1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ctfondo"/>
                                          <pic:cNvPicPr preferRelativeResize="0"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04000" cy="610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CBBDC6" w14:textId="77777777" w:rsidR="00506872" w:rsidRDefault="005068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99pt;margin-top:18pt;width:522pt;height:49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" o:allowincell="f" strokecolor="white">
                <v:textbox>
                  <w:txbxContent>
                    <w:p w14:paraId="4AF7FDAD" w14:textId="77777777" w:rsidR="00AF480D" w:rsidRDefault="002A2B30">
                      <w:r>
                        <w:rPr>
                          <w:noProof/>
                        </w:rPr>
                        <w:drawing>
                          <wp:inline distT="0" distB="0" distL="0" distR="0" wp14:anchorId="0FF2673F" wp14:editId="616F9DBF">
                            <wp:extent cx="6604000" cy="6108700"/>
                            <wp:effectExtent l="0" t="0" r="0" b="12700"/>
                            <wp:docPr id="1" name="Imagen 1" descr="fctfon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ctfondo"/>
                                    <pic:cNvPicPr preferRelativeResize="0"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04000" cy="610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CBBDC6" w14:textId="77777777" w:rsidR="00AF480D" w:rsidRDefault="00AF480D"/>
                  </w:txbxContent>
                </v:textbox>
              </v:rect>
            </w:pict>
          </mc:Fallback>
        </mc:AlternateContent>
      </w:r>
      <w:r w:rsidR="00CD22EB">
        <w:rPr>
          <w:rFonts w:ascii="Arial Narrow" w:hAnsi="Arial Narrow"/>
          <w:b/>
        </w:rPr>
        <w:tab/>
      </w:r>
    </w:p>
    <w:p w14:paraId="41B5DBAC" w14:textId="5E0E545F" w:rsidR="00E106F7" w:rsidRDefault="009D397F" w:rsidP="00CD22EB">
      <w:pPr>
        <w:pStyle w:val="Ttulo"/>
        <w:jc w:val="left"/>
        <w:rPr>
          <w:rFonts w:ascii="Arial Narrow" w:hAnsi="Arial Narrow"/>
          <w:b/>
          <w:sz w:val="24"/>
          <w:u w:val="none"/>
        </w:rPr>
      </w:pPr>
      <w:r w:rsidRPr="00E106F7">
        <w:rPr>
          <w:rFonts w:ascii="Arial Narrow" w:hAnsi="Arial Narrow"/>
          <w:b/>
          <w:sz w:val="18"/>
          <w:szCs w:val="18"/>
          <w:u w:val="none"/>
        </w:rPr>
        <w:t xml:space="preserve">DIRECCIÓN GENERAL DE F.P. Y </w:t>
      </w:r>
      <w:r>
        <w:rPr>
          <w:rFonts w:ascii="Arial Narrow" w:hAnsi="Arial Narrow"/>
          <w:b/>
          <w:sz w:val="18"/>
          <w:szCs w:val="18"/>
          <w:u w:val="none"/>
        </w:rPr>
        <w:t>F.E</w:t>
      </w:r>
      <w:bookmarkStart w:id="0" w:name="_GoBack"/>
      <w:bookmarkEnd w:id="0"/>
      <w:r w:rsidR="00AF480D" w:rsidRPr="00E106F7">
        <w:rPr>
          <w:rFonts w:ascii="Arial Narrow" w:hAnsi="Arial Narrow"/>
          <w:b/>
          <w:sz w:val="24"/>
          <w:u w:val="none"/>
        </w:rPr>
        <w:tab/>
      </w:r>
      <w:r w:rsidR="00AF480D" w:rsidRPr="00E106F7">
        <w:rPr>
          <w:rFonts w:ascii="Arial Narrow" w:hAnsi="Arial Narrow"/>
          <w:b/>
          <w:sz w:val="24"/>
          <w:u w:val="none"/>
        </w:rPr>
        <w:tab/>
      </w:r>
      <w:r w:rsidR="00AF480D" w:rsidRPr="00E106F7">
        <w:rPr>
          <w:rFonts w:ascii="Arial Narrow" w:hAnsi="Arial Narrow"/>
          <w:b/>
          <w:sz w:val="24"/>
          <w:u w:val="none"/>
        </w:rPr>
        <w:tab/>
      </w:r>
    </w:p>
    <w:p w14:paraId="78B92B0D" w14:textId="77777777" w:rsidR="00AF480D" w:rsidRPr="00E106F7" w:rsidRDefault="00AF480D" w:rsidP="00E106F7">
      <w:pPr>
        <w:pStyle w:val="Ttulo"/>
        <w:rPr>
          <w:rFonts w:ascii="Arial Narrow" w:hAnsi="Arial Narrow"/>
          <w:b/>
          <w:sz w:val="24"/>
          <w:u w:val="none"/>
        </w:rPr>
      </w:pPr>
      <w:r w:rsidRPr="00E106F7">
        <w:rPr>
          <w:rFonts w:ascii="Arial Narrow" w:hAnsi="Arial Narrow"/>
          <w:b/>
          <w:sz w:val="24"/>
          <w:u w:val="none"/>
        </w:rPr>
        <w:t>MÓDULO PROFESIONAL DE FORMACIÓN EN CENTROS DE TRABAJO</w:t>
      </w:r>
    </w:p>
    <w:p w14:paraId="72B57C31" w14:textId="77777777" w:rsidR="00CD22EB" w:rsidRDefault="002A2B30" w:rsidP="00CD22EB">
      <w:pPr>
        <w:pStyle w:val="Subttulo"/>
        <w:rPr>
          <w:rFonts w:ascii="Arial Narrow" w:hAnsi="Arial Narrow"/>
          <w:sz w:val="16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068AD9D3" wp14:editId="17D33345">
                <wp:simplePos x="0" y="0"/>
                <wp:positionH relativeFrom="column">
                  <wp:posOffset>7875270</wp:posOffset>
                </wp:positionH>
                <wp:positionV relativeFrom="paragraph">
                  <wp:posOffset>87630</wp:posOffset>
                </wp:positionV>
                <wp:extent cx="1097280" cy="274320"/>
                <wp:effectExtent l="0" t="0" r="0" b="0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C3182" w14:textId="77777777" w:rsidR="00506872" w:rsidRDefault="00506872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ANEXO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620.1pt;margin-top:6.9pt;width:86.4pt;height:21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" o:allowincell="f" strokeweight="3pt">
                <v:stroke linestyle="thinThin"/>
                <v:textbox>
                  <w:txbxContent>
                    <w:p w14:paraId="2C7C3182" w14:textId="77777777" w:rsidR="00AF480D" w:rsidRDefault="00AF480D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ANEXO II</w:t>
                      </w:r>
                    </w:p>
                  </w:txbxContent>
                </v:textbox>
              </v:rect>
            </w:pict>
          </mc:Fallback>
        </mc:AlternateContent>
      </w:r>
    </w:p>
    <w:p w14:paraId="376A685A" w14:textId="77777777" w:rsidR="00AF480D" w:rsidRDefault="00AF480D" w:rsidP="00CD22EB">
      <w:pPr>
        <w:pStyle w:val="Subttulo"/>
        <w:jc w:val="center"/>
        <w:rPr>
          <w:rFonts w:ascii="Arial Narrow" w:hAnsi="Arial Narrow"/>
          <w:sz w:val="16"/>
          <w:u w:val="single"/>
        </w:rPr>
      </w:pPr>
      <w:r>
        <w:rPr>
          <w:rFonts w:ascii="Arial Narrow" w:hAnsi="Arial Narrow"/>
        </w:rPr>
        <w:t>PROGRAMA FORMATIVO</w:t>
      </w:r>
    </w:p>
    <w:p w14:paraId="0832049D" w14:textId="77777777" w:rsidR="00AF480D" w:rsidRDefault="00AF480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37"/>
        <w:gridCol w:w="1175"/>
      </w:tblGrid>
      <w:tr w:rsidR="00C91173" w14:paraId="757E2F72" w14:textId="77777777" w:rsidTr="00AF04C9">
        <w:tc>
          <w:tcPr>
            <w:tcW w:w="1353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E7AC31" w14:textId="29558C5E" w:rsidR="00C91173" w:rsidRDefault="00FD1A89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0" allowOverlap="1" wp14:anchorId="06F1D651" wp14:editId="63744ECB">
                      <wp:simplePos x="0" y="0"/>
                      <wp:positionH relativeFrom="column">
                        <wp:posOffset>6595110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1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519.3pt;margin-top:7.8pt;width:14.4pt;height:14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" o:allowincell="f" filled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0" allowOverlap="1" wp14:anchorId="11DC8281" wp14:editId="7FFFA5B2">
                      <wp:simplePos x="0" y="0"/>
                      <wp:positionH relativeFrom="column">
                        <wp:posOffset>6777990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16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533.7pt;margin-top:7.8pt;width:14.4pt;height:14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" o:allowincell="f" filled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0" allowOverlap="1" wp14:anchorId="099CD385" wp14:editId="0D84A9B5">
                      <wp:simplePos x="0" y="0"/>
                      <wp:positionH relativeFrom="column">
                        <wp:posOffset>6960870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17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548.1pt;margin-top:7.8pt;width:14.4pt;height:14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" o:allowincell="f" filled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0" allowOverlap="1" wp14:anchorId="40B66CCE" wp14:editId="356F4AF6">
                      <wp:simplePos x="0" y="0"/>
                      <wp:positionH relativeFrom="column">
                        <wp:posOffset>7143750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18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562.5pt;margin-top:7.8pt;width:14.4pt;height:1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" o:allowincell="f" filled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0" allowOverlap="1" wp14:anchorId="50C0FFA8" wp14:editId="099BA0C7">
                      <wp:simplePos x="0" y="0"/>
                      <wp:positionH relativeFrom="column">
                        <wp:posOffset>7326630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1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576.9pt;margin-top:7.8pt;width:14.4pt;height:14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" o:allowincell="f" filled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0" allowOverlap="1" wp14:anchorId="46B7C166" wp14:editId="3273AADD">
                      <wp:simplePos x="0" y="0"/>
                      <wp:positionH relativeFrom="column">
                        <wp:posOffset>7509510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2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591.3pt;margin-top:7.8pt;width:14.4pt;height:14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" o:allowincell="f" filled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0" allowOverlap="1" wp14:anchorId="265C8818" wp14:editId="1A6EBF72">
                      <wp:simplePos x="0" y="0"/>
                      <wp:positionH relativeFrom="column">
                        <wp:posOffset>7692390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21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605.7pt;margin-top:7.8pt;width:14.4pt;height:1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" o:allowincell="f"/>
                  </w:pict>
                </mc:Fallback>
              </mc:AlternateContent>
            </w:r>
            <w:r>
              <w:rPr>
                <w:rFonts w:ascii="GillSans Light" w:hAnsi="GillSans Light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0" allowOverlap="1" wp14:anchorId="1C6299B6" wp14:editId="25B3461E">
                      <wp:simplePos x="0" y="0"/>
                      <wp:positionH relativeFrom="column">
                        <wp:posOffset>7875270</wp:posOffset>
                      </wp:positionH>
                      <wp:positionV relativeFrom="paragraph">
                        <wp:posOffset>99060</wp:posOffset>
                      </wp:positionV>
                      <wp:extent cx="182880" cy="182880"/>
                      <wp:effectExtent l="0" t="0" r="20320" b="20320"/>
                      <wp:wrapNone/>
                      <wp:docPr id="2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620.1pt;margin-top:7.8pt;width:14.4pt;height:14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" o:allowincell="f"/>
                  </w:pict>
                </mc:Fallback>
              </mc:AlternateContent>
            </w:r>
          </w:p>
          <w:p w14:paraId="2FC58D46" w14:textId="28463B16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CENTRO EDUCATIVO: </w:t>
            </w:r>
            <w:r w:rsidR="00BE2AFD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E2AFD">
              <w:rPr>
                <w:rFonts w:ascii="GillSans Light" w:hAnsi="GillSans Light"/>
                <w:b/>
                <w:sz w:val="18"/>
              </w:rPr>
              <w:t>nombre_instituto</w:t>
            </w:r>
            <w:proofErr w:type="spellEnd"/>
            <w:r w:rsidR="00BE2AFD">
              <w:rPr>
                <w:rFonts w:ascii="GillSans Light" w:hAnsi="GillSans Light"/>
                <w:b/>
                <w:sz w:val="18"/>
              </w:rPr>
              <w:t xml:space="preserve"> }}</w:t>
            </w:r>
            <w:r w:rsidR="00BE2AFD">
              <w:rPr>
                <w:rFonts w:ascii="GillSans Light" w:hAnsi="GillSans Light"/>
                <w:sz w:val="18"/>
              </w:rPr>
              <w:t xml:space="preserve">                </w:t>
            </w:r>
            <w:r>
              <w:rPr>
                <w:rFonts w:ascii="GillSans Light" w:hAnsi="GillSans Light"/>
                <w:sz w:val="18"/>
              </w:rPr>
              <w:t>CÓDIGO:</w:t>
            </w:r>
            <w:r w:rsidR="00BE2AFD">
              <w:rPr>
                <w:rFonts w:ascii="GillSans Light" w:hAnsi="GillSans Light"/>
                <w:sz w:val="18"/>
              </w:rPr>
              <w:t xml:space="preserve"> {{ </w:t>
            </w:r>
            <w:proofErr w:type="spellStart"/>
            <w:r w:rsidR="00BE2AFD">
              <w:rPr>
                <w:rFonts w:ascii="GillSans Light" w:hAnsi="GillSans Light"/>
                <w:sz w:val="18"/>
              </w:rPr>
              <w:t>codigo_instituto</w:t>
            </w:r>
            <w:proofErr w:type="spellEnd"/>
            <w:r w:rsidR="00BE2AFD">
              <w:rPr>
                <w:rFonts w:ascii="GillSans Light" w:hAnsi="GillSans Light"/>
                <w:sz w:val="18"/>
              </w:rPr>
              <w:t xml:space="preserve"> }}</w:t>
            </w:r>
          </w:p>
          <w:p w14:paraId="48C9761F" w14:textId="72EE966E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PROFESOR/A-TUTOR/A: </w:t>
            </w:r>
            <w:r w:rsidR="00BE2AFD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E2AFD">
              <w:rPr>
                <w:rFonts w:ascii="GillSans Light" w:hAnsi="GillSans Light"/>
                <w:b/>
                <w:sz w:val="18"/>
              </w:rPr>
              <w:t>nombre_tutor_centro</w:t>
            </w:r>
            <w:proofErr w:type="spellEnd"/>
            <w:r w:rsidR="00BE2AFD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b/>
                <w:sz w:val="18"/>
              </w:rPr>
              <w:t xml:space="preserve"> </w:t>
            </w:r>
            <w:r w:rsidR="00BE2AFD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E2AFD">
              <w:rPr>
                <w:rFonts w:ascii="GillSans Light" w:hAnsi="GillSans Light"/>
                <w:b/>
                <w:sz w:val="18"/>
              </w:rPr>
              <w:t>apellidos_tutor_centro</w:t>
            </w:r>
            <w:proofErr w:type="spellEnd"/>
            <w:r w:rsidR="00BE2AFD">
              <w:rPr>
                <w:rFonts w:ascii="GillSans Light" w:hAnsi="GillSans Light"/>
                <w:b/>
                <w:sz w:val="18"/>
              </w:rPr>
              <w:t xml:space="preserve"> }}</w:t>
            </w:r>
          </w:p>
          <w:p w14:paraId="73C55CE0" w14:textId="02FED254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CENTRO DE TRABAJO:</w:t>
            </w:r>
            <w:r>
              <w:t xml:space="preserve"> </w:t>
            </w:r>
            <w:r w:rsidR="00BE2AFD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E2AFD">
              <w:rPr>
                <w:rFonts w:ascii="GillSans Light" w:hAnsi="GillSans Light"/>
                <w:b/>
                <w:sz w:val="18"/>
              </w:rPr>
              <w:t>nombre_empresa</w:t>
            </w:r>
            <w:proofErr w:type="spellEnd"/>
            <w:r w:rsidR="00BE2AFD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b/>
                <w:sz w:val="18"/>
              </w:rPr>
              <w:t xml:space="preserve"> </w:t>
            </w:r>
            <w:r>
              <w:rPr>
                <w:rFonts w:ascii="GillSans Light" w:hAnsi="GillSans Light"/>
                <w:sz w:val="18"/>
              </w:rPr>
              <w:t xml:space="preserve"> LOCALIDAD: </w:t>
            </w:r>
            <w:r w:rsidR="00BE2AFD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E2AFD">
              <w:rPr>
                <w:rFonts w:ascii="GillSans Light" w:hAnsi="GillSans Light"/>
                <w:b/>
                <w:sz w:val="18"/>
              </w:rPr>
              <w:t>localidad_empresa</w:t>
            </w:r>
            <w:proofErr w:type="spellEnd"/>
            <w:r w:rsidR="00BE2AFD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sz w:val="18"/>
              </w:rPr>
              <w:t xml:space="preserve">     RESPONSABLE DE LA FCT: </w:t>
            </w:r>
            <w:r w:rsidR="00AF04C9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AF04C9">
              <w:rPr>
                <w:rFonts w:ascii="GillSans Light" w:hAnsi="GillSans Light"/>
                <w:b/>
                <w:sz w:val="18"/>
              </w:rPr>
              <w:t>nombre_tutor_empresa</w:t>
            </w:r>
            <w:proofErr w:type="spellEnd"/>
            <w:r w:rsidR="00AF04C9">
              <w:rPr>
                <w:rFonts w:ascii="GillSans Light" w:hAnsi="GillSans Light"/>
                <w:b/>
                <w:sz w:val="18"/>
              </w:rPr>
              <w:t xml:space="preserve"> }}</w:t>
            </w:r>
            <w:r w:rsidR="003C14F8">
              <w:rPr>
                <w:rFonts w:ascii="GillSans Light" w:hAnsi="GillSans Light"/>
                <w:b/>
                <w:sz w:val="18"/>
              </w:rPr>
              <w:t xml:space="preserve"> </w:t>
            </w:r>
            <w:r w:rsidR="00AF04C9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AF04C9">
              <w:rPr>
                <w:rFonts w:ascii="GillSans Light" w:hAnsi="GillSans Light"/>
                <w:b/>
                <w:sz w:val="18"/>
              </w:rPr>
              <w:t>apellidos_tutor_empresa</w:t>
            </w:r>
            <w:proofErr w:type="spellEnd"/>
            <w:r w:rsidR="00AF04C9">
              <w:rPr>
                <w:rFonts w:ascii="GillSans Light" w:hAnsi="GillSans Light"/>
                <w:b/>
                <w:sz w:val="18"/>
              </w:rPr>
              <w:t xml:space="preserve"> }}</w:t>
            </w:r>
          </w:p>
          <w:p w14:paraId="7588E081" w14:textId="085B0520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PERIODO: Del </w:t>
            </w:r>
            <w:r w:rsidR="00AF04C9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330528">
              <w:rPr>
                <w:rFonts w:ascii="GillSans Light" w:hAnsi="GillSans Light"/>
                <w:b/>
                <w:sz w:val="18"/>
              </w:rPr>
              <w:t>inicio_realizacion_fct</w:t>
            </w:r>
            <w:proofErr w:type="spellEnd"/>
            <w:r w:rsidR="00AF04C9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b/>
                <w:sz w:val="18"/>
              </w:rPr>
              <w:t xml:space="preserve"> </w:t>
            </w:r>
            <w:r>
              <w:rPr>
                <w:rFonts w:ascii="GillSans Light" w:hAnsi="GillSans Light"/>
                <w:sz w:val="18"/>
              </w:rPr>
              <w:t xml:space="preserve">al </w:t>
            </w:r>
            <w:r w:rsidR="00330528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330528">
              <w:rPr>
                <w:rFonts w:ascii="GillSans Light" w:hAnsi="GillSans Light"/>
                <w:b/>
                <w:sz w:val="18"/>
              </w:rPr>
              <w:t>fin_realizacion_fct</w:t>
            </w:r>
            <w:proofErr w:type="spellEnd"/>
            <w:r w:rsidR="00330528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b/>
                <w:sz w:val="18"/>
              </w:rPr>
              <w:t xml:space="preserve">                                </w:t>
            </w:r>
            <w:r>
              <w:rPr>
                <w:rFonts w:ascii="GillSans Light" w:hAnsi="GillSans Light"/>
                <w:sz w:val="18"/>
              </w:rPr>
              <w:t xml:space="preserve">Número de Convenio: </w:t>
            </w:r>
            <w:r w:rsidR="0017425F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17425F">
              <w:rPr>
                <w:rFonts w:ascii="GillSans Light" w:hAnsi="GillSans Light"/>
                <w:b/>
                <w:sz w:val="18"/>
              </w:rPr>
              <w:t>numero</w:t>
            </w:r>
            <w:r w:rsidR="00F814B8">
              <w:rPr>
                <w:rFonts w:ascii="GillSans Light" w:hAnsi="GillSans Light"/>
                <w:b/>
                <w:sz w:val="18"/>
              </w:rPr>
              <w:t>_</w:t>
            </w:r>
            <w:r w:rsidR="0017425F">
              <w:rPr>
                <w:rFonts w:ascii="GillSans Light" w:hAnsi="GillSans Light"/>
                <w:b/>
                <w:sz w:val="18"/>
              </w:rPr>
              <w:t>convenio</w:t>
            </w:r>
            <w:proofErr w:type="spellEnd"/>
            <w:r w:rsidR="0017425F">
              <w:rPr>
                <w:rFonts w:ascii="GillSans Light" w:hAnsi="GillSans Light"/>
                <w:b/>
                <w:sz w:val="18"/>
              </w:rPr>
              <w:t xml:space="preserve"> }}</w:t>
            </w:r>
          </w:p>
          <w:p w14:paraId="1F199AB1" w14:textId="4768C95B" w:rsidR="00C91173" w:rsidRPr="00A52B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b/>
                <w:sz w:val="18"/>
                <w:u w:val="single"/>
              </w:rPr>
              <w:t>NOMBRE Y APELLIDOS DEL/LA ALUMNO/A</w:t>
            </w:r>
            <w:r>
              <w:rPr>
                <w:rFonts w:ascii="GillSans Light" w:hAnsi="GillSans Light"/>
                <w:sz w:val="18"/>
              </w:rPr>
              <w:t xml:space="preserve">: </w:t>
            </w:r>
            <w:r w:rsidR="00506872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506872">
              <w:rPr>
                <w:rFonts w:ascii="GillSans Light" w:hAnsi="GillSans Light"/>
                <w:b/>
                <w:sz w:val="18"/>
              </w:rPr>
              <w:t>nombre_alumno</w:t>
            </w:r>
            <w:proofErr w:type="spellEnd"/>
            <w:r w:rsidR="00506872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b/>
                <w:sz w:val="18"/>
              </w:rPr>
              <w:t xml:space="preserve"> </w:t>
            </w:r>
            <w:r w:rsidR="00506872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506872">
              <w:rPr>
                <w:rFonts w:ascii="GillSans Light" w:hAnsi="GillSans Light"/>
                <w:b/>
                <w:sz w:val="18"/>
              </w:rPr>
              <w:t>apellidos_alumno</w:t>
            </w:r>
            <w:proofErr w:type="spellEnd"/>
            <w:r w:rsidR="00506872">
              <w:rPr>
                <w:rFonts w:ascii="GillSans Light" w:hAnsi="GillSans Light"/>
                <w:b/>
                <w:sz w:val="18"/>
              </w:rPr>
              <w:t xml:space="preserve"> }}</w:t>
            </w:r>
          </w:p>
          <w:p w14:paraId="34504C72" w14:textId="77777777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 </w:t>
            </w:r>
          </w:p>
        </w:tc>
        <w:tc>
          <w:tcPr>
            <w:tcW w:w="1175" w:type="dxa"/>
            <w:tcBorders>
              <w:top w:val="double" w:sz="4" w:space="0" w:color="auto"/>
              <w:right w:val="double" w:sz="4" w:space="0" w:color="auto"/>
            </w:tcBorders>
          </w:tcPr>
          <w:p w14:paraId="07918A95" w14:textId="77777777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  HOJA Nº: </w:t>
            </w:r>
            <w:r w:rsidRPr="004D2099">
              <w:rPr>
                <w:rFonts w:ascii="GillSans Light" w:hAnsi="GillSans Light"/>
                <w:b/>
                <w:sz w:val="18"/>
              </w:rPr>
              <w:t>1</w:t>
            </w:r>
          </w:p>
        </w:tc>
      </w:tr>
      <w:tr w:rsidR="00C91173" w14:paraId="5CF34205" w14:textId="77777777" w:rsidTr="00AF04C9">
        <w:tc>
          <w:tcPr>
            <w:tcW w:w="1471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F26E6" w14:textId="0DB2D775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FAMILIA PROFESIONAL: </w:t>
            </w:r>
            <w:r w:rsidRPr="004D2099">
              <w:rPr>
                <w:rFonts w:ascii="GillSans Light" w:hAnsi="GillSans Light"/>
                <w:b/>
                <w:sz w:val="18"/>
              </w:rPr>
              <w:t>INFORMÁTICA</w:t>
            </w:r>
            <w:r>
              <w:rPr>
                <w:rFonts w:ascii="GillSans Light" w:hAnsi="GillSans Light"/>
                <w:b/>
                <w:sz w:val="18"/>
              </w:rPr>
              <w:t xml:space="preserve">                     </w:t>
            </w:r>
            <w:r>
              <w:rPr>
                <w:rFonts w:ascii="GillSans Light" w:hAnsi="GillSans Light"/>
                <w:sz w:val="18"/>
              </w:rPr>
              <w:t xml:space="preserve"> CICLO FORMATIVO: </w:t>
            </w:r>
            <w:r w:rsidR="00B715FE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715FE">
              <w:rPr>
                <w:rFonts w:ascii="GillSans Light" w:hAnsi="GillSans Light"/>
                <w:b/>
                <w:sz w:val="18"/>
              </w:rPr>
              <w:t>nombre_ciclo_formativo</w:t>
            </w:r>
            <w:proofErr w:type="spellEnd"/>
            <w:r w:rsidR="00B715FE">
              <w:rPr>
                <w:rFonts w:ascii="GillSans Light" w:hAnsi="GillSans Light"/>
                <w:b/>
                <w:sz w:val="18"/>
              </w:rPr>
              <w:t xml:space="preserve"> }}</w:t>
            </w:r>
          </w:p>
          <w:p w14:paraId="65B3EA0B" w14:textId="3BC08C78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ÁREA O DEPARTAMENTO DEL CENTRO DE TRABAJO: </w:t>
            </w:r>
            <w:r w:rsidR="00B715FE">
              <w:rPr>
                <w:rFonts w:ascii="GillSans Light" w:hAnsi="GillSans Light"/>
                <w:b/>
                <w:sz w:val="18"/>
              </w:rPr>
              <w:t>INFORMÁTICA</w:t>
            </w:r>
            <w:r>
              <w:rPr>
                <w:rFonts w:ascii="GillSans Light" w:hAnsi="GillSans Light"/>
                <w:sz w:val="18"/>
              </w:rPr>
              <w:t xml:space="preserve">           TIEMPO: </w:t>
            </w:r>
            <w:r w:rsidR="00B715FE">
              <w:rPr>
                <w:rFonts w:ascii="GillSans Light" w:hAnsi="GillSans Light"/>
                <w:b/>
                <w:sz w:val="18"/>
              </w:rPr>
              <w:t xml:space="preserve">{{ </w:t>
            </w:r>
            <w:proofErr w:type="spellStart"/>
            <w:r w:rsidR="00B715FE">
              <w:rPr>
                <w:rFonts w:ascii="GillSans Light" w:hAnsi="GillSans Light"/>
                <w:b/>
                <w:sz w:val="18"/>
              </w:rPr>
              <w:t>horas_totales_fct</w:t>
            </w:r>
            <w:proofErr w:type="spellEnd"/>
            <w:r w:rsidR="00B715FE">
              <w:rPr>
                <w:rFonts w:ascii="GillSans Light" w:hAnsi="GillSans Light"/>
                <w:b/>
                <w:sz w:val="18"/>
              </w:rPr>
              <w:t xml:space="preserve"> }}</w:t>
            </w:r>
            <w:r>
              <w:rPr>
                <w:rFonts w:ascii="GillSans Light" w:hAnsi="GillSans Light"/>
                <w:sz w:val="18"/>
              </w:rPr>
              <w:t xml:space="preserve"> Horas.</w:t>
            </w:r>
          </w:p>
          <w:p w14:paraId="42269372" w14:textId="77777777" w:rsidR="00C91173" w:rsidRDefault="00C91173" w:rsidP="00AF04C9">
            <w:pPr>
              <w:pStyle w:val="Textodecuerpo"/>
              <w:rPr>
                <w:rFonts w:ascii="GillSans Light" w:hAnsi="GillSans Light"/>
                <w:sz w:val="18"/>
              </w:rPr>
            </w:pPr>
          </w:p>
        </w:tc>
      </w:tr>
    </w:tbl>
    <w:p w14:paraId="7B38B033" w14:textId="77777777" w:rsidR="00C91173" w:rsidRDefault="00C91173">
      <w:pPr>
        <w:pStyle w:val="Textodecuerpo"/>
        <w:rPr>
          <w:rFonts w:ascii="GillSans Light" w:hAnsi="GillSans Light"/>
          <w:sz w:val="18"/>
        </w:rPr>
      </w:pPr>
    </w:p>
    <w:p w14:paraId="48CC946E" w14:textId="77777777" w:rsidR="00C91173" w:rsidRDefault="00C91173">
      <w:pPr>
        <w:pStyle w:val="Textodecuerpo"/>
        <w:rPr>
          <w:rFonts w:ascii="GillSans Light" w:hAnsi="GillSans Light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000" w:firstRow="0" w:lastRow="0" w:firstColumn="0" w:lastColumn="0" w:noHBand="0" w:noVBand="0"/>
      </w:tblPr>
      <w:tblGrid>
        <w:gridCol w:w="3898"/>
        <w:gridCol w:w="7087"/>
        <w:gridCol w:w="3727"/>
      </w:tblGrid>
      <w:tr w:rsidR="00C91173" w14:paraId="53AC7985" w14:textId="77777777" w:rsidTr="00AF04C9">
        <w:tc>
          <w:tcPr>
            <w:tcW w:w="3898" w:type="dxa"/>
            <w:vAlign w:val="center"/>
          </w:tcPr>
          <w:p w14:paraId="6B671C32" w14:textId="77777777" w:rsidR="00C91173" w:rsidRDefault="00C91173" w:rsidP="00AF04C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ACTIVIDADES FORMATIVO-PRODUCTIVAS</w:t>
            </w:r>
          </w:p>
        </w:tc>
        <w:tc>
          <w:tcPr>
            <w:tcW w:w="7087" w:type="dxa"/>
            <w:vAlign w:val="center"/>
          </w:tcPr>
          <w:p w14:paraId="6DB19B01" w14:textId="77777777" w:rsidR="00C91173" w:rsidRDefault="00C91173" w:rsidP="00AF04C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ACTIVIDADES DE EVALUACIÓN</w:t>
            </w:r>
          </w:p>
        </w:tc>
        <w:tc>
          <w:tcPr>
            <w:tcW w:w="3727" w:type="dxa"/>
          </w:tcPr>
          <w:p w14:paraId="5194647B" w14:textId="77777777" w:rsidR="00C91173" w:rsidRDefault="00C91173" w:rsidP="00AF04C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CAPACIDADES TERMINALES</w:t>
            </w:r>
          </w:p>
          <w:p w14:paraId="44DFAAE9" w14:textId="77777777" w:rsidR="00C91173" w:rsidRDefault="00C91173" w:rsidP="00AF04C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INVOLUCRADAS</w:t>
            </w:r>
          </w:p>
        </w:tc>
      </w:tr>
      <w:tr w:rsidR="00C91173" w14:paraId="457D6355" w14:textId="77777777" w:rsidTr="00AF04C9">
        <w:trPr>
          <w:trHeight w:val="330"/>
        </w:trPr>
        <w:tc>
          <w:tcPr>
            <w:tcW w:w="3898" w:type="dxa"/>
          </w:tcPr>
          <w:p w14:paraId="1ABECB18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b/>
                <w:sz w:val="20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t>Identifica la estructura y organización de la empresa relacionándola con el desarrollo y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comercialización de los productos que obtiene.</w:t>
            </w:r>
          </w:p>
        </w:tc>
        <w:tc>
          <w:tcPr>
            <w:tcW w:w="7087" w:type="dxa"/>
          </w:tcPr>
          <w:p w14:paraId="24822127" w14:textId="77777777" w:rsidR="00C91173" w:rsidRPr="001D1176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Identifica</w:t>
            </w:r>
            <w:r w:rsidRPr="001D1176">
              <w:rPr>
                <w:rFonts w:ascii="Verdana" w:hAnsi="Verdana" w:cs="Verdana"/>
                <w:sz w:val="16"/>
                <w:szCs w:val="16"/>
              </w:rPr>
              <w:t xml:space="preserve"> la estructura organizativa de la empresa y las funciones de cada área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de la misma.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Reconoce</w:t>
            </w:r>
            <w:r w:rsidRPr="001D1176">
              <w:rPr>
                <w:rFonts w:ascii="Verdana" w:hAnsi="Verdana" w:cs="Verdana"/>
                <w:sz w:val="16"/>
                <w:szCs w:val="16"/>
              </w:rPr>
              <w:t xml:space="preserve"> las relaciones organizativas y funcionales del departamento de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control de calidad con los demás departamentos de la empresa.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Identifica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 xml:space="preserve">los elementos que constituyen la red logística de la </w:t>
            </w:r>
            <w:r w:rsidRPr="000207D6">
              <w:rPr>
                <w:rFonts w:ascii="Verdana" w:hAnsi="Verdana" w:cs="Verdana"/>
                <w:sz w:val="16"/>
                <w:szCs w:val="16"/>
              </w:rPr>
              <w:t>empresa: proveedores,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207D6">
              <w:rPr>
                <w:rFonts w:ascii="Verdana" w:hAnsi="Verdana" w:cs="Verdana"/>
                <w:sz w:val="16"/>
                <w:szCs w:val="16"/>
              </w:rPr>
              <w:t xml:space="preserve">clientes, sistemas de producción, almacenaje y otros. </w:t>
            </w:r>
            <w:r>
              <w:rPr>
                <w:rFonts w:ascii="Verdana" w:hAnsi="Verdana" w:cs="Verdana"/>
                <w:sz w:val="16"/>
                <w:szCs w:val="16"/>
              </w:rPr>
              <w:t>Identifica</w:t>
            </w:r>
            <w:r w:rsidRPr="000207D6">
              <w:rPr>
                <w:rFonts w:ascii="Verdana" w:hAnsi="Verdana" w:cs="Verdana"/>
                <w:sz w:val="16"/>
                <w:szCs w:val="16"/>
              </w:rPr>
              <w:t xml:space="preserve"> los procedimientos de trabajo en el desarrollo del proceso productivo.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Relaciona</w:t>
            </w:r>
            <w:r w:rsidRPr="000207D6">
              <w:rPr>
                <w:rFonts w:ascii="Verdana" w:hAnsi="Verdana" w:cs="Verdana"/>
                <w:sz w:val="16"/>
                <w:szCs w:val="16"/>
              </w:rPr>
              <w:t xml:space="preserve"> las competencias profesionales, personales y sociales de los recursos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207D6">
              <w:rPr>
                <w:rFonts w:ascii="Verdana" w:hAnsi="Verdana" w:cs="Verdana"/>
                <w:sz w:val="16"/>
                <w:szCs w:val="16"/>
              </w:rPr>
              <w:t>humanos con el desarrollo de la actividad productiva.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Relaciona</w:t>
            </w:r>
            <w:r w:rsidRPr="000207D6">
              <w:rPr>
                <w:rFonts w:ascii="Verdana" w:hAnsi="Verdana" w:cs="Verdana"/>
                <w:sz w:val="16"/>
                <w:szCs w:val="16"/>
              </w:rPr>
              <w:t xml:space="preserve"> características del mercado, tipos de clientes y proveedores y su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207D6">
              <w:rPr>
                <w:rFonts w:ascii="Verdana" w:hAnsi="Verdana" w:cs="Verdana"/>
                <w:sz w:val="16"/>
                <w:szCs w:val="16"/>
              </w:rPr>
              <w:t>posible influencia en el desarrollo de la actividad empresarial.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Identifica</w:t>
            </w:r>
            <w:r w:rsidRPr="000207D6">
              <w:rPr>
                <w:rFonts w:ascii="Verdana" w:hAnsi="Verdana" w:cs="Verdana"/>
                <w:sz w:val="16"/>
                <w:szCs w:val="16"/>
              </w:rPr>
              <w:t xml:space="preserve"> los canales de comercialización más frecuentes en esta actividad.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V</w:t>
            </w:r>
            <w:r w:rsidRPr="000207D6">
              <w:rPr>
                <w:rFonts w:ascii="Verdana" w:hAnsi="Verdana" w:cs="Verdana"/>
                <w:sz w:val="16"/>
                <w:szCs w:val="16"/>
              </w:rPr>
              <w:t>alora las ventajas e inconvenientes de la estructura de la empresa frente a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207D6">
              <w:rPr>
                <w:rFonts w:ascii="Verdana" w:hAnsi="Verdana" w:cs="Verdana"/>
                <w:sz w:val="16"/>
                <w:szCs w:val="16"/>
              </w:rPr>
              <w:t>otro tipo de organizaciones empresariales.</w:t>
            </w:r>
          </w:p>
        </w:tc>
        <w:tc>
          <w:tcPr>
            <w:tcW w:w="3727" w:type="dxa"/>
            <w:vMerge w:val="restart"/>
          </w:tcPr>
          <w:p w14:paraId="2F3E88F2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t>Configurar y explotar sistemas informáticos.</w:t>
            </w:r>
          </w:p>
          <w:p w14:paraId="0D187319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t>Programar bases de datos relacionales.</w:t>
            </w:r>
          </w:p>
          <w:p w14:paraId="7E044EFC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lastRenderedPageBreak/>
              <w:t>Desarrollar componentes software en lenguajes de programación estructurada.</w:t>
            </w:r>
          </w:p>
          <w:p w14:paraId="06570FA3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t>Configurar y explotar sistemas informáticos.</w:t>
            </w:r>
          </w:p>
          <w:p w14:paraId="54FF9DE1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t>Programar bases de datos relacionales.</w:t>
            </w:r>
          </w:p>
          <w:p w14:paraId="6D58AD62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t>Desarrollar componentes software en lenguajes de programación orientados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1C757C">
              <w:rPr>
                <w:rFonts w:ascii="Verdana" w:hAnsi="Verdana" w:cs="Verdana"/>
                <w:sz w:val="16"/>
              </w:rPr>
              <w:t>a objetos.</w:t>
            </w:r>
          </w:p>
          <w:p w14:paraId="7E0070F9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t>Instalar y configurar sistemas de planificación de recursos empresariales y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1C757C">
              <w:rPr>
                <w:rFonts w:ascii="Verdana" w:hAnsi="Verdana" w:cs="Verdana"/>
                <w:sz w:val="16"/>
              </w:rPr>
              <w:t>de gestión de relaciones con clientes.</w:t>
            </w:r>
          </w:p>
          <w:p w14:paraId="71FB01B5" w14:textId="77777777" w:rsidR="00C91173" w:rsidRPr="001C757C" w:rsidRDefault="00C91173" w:rsidP="00AF04C9">
            <w:pPr>
              <w:autoSpaceDE w:val="0"/>
              <w:autoSpaceDN w:val="0"/>
              <w:adjustRightInd w:val="0"/>
              <w:spacing w:before="1560"/>
              <w:jc w:val="both"/>
              <w:rPr>
                <w:rFonts w:ascii="Verdana" w:hAnsi="Verdana" w:cs="Verdana"/>
                <w:sz w:val="16"/>
              </w:rPr>
            </w:pPr>
            <w:r w:rsidRPr="001C757C">
              <w:rPr>
                <w:rFonts w:ascii="Verdana" w:hAnsi="Verdana" w:cs="Verdana"/>
                <w:sz w:val="16"/>
              </w:rPr>
              <w:lastRenderedPageBreak/>
              <w:t>Crear elementos software para la gestión del sistema y sus recursos.</w:t>
            </w:r>
          </w:p>
        </w:tc>
      </w:tr>
      <w:tr w:rsidR="00C91173" w14:paraId="4BD60530" w14:textId="77777777" w:rsidTr="00AF04C9">
        <w:trPr>
          <w:trHeight w:val="560"/>
        </w:trPr>
        <w:tc>
          <w:tcPr>
            <w:tcW w:w="3898" w:type="dxa"/>
          </w:tcPr>
          <w:p w14:paraId="765880FA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t>Ejerce la actividad profesional aplicando hábitos éticos y laborales acordes con las características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 xml:space="preserve">del puesto de trabajo y los procedimientos establecidos en la </w:t>
            </w:r>
            <w:r>
              <w:rPr>
                <w:rFonts w:ascii="Verdana" w:hAnsi="Verdana" w:cs="Verdana"/>
                <w:sz w:val="16"/>
                <w:szCs w:val="16"/>
              </w:rPr>
              <w:t>e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mpresa.</w:t>
            </w:r>
          </w:p>
        </w:tc>
        <w:tc>
          <w:tcPr>
            <w:tcW w:w="7087" w:type="dxa"/>
          </w:tcPr>
          <w:p w14:paraId="3C58F380" w14:textId="77777777" w:rsidR="00C91173" w:rsidRPr="007E10A9" w:rsidRDefault="00C91173" w:rsidP="00AF04C9">
            <w:pPr>
              <w:pStyle w:val="Textodecuerpo"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Reconoce y justifica l</w:t>
            </w:r>
            <w:r w:rsidRPr="007E10A9">
              <w:rPr>
                <w:rFonts w:ascii="Verdana" w:hAnsi="Verdana"/>
                <w:sz w:val="16"/>
                <w:szCs w:val="16"/>
              </w:rPr>
              <w:t>a disposición personal y temporal qu</w:t>
            </w:r>
            <w:r>
              <w:rPr>
                <w:rFonts w:ascii="Verdana" w:hAnsi="Verdana"/>
                <w:sz w:val="16"/>
                <w:szCs w:val="16"/>
              </w:rPr>
              <w:t>e necesita el puesto de trabajo, l</w:t>
            </w:r>
            <w:r w:rsidRPr="007E10A9">
              <w:rPr>
                <w:rFonts w:ascii="Verdana" w:hAnsi="Verdana"/>
                <w:sz w:val="16"/>
                <w:szCs w:val="16"/>
              </w:rPr>
              <w:t>as actitudes personales (puntualidad, empatía, entre otras) y profesionales (orden,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7E10A9">
              <w:rPr>
                <w:rFonts w:ascii="Verdana" w:hAnsi="Verdana"/>
                <w:sz w:val="16"/>
                <w:szCs w:val="16"/>
              </w:rPr>
              <w:t>seguridad e higiene en el puesto de trabajo,</w:t>
            </w:r>
            <w:r>
              <w:rPr>
                <w:rFonts w:ascii="Verdana" w:hAnsi="Verdana"/>
                <w:sz w:val="16"/>
                <w:szCs w:val="16"/>
              </w:rPr>
              <w:t xml:space="preserve"> responsabilidad, entre otras), l</w:t>
            </w:r>
            <w:r w:rsidRPr="007E10A9">
              <w:rPr>
                <w:rFonts w:ascii="Verdana" w:hAnsi="Verdana"/>
                <w:sz w:val="16"/>
                <w:szCs w:val="16"/>
              </w:rPr>
              <w:t>os requerimientos actitudinales ante la prevención de riesgos en la actividad profesional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7E10A9">
              <w:rPr>
                <w:rFonts w:ascii="Verdana" w:hAnsi="Verdana"/>
                <w:sz w:val="16"/>
                <w:szCs w:val="16"/>
              </w:rPr>
              <w:t>y las</w:t>
            </w:r>
            <w:r>
              <w:rPr>
                <w:rFonts w:ascii="Verdana" w:hAnsi="Verdana"/>
                <w:sz w:val="16"/>
                <w:szCs w:val="16"/>
              </w:rPr>
              <w:t xml:space="preserve"> medidas de protección personal, l</w:t>
            </w:r>
            <w:r w:rsidRPr="007E10A9">
              <w:rPr>
                <w:rFonts w:ascii="Verdana" w:hAnsi="Verdana"/>
                <w:sz w:val="16"/>
                <w:szCs w:val="16"/>
              </w:rPr>
              <w:t>os requerimientos actitudinales referidos a la cali</w:t>
            </w:r>
            <w:r>
              <w:rPr>
                <w:rFonts w:ascii="Verdana" w:hAnsi="Verdana"/>
                <w:sz w:val="16"/>
                <w:szCs w:val="16"/>
              </w:rPr>
              <w:t>dad en la actividad profesional, l</w:t>
            </w:r>
            <w:r w:rsidRPr="007E10A9">
              <w:rPr>
                <w:rFonts w:ascii="Verdana" w:hAnsi="Verdana"/>
                <w:sz w:val="16"/>
                <w:szCs w:val="16"/>
              </w:rPr>
              <w:t>a dinámica relacional con respecto al equipo de trabajo y a la estructura jerárquica</w:t>
            </w:r>
            <w:r>
              <w:rPr>
                <w:rFonts w:ascii="Verdana" w:hAnsi="Verdana"/>
                <w:sz w:val="16"/>
                <w:szCs w:val="16"/>
              </w:rPr>
              <w:t xml:space="preserve"> establecida en la empresa, l</w:t>
            </w:r>
            <w:r w:rsidRPr="007E10A9">
              <w:rPr>
                <w:rFonts w:ascii="Verdana" w:hAnsi="Verdana"/>
                <w:sz w:val="16"/>
                <w:szCs w:val="16"/>
              </w:rPr>
              <w:t>as actitudes relacionadas con la documentación de las actividades realizadas en el</w:t>
            </w:r>
            <w:r>
              <w:rPr>
                <w:rFonts w:ascii="Verdana" w:hAnsi="Verdana"/>
                <w:sz w:val="16"/>
                <w:szCs w:val="16"/>
              </w:rPr>
              <w:t xml:space="preserve"> ámbito laboral, y l</w:t>
            </w:r>
            <w:r w:rsidRPr="007E10A9">
              <w:rPr>
                <w:rFonts w:ascii="Verdana" w:hAnsi="Verdana"/>
                <w:sz w:val="16"/>
                <w:szCs w:val="16"/>
              </w:rPr>
              <w:t>as necesidades formativas específicas para la inserción y reinserción laboral.</w:t>
            </w:r>
          </w:p>
          <w:p w14:paraId="3B8258EE" w14:textId="77777777" w:rsidR="00C91173" w:rsidRPr="007E10A9" w:rsidRDefault="00C91173" w:rsidP="00AF04C9">
            <w:pPr>
              <w:pStyle w:val="Textodecuerpo"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Identifica</w:t>
            </w:r>
            <w:r w:rsidRPr="007E10A9">
              <w:rPr>
                <w:rFonts w:ascii="Verdana" w:hAnsi="Verdana"/>
                <w:sz w:val="16"/>
                <w:szCs w:val="16"/>
              </w:rPr>
              <w:t xml:space="preserve"> las normas de prevención de riesgos laborales que hay que aplicar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7E10A9">
              <w:rPr>
                <w:rFonts w:ascii="Verdana" w:hAnsi="Verdana"/>
                <w:sz w:val="16"/>
                <w:szCs w:val="16"/>
              </w:rPr>
              <w:t>en la actividad profesional y los aspectos fundamentales de la Ley de Prevención de</w:t>
            </w:r>
            <w:r>
              <w:rPr>
                <w:rFonts w:ascii="Verdana" w:hAnsi="Verdana"/>
                <w:sz w:val="16"/>
                <w:szCs w:val="16"/>
              </w:rPr>
              <w:t xml:space="preserve"> Riesgos Laborales. Utiliza</w:t>
            </w:r>
            <w:r w:rsidRPr="007E10A9">
              <w:rPr>
                <w:rFonts w:ascii="Verdana" w:hAnsi="Verdana"/>
                <w:sz w:val="16"/>
                <w:szCs w:val="16"/>
              </w:rPr>
              <w:t xml:space="preserve"> equipos de protección individual adecuados a los riesgos de </w:t>
            </w:r>
            <w:r w:rsidRPr="007E10A9">
              <w:rPr>
                <w:rFonts w:ascii="Verdana" w:hAnsi="Verdana"/>
                <w:sz w:val="16"/>
                <w:szCs w:val="16"/>
              </w:rPr>
              <w:lastRenderedPageBreak/>
              <w:t>la actividad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7E10A9">
              <w:rPr>
                <w:rFonts w:ascii="Verdana" w:hAnsi="Verdana"/>
                <w:sz w:val="16"/>
                <w:szCs w:val="16"/>
              </w:rPr>
              <w:t>profesional y a las normas de la empresa.</w:t>
            </w:r>
            <w:r>
              <w:rPr>
                <w:rFonts w:ascii="Verdana" w:hAnsi="Verdana"/>
                <w:sz w:val="16"/>
                <w:szCs w:val="16"/>
              </w:rPr>
              <w:t xml:space="preserve"> Mantiene</w:t>
            </w:r>
            <w:r w:rsidRPr="007E10A9">
              <w:rPr>
                <w:rFonts w:ascii="Verdana" w:hAnsi="Verdana"/>
                <w:sz w:val="16"/>
                <w:szCs w:val="16"/>
              </w:rPr>
              <w:t xml:space="preserve"> una actitud clara de respeto al medio ambiente en las actividades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7E10A9">
              <w:rPr>
                <w:rFonts w:ascii="Verdana" w:hAnsi="Verdana"/>
                <w:sz w:val="16"/>
                <w:szCs w:val="16"/>
              </w:rPr>
              <w:t>desarrolladas y aplicado las normas internas y externas al respecto.</w:t>
            </w:r>
            <w:r>
              <w:rPr>
                <w:rFonts w:ascii="Verdana" w:hAnsi="Verdana"/>
                <w:sz w:val="16"/>
                <w:szCs w:val="16"/>
              </w:rPr>
              <w:t xml:space="preserve"> Mantiene</w:t>
            </w:r>
            <w:r w:rsidRPr="007E10A9">
              <w:rPr>
                <w:rFonts w:ascii="Verdana" w:hAnsi="Verdana"/>
                <w:sz w:val="16"/>
                <w:szCs w:val="16"/>
              </w:rPr>
              <w:t xml:space="preserve"> organizado, limpio y libre de obstáculos el puesto de trabajo o área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7E10A9">
              <w:rPr>
                <w:rFonts w:ascii="Verdana" w:hAnsi="Verdana"/>
                <w:sz w:val="16"/>
                <w:szCs w:val="16"/>
              </w:rPr>
              <w:t>correspondiente al desarrollo de la actividad.</w:t>
            </w:r>
            <w:r>
              <w:rPr>
                <w:rFonts w:ascii="Verdana" w:hAnsi="Verdana"/>
                <w:sz w:val="16"/>
                <w:szCs w:val="16"/>
              </w:rPr>
              <w:t xml:space="preserve"> Interpreta y cumple</w:t>
            </w:r>
            <w:r w:rsidRPr="007E10A9">
              <w:rPr>
                <w:rFonts w:ascii="Verdana" w:hAnsi="Verdana"/>
                <w:sz w:val="16"/>
                <w:szCs w:val="16"/>
              </w:rPr>
              <w:t xml:space="preserve"> las instrucciones recibidas, responsabilizándose del</w:t>
            </w:r>
            <w:r>
              <w:rPr>
                <w:rFonts w:ascii="Verdana" w:hAnsi="Verdana"/>
                <w:sz w:val="16"/>
                <w:szCs w:val="16"/>
              </w:rPr>
              <w:t xml:space="preserve"> trabajo asignado. </w:t>
            </w:r>
            <w:r w:rsidRPr="000C3132">
              <w:rPr>
                <w:rFonts w:ascii="Verdana" w:hAnsi="Verdana"/>
                <w:sz w:val="16"/>
                <w:szCs w:val="16"/>
              </w:rPr>
              <w:t>Establece una comunicación y relación eficaz con la persona responsable en cada situación y miembros de su equipo, manteniendo un trato fluido y correcto.</w:t>
            </w:r>
            <w:r>
              <w:rPr>
                <w:rFonts w:ascii="Verdana" w:hAnsi="Verdana"/>
                <w:sz w:val="16"/>
                <w:szCs w:val="16"/>
              </w:rPr>
              <w:t xml:space="preserve"> Valora </w:t>
            </w:r>
            <w:r w:rsidRPr="000C3132">
              <w:rPr>
                <w:rFonts w:ascii="Verdana" w:hAnsi="Verdana" w:cs="Verdana"/>
                <w:sz w:val="16"/>
                <w:szCs w:val="16"/>
              </w:rPr>
              <w:t>la importancia de su actividad y la adaptación a los cambios de tareas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C3132">
              <w:rPr>
                <w:rFonts w:ascii="Verdana" w:hAnsi="Verdana" w:cs="Verdana"/>
                <w:sz w:val="16"/>
                <w:szCs w:val="16"/>
              </w:rPr>
              <w:t>asignadas en el desarrollo de los procesos productivos de la empresa, integrándose en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C3132">
              <w:rPr>
                <w:rFonts w:ascii="Verdana" w:hAnsi="Verdana" w:cs="Verdana"/>
                <w:sz w:val="16"/>
                <w:szCs w:val="16"/>
              </w:rPr>
              <w:t>las nuevas funciones.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Se compromete</w:t>
            </w:r>
            <w:r w:rsidRPr="000C3132">
              <w:rPr>
                <w:rFonts w:ascii="Verdana" w:hAnsi="Verdana" w:cs="Verdana"/>
                <w:sz w:val="16"/>
                <w:szCs w:val="16"/>
              </w:rPr>
              <w:t xml:space="preserve"> responsablemente en la aplicación de las normas y procedimientos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0C3132">
              <w:rPr>
                <w:rFonts w:ascii="Verdana" w:hAnsi="Verdana" w:cs="Verdana"/>
                <w:sz w:val="16"/>
                <w:szCs w:val="16"/>
              </w:rPr>
              <w:t>en el desarrollo de cualquier actividad o tarea.</w:t>
            </w:r>
          </w:p>
        </w:tc>
        <w:tc>
          <w:tcPr>
            <w:tcW w:w="3727" w:type="dxa"/>
            <w:vMerge/>
          </w:tcPr>
          <w:p w14:paraId="129A7DBA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  <w:tr w:rsidR="00C91173" w14:paraId="72996B61" w14:textId="77777777" w:rsidTr="00AF04C9">
        <w:trPr>
          <w:trHeight w:val="540"/>
        </w:trPr>
        <w:tc>
          <w:tcPr>
            <w:tcW w:w="3898" w:type="dxa"/>
          </w:tcPr>
          <w:p w14:paraId="6C91DA40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lastRenderedPageBreak/>
              <w:t>Organiza los trabajos a desarrollar, identificando las tareas asignadas a partir de la planificación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de proyectos e interpretando documentación específica.</w:t>
            </w:r>
          </w:p>
        </w:tc>
        <w:tc>
          <w:tcPr>
            <w:tcW w:w="7087" w:type="dxa"/>
          </w:tcPr>
          <w:p w14:paraId="326EC4F5" w14:textId="77777777" w:rsidR="00C91173" w:rsidRPr="00653189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Interpreta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la normativa o bibliografía adecuada al tipo de tarea a desarrollar.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Reconoce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en qué fases del proceso o proyecto se encuadran las tareas a realizar.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Planifica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el trabajo para cada tarea, secuenciando y priorizando sus fases.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Identifica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los equipos y servicios auxiliares necesarios para el desarrollo de la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653189">
              <w:rPr>
                <w:rFonts w:ascii="Verdana" w:hAnsi="Verdana" w:cs="Verdana"/>
                <w:sz w:val="16"/>
                <w:szCs w:val="16"/>
              </w:rPr>
              <w:t>tarea encomendada.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Organiza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el aprovisionamiento y almacenaje de los recursos necesarios.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Valora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el orden y el método en la realización de las tareas.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Identifica</w:t>
            </w:r>
            <w:r w:rsidRPr="00653189">
              <w:rPr>
                <w:rFonts w:ascii="Verdana" w:hAnsi="Verdana" w:cs="Verdana"/>
                <w:sz w:val="16"/>
                <w:szCs w:val="16"/>
              </w:rPr>
              <w:t xml:space="preserve"> las normativas que sea preciso observar según cada tarea.</w:t>
            </w:r>
          </w:p>
        </w:tc>
        <w:tc>
          <w:tcPr>
            <w:tcW w:w="3727" w:type="dxa"/>
            <w:vMerge/>
          </w:tcPr>
          <w:p w14:paraId="5E86C0A5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  <w:tr w:rsidR="00C91173" w14:paraId="65588130" w14:textId="77777777" w:rsidTr="00AF04C9">
        <w:trPr>
          <w:trHeight w:val="340"/>
        </w:trPr>
        <w:tc>
          <w:tcPr>
            <w:tcW w:w="3898" w:type="dxa"/>
          </w:tcPr>
          <w:p w14:paraId="02B96898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t>Gestiona y utiliza sistemas informáticos y entornos de desarrollo, evaluando sus requerimientos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y características en función del propósito de uso.</w:t>
            </w:r>
          </w:p>
        </w:tc>
        <w:tc>
          <w:tcPr>
            <w:tcW w:w="7087" w:type="dxa"/>
          </w:tcPr>
          <w:p w14:paraId="1DEE488B" w14:textId="77777777" w:rsidR="00C91173" w:rsidRPr="00C46E86" w:rsidRDefault="00C91173" w:rsidP="00AF04C9">
            <w:pPr>
              <w:autoSpaceDE w:val="0"/>
              <w:autoSpaceDN w:val="0"/>
              <w:adjustRightInd w:val="0"/>
              <w:jc w:val="both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Trabaja</w:t>
            </w:r>
            <w:r w:rsidRPr="00C46E86">
              <w:rPr>
                <w:rFonts w:ascii="Verdana" w:hAnsi="Verdana" w:cs="Verdana"/>
                <w:sz w:val="16"/>
              </w:rPr>
              <w:t xml:space="preserve"> sobre diferentes sistemas informáticos, identificando en cada caso su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hardware, sistemas operativos y aplicaciones instaladas y las restricciones o condiciones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específicas de uso.</w:t>
            </w:r>
            <w:r>
              <w:rPr>
                <w:rFonts w:ascii="Verdana" w:hAnsi="Verdana" w:cs="Verdana"/>
                <w:sz w:val="16"/>
              </w:rPr>
              <w:t xml:space="preserve"> Gestiona </w:t>
            </w:r>
            <w:r w:rsidRPr="00C46E86">
              <w:rPr>
                <w:rFonts w:ascii="Verdana" w:hAnsi="Verdana" w:cs="Verdana"/>
                <w:sz w:val="16"/>
              </w:rPr>
              <w:t>la información en diferentes sistemas, aplicando medidas que aseguren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la integridad y disponibilidad de los datos.</w:t>
            </w:r>
            <w:r>
              <w:rPr>
                <w:rFonts w:ascii="Verdana" w:hAnsi="Verdana" w:cs="Verdana"/>
                <w:sz w:val="16"/>
              </w:rPr>
              <w:t xml:space="preserve"> P</w:t>
            </w:r>
            <w:r w:rsidRPr="00C46E86">
              <w:rPr>
                <w:rFonts w:ascii="Verdana" w:hAnsi="Verdana" w:cs="Verdana"/>
                <w:sz w:val="16"/>
              </w:rPr>
              <w:t>articipa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en la gestión de recursos en red identificando las restricciones de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segurida</w:t>
            </w:r>
            <w:r>
              <w:rPr>
                <w:rFonts w:ascii="Verdana" w:hAnsi="Verdana" w:cs="Verdana"/>
                <w:sz w:val="16"/>
              </w:rPr>
              <w:t>d existentes. Utiliza</w:t>
            </w:r>
            <w:r w:rsidRPr="00C46E86">
              <w:rPr>
                <w:rFonts w:ascii="Verdana" w:hAnsi="Verdana" w:cs="Verdana"/>
                <w:sz w:val="16"/>
              </w:rPr>
              <w:t xml:space="preserve"> aplicaciones informáticas para elaborar, distribuir y mantener documentación</w:t>
            </w:r>
          </w:p>
          <w:p w14:paraId="5961AE40" w14:textId="77777777" w:rsidR="00C91173" w:rsidRPr="001D1176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 w:rsidRPr="00C46E86">
              <w:rPr>
                <w:rFonts w:ascii="Verdana" w:hAnsi="Verdana" w:cs="Verdana"/>
                <w:sz w:val="16"/>
              </w:rPr>
              <w:t>técnica y de asistencia a usuarios.</w:t>
            </w:r>
            <w:r>
              <w:rPr>
                <w:rFonts w:ascii="Verdana" w:hAnsi="Verdana" w:cs="Verdana"/>
                <w:sz w:val="16"/>
              </w:rPr>
              <w:t xml:space="preserve"> Utiliza</w:t>
            </w:r>
            <w:r w:rsidRPr="00C46E86">
              <w:rPr>
                <w:rFonts w:ascii="Verdana" w:hAnsi="Verdana" w:cs="Verdana"/>
                <w:sz w:val="16"/>
              </w:rPr>
              <w:t xml:space="preserve"> entornos de desarrollo para editar, depurar, probar y documentar código,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además de generar ejecutables.</w:t>
            </w:r>
            <w:r>
              <w:rPr>
                <w:rFonts w:ascii="Verdana" w:hAnsi="Verdana" w:cs="Verdana"/>
                <w:sz w:val="16"/>
              </w:rPr>
              <w:t xml:space="preserve"> Gestiona</w:t>
            </w:r>
            <w:r w:rsidRPr="00C46E86">
              <w:rPr>
                <w:rFonts w:ascii="Verdana" w:hAnsi="Verdana" w:cs="Verdana"/>
                <w:sz w:val="16"/>
              </w:rPr>
              <w:t xml:space="preserve"> entornos de desarrollo añadiendo y empleando complementos específicos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C46E86">
              <w:rPr>
                <w:rFonts w:ascii="Verdana" w:hAnsi="Verdana" w:cs="Verdana"/>
                <w:sz w:val="16"/>
              </w:rPr>
              <w:t>en las distintas fases de proyectos de desarrollo.</w:t>
            </w:r>
          </w:p>
        </w:tc>
        <w:tc>
          <w:tcPr>
            <w:tcW w:w="3727" w:type="dxa"/>
            <w:vMerge/>
          </w:tcPr>
          <w:p w14:paraId="1366AF1C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  <w:tr w:rsidR="00C91173" w14:paraId="0D3B5A06" w14:textId="77777777" w:rsidTr="00AF04C9">
        <w:trPr>
          <w:trHeight w:val="510"/>
        </w:trPr>
        <w:tc>
          <w:tcPr>
            <w:tcW w:w="3898" w:type="dxa"/>
          </w:tcPr>
          <w:p w14:paraId="0F60FB3D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t>Participa en el desarrollo de aplicaciones con acceso a datos planificando la estructura de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la base de datos y evaluando el alcance y la repercusión de las transacciones.</w:t>
            </w:r>
          </w:p>
        </w:tc>
        <w:tc>
          <w:tcPr>
            <w:tcW w:w="7087" w:type="dxa"/>
          </w:tcPr>
          <w:p w14:paraId="1692FCC0" w14:textId="77777777" w:rsidR="00C91173" w:rsidRPr="00984252" w:rsidRDefault="00C91173" w:rsidP="00AF04C9">
            <w:pPr>
              <w:autoSpaceDE w:val="0"/>
              <w:autoSpaceDN w:val="0"/>
              <w:adjustRightInd w:val="0"/>
              <w:jc w:val="both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Interpreta</w:t>
            </w:r>
            <w:r w:rsidRPr="00984252">
              <w:rPr>
                <w:rFonts w:ascii="Verdana" w:hAnsi="Verdana" w:cs="Verdana"/>
                <w:sz w:val="16"/>
              </w:rPr>
              <w:t xml:space="preserve"> el diseño lógico de bases de datos que aseguran la accesibilidad a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los datos.</w:t>
            </w:r>
            <w:r>
              <w:rPr>
                <w:rFonts w:ascii="Verdana" w:hAnsi="Verdana" w:cs="Verdana"/>
                <w:sz w:val="16"/>
              </w:rPr>
              <w:t xml:space="preserve"> Participa</w:t>
            </w:r>
            <w:r w:rsidRPr="00984252">
              <w:rPr>
                <w:rFonts w:ascii="Verdana" w:hAnsi="Verdana" w:cs="Verdana"/>
                <w:sz w:val="16"/>
              </w:rPr>
              <w:t xml:space="preserve"> en la materialización del diseño lógico sobre algún sistema gestor de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bases de datos.</w:t>
            </w:r>
            <w:r>
              <w:rPr>
                <w:rFonts w:ascii="Verdana" w:hAnsi="Verdana" w:cs="Verdana"/>
                <w:sz w:val="16"/>
              </w:rPr>
              <w:t xml:space="preserve"> Utiliza</w:t>
            </w:r>
            <w:r w:rsidRPr="00984252">
              <w:rPr>
                <w:rFonts w:ascii="Verdana" w:hAnsi="Verdana" w:cs="Verdana"/>
                <w:sz w:val="16"/>
              </w:rPr>
              <w:t xml:space="preserve"> bases de datos aplicando técnicas para mantener la persistencia de la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información.</w:t>
            </w:r>
            <w:r>
              <w:rPr>
                <w:rFonts w:ascii="Verdana" w:hAnsi="Verdana" w:cs="Verdana"/>
                <w:sz w:val="16"/>
              </w:rPr>
              <w:t xml:space="preserve"> Ejecuta</w:t>
            </w:r>
            <w:r w:rsidRPr="00984252">
              <w:rPr>
                <w:rFonts w:ascii="Verdana" w:hAnsi="Verdana" w:cs="Verdana"/>
                <w:sz w:val="16"/>
              </w:rPr>
              <w:t xml:space="preserve"> consultas directas y procedimientos capaces de gestionar y almacenar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objetos y datos de la base de datos.</w:t>
            </w:r>
            <w:r>
              <w:rPr>
                <w:rFonts w:ascii="Verdana" w:hAnsi="Verdana" w:cs="Verdana"/>
                <w:sz w:val="16"/>
              </w:rPr>
              <w:t xml:space="preserve"> Establece</w:t>
            </w:r>
            <w:r w:rsidRPr="00984252">
              <w:rPr>
                <w:rFonts w:ascii="Verdana" w:hAnsi="Verdana" w:cs="Verdana"/>
                <w:sz w:val="16"/>
              </w:rPr>
              <w:t xml:space="preserve"> conexiones con bases de datos para ejecutar consultas y recuperar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los resultados en objetos de acceso a datos.</w:t>
            </w:r>
            <w:r>
              <w:rPr>
                <w:rFonts w:ascii="Verdana" w:hAnsi="Verdana" w:cs="Verdana"/>
                <w:sz w:val="16"/>
              </w:rPr>
              <w:t xml:space="preserve"> Desarrolla</w:t>
            </w:r>
            <w:r w:rsidRPr="00984252">
              <w:rPr>
                <w:rFonts w:ascii="Verdana" w:hAnsi="Verdana" w:cs="Verdana"/>
                <w:sz w:val="16"/>
              </w:rPr>
              <w:t xml:space="preserve"> formularios e informes como parte de aplicaciones que gestionan</w:t>
            </w:r>
          </w:p>
          <w:p w14:paraId="1FF6FDF6" w14:textId="77777777" w:rsidR="00C91173" w:rsidRPr="001D1176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 w:rsidRPr="00984252">
              <w:rPr>
                <w:rFonts w:ascii="Verdana" w:hAnsi="Verdana" w:cs="Verdana"/>
                <w:sz w:val="16"/>
              </w:rPr>
              <w:t>de forma integral la información almacenada en una base de datos.</w:t>
            </w:r>
            <w:r>
              <w:rPr>
                <w:rFonts w:ascii="Verdana" w:hAnsi="Verdana" w:cs="Verdana"/>
                <w:sz w:val="16"/>
              </w:rPr>
              <w:t xml:space="preserve"> Participa</w:t>
            </w:r>
            <w:r w:rsidRPr="00984252">
              <w:rPr>
                <w:rFonts w:ascii="Verdana" w:hAnsi="Verdana" w:cs="Verdana"/>
                <w:sz w:val="16"/>
              </w:rPr>
              <w:t xml:space="preserve"> en el desarrollo de aplicaciones orientadas a objetos.</w:t>
            </w:r>
            <w:r>
              <w:rPr>
                <w:rFonts w:ascii="Verdana" w:hAnsi="Verdana" w:cs="Verdana"/>
                <w:sz w:val="16"/>
              </w:rPr>
              <w:t xml:space="preserve"> Comprueba</w:t>
            </w:r>
            <w:r w:rsidRPr="00984252">
              <w:rPr>
                <w:rFonts w:ascii="Verdana" w:hAnsi="Verdana" w:cs="Verdana"/>
                <w:sz w:val="16"/>
              </w:rPr>
              <w:t xml:space="preserve"> la configuración de los servicios de red para garantizar la ejecución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segura de las aplicaciones Cliente-Servidor.</w:t>
            </w:r>
            <w:r>
              <w:rPr>
                <w:rFonts w:ascii="Verdana" w:hAnsi="Verdana" w:cs="Verdana"/>
                <w:sz w:val="16"/>
              </w:rPr>
              <w:t xml:space="preserve"> Elabora</w:t>
            </w:r>
            <w:r w:rsidRPr="00984252">
              <w:rPr>
                <w:rFonts w:ascii="Verdana" w:hAnsi="Verdana" w:cs="Verdana"/>
                <w:sz w:val="16"/>
              </w:rPr>
              <w:t xml:space="preserve"> la documentación asociada a la gestión de las bases de datos empleadas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984252">
              <w:rPr>
                <w:rFonts w:ascii="Verdana" w:hAnsi="Verdana" w:cs="Verdana"/>
                <w:sz w:val="16"/>
              </w:rPr>
              <w:t>y las aplicaciones desarrolladas.</w:t>
            </w:r>
          </w:p>
        </w:tc>
        <w:tc>
          <w:tcPr>
            <w:tcW w:w="3727" w:type="dxa"/>
            <w:vMerge/>
          </w:tcPr>
          <w:p w14:paraId="61798049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  <w:tr w:rsidR="00C91173" w14:paraId="29DFFBA0" w14:textId="77777777" w:rsidTr="00AF04C9">
        <w:trPr>
          <w:trHeight w:val="710"/>
        </w:trPr>
        <w:tc>
          <w:tcPr>
            <w:tcW w:w="3898" w:type="dxa"/>
          </w:tcPr>
          <w:p w14:paraId="38F94211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t>Interviene en el desarrollo de juegos, aplicaciones multimedia y aplicaciones para dispositivos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móviles empleando las herramientas y lenguajes específicos y cumpliendo el guion y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las especificaciones establecidas.</w:t>
            </w:r>
          </w:p>
        </w:tc>
        <w:tc>
          <w:tcPr>
            <w:tcW w:w="7087" w:type="dxa"/>
          </w:tcPr>
          <w:p w14:paraId="4D684E42" w14:textId="77777777" w:rsidR="00C91173" w:rsidRPr="00E414C4" w:rsidRDefault="00C91173" w:rsidP="00AF04C9">
            <w:pPr>
              <w:autoSpaceDE w:val="0"/>
              <w:autoSpaceDN w:val="0"/>
              <w:adjustRightInd w:val="0"/>
              <w:jc w:val="both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Manipula</w:t>
            </w:r>
            <w:r w:rsidRPr="00E414C4">
              <w:rPr>
                <w:rFonts w:ascii="Verdana" w:hAnsi="Verdana" w:cs="Verdana"/>
                <w:sz w:val="16"/>
              </w:rPr>
              <w:t xml:space="preserve"> material multimedia en múltiples formatos, analizando y utilizando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librerías específicas para la conversión entre formatos y para la integración de contenidos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multimedia en una aplicación.</w:t>
            </w:r>
            <w:r>
              <w:rPr>
                <w:rFonts w:ascii="Verdana" w:hAnsi="Verdana" w:cs="Verdana"/>
                <w:sz w:val="16"/>
              </w:rPr>
              <w:t xml:space="preserve"> Participa</w:t>
            </w:r>
            <w:r w:rsidRPr="00E414C4">
              <w:rPr>
                <w:rFonts w:ascii="Verdana" w:hAnsi="Verdana" w:cs="Verdana"/>
                <w:sz w:val="16"/>
              </w:rPr>
              <w:t xml:space="preserve"> en la preparación e integración de materiales multimedia en una aplicación,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siguiendo las instrucciones del equipo de diseño.</w:t>
            </w:r>
            <w:r>
              <w:rPr>
                <w:rFonts w:ascii="Verdana" w:hAnsi="Verdana" w:cs="Verdana"/>
                <w:sz w:val="16"/>
              </w:rPr>
              <w:t xml:space="preserve"> Utiliza y gestiona</w:t>
            </w:r>
            <w:r w:rsidRPr="00E414C4">
              <w:rPr>
                <w:rFonts w:ascii="Verdana" w:hAnsi="Verdana" w:cs="Verdana"/>
                <w:sz w:val="16"/>
              </w:rPr>
              <w:t xml:space="preserve"> entornos de desarrollo específicos para aplicaciones destinadas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a dispositivos móviles, así como entornos y motores para el desarrollo de juegos.</w:t>
            </w:r>
            <w:r>
              <w:rPr>
                <w:rFonts w:ascii="Verdana" w:hAnsi="Verdana" w:cs="Verdana"/>
                <w:sz w:val="16"/>
              </w:rPr>
              <w:t xml:space="preserve"> Colabora</w:t>
            </w:r>
            <w:r w:rsidRPr="00E414C4">
              <w:rPr>
                <w:rFonts w:ascii="Verdana" w:hAnsi="Verdana" w:cs="Verdana"/>
                <w:sz w:val="16"/>
              </w:rPr>
              <w:t xml:space="preserve"> en el desarrollo de aplicaciones interactivas para dispositivos móviles,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basadas en el manejo de eventos y en la integración de elementos interactivos y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animaciones.</w:t>
            </w:r>
            <w:r>
              <w:rPr>
                <w:rFonts w:ascii="Verdana" w:hAnsi="Verdana" w:cs="Verdana"/>
                <w:sz w:val="16"/>
              </w:rPr>
              <w:t xml:space="preserve"> Verifica</w:t>
            </w:r>
            <w:r w:rsidRPr="00E414C4">
              <w:rPr>
                <w:rFonts w:ascii="Verdana" w:hAnsi="Verdana" w:cs="Verdana"/>
                <w:sz w:val="16"/>
              </w:rPr>
              <w:t xml:space="preserve"> la usabilidad de las aplicaciones desarrolladas, colaborando en los</w:t>
            </w:r>
          </w:p>
          <w:p w14:paraId="358F09C7" w14:textId="77777777" w:rsidR="00C91173" w:rsidRPr="00E414C4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 w:rsidRPr="00E414C4">
              <w:rPr>
                <w:rFonts w:ascii="Verdana" w:hAnsi="Verdana" w:cs="Verdana"/>
                <w:sz w:val="16"/>
              </w:rPr>
              <w:lastRenderedPageBreak/>
              <w:t>cambios y medidas necesarias para cumplir los niveles exigidos.</w:t>
            </w:r>
            <w:r>
              <w:rPr>
                <w:rFonts w:ascii="Verdana" w:hAnsi="Verdana" w:cs="Verdana"/>
                <w:sz w:val="16"/>
              </w:rPr>
              <w:t xml:space="preserve"> Participa</w:t>
            </w:r>
            <w:r w:rsidRPr="00E414C4">
              <w:rPr>
                <w:rFonts w:ascii="Verdana" w:hAnsi="Verdana" w:cs="Verdana"/>
                <w:sz w:val="16"/>
              </w:rPr>
              <w:t xml:space="preserve"> en el desarrollo de juegos y aplicaciones en el ámbito del entretenimiento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E414C4">
              <w:rPr>
                <w:rFonts w:ascii="Verdana" w:hAnsi="Verdana" w:cs="Verdana"/>
                <w:sz w:val="16"/>
              </w:rPr>
              <w:t>empleando distintas técnicas, motores y entornos de desarrollo.</w:t>
            </w:r>
          </w:p>
        </w:tc>
        <w:tc>
          <w:tcPr>
            <w:tcW w:w="3727" w:type="dxa"/>
            <w:vMerge/>
          </w:tcPr>
          <w:p w14:paraId="4B76DBED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  <w:tr w:rsidR="00C91173" w14:paraId="119E32F6" w14:textId="77777777" w:rsidTr="00AF04C9">
        <w:trPr>
          <w:trHeight w:val="670"/>
        </w:trPr>
        <w:tc>
          <w:tcPr>
            <w:tcW w:w="3898" w:type="dxa"/>
          </w:tcPr>
          <w:p w14:paraId="10C4EB84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lastRenderedPageBreak/>
              <w:t>Colabora en el desarrollo y prueba de aplicaciones multiplataforma, desde la interfaz hasta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la programación de procesos y servicios, incluyendo su empaquetado y distribución, así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Pr="001D1176">
              <w:rPr>
                <w:rFonts w:ascii="Verdana" w:hAnsi="Verdana" w:cs="Verdana"/>
                <w:sz w:val="16"/>
                <w:szCs w:val="16"/>
              </w:rPr>
              <w:t>como todas las ayudas y documentación asociadas.</w:t>
            </w:r>
          </w:p>
        </w:tc>
        <w:tc>
          <w:tcPr>
            <w:tcW w:w="7087" w:type="dxa"/>
          </w:tcPr>
          <w:p w14:paraId="6D8BD7E1" w14:textId="77777777" w:rsidR="00C91173" w:rsidRPr="001D1176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</w:rPr>
              <w:t>Participa</w:t>
            </w:r>
            <w:r w:rsidRPr="003C2331">
              <w:rPr>
                <w:rFonts w:ascii="Verdana" w:hAnsi="Verdana" w:cs="Verdana"/>
                <w:sz w:val="16"/>
              </w:rPr>
              <w:t xml:space="preserve"> en el desarrollo de la interfaz para aplicaciones multiplataforma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empleando componentes visuales estándar o definiendo componentes personalizados.</w:t>
            </w:r>
            <w:r>
              <w:rPr>
                <w:rFonts w:ascii="Verdana" w:hAnsi="Verdana" w:cs="Verdana"/>
                <w:sz w:val="16"/>
              </w:rPr>
              <w:t xml:space="preserve"> C</w:t>
            </w:r>
            <w:r w:rsidRPr="003C2331">
              <w:rPr>
                <w:rFonts w:ascii="Verdana" w:hAnsi="Verdana" w:cs="Verdana"/>
                <w:sz w:val="16"/>
              </w:rPr>
              <w:t>rea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ayudas generales y ayudas sensibles al contexto para las aplicaciones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desarrolladas, empleando herramientas específicas.</w:t>
            </w:r>
            <w:r>
              <w:rPr>
                <w:rFonts w:ascii="Verdana" w:hAnsi="Verdana" w:cs="Verdana"/>
                <w:sz w:val="16"/>
              </w:rPr>
              <w:t xml:space="preserve"> Crea</w:t>
            </w:r>
            <w:r w:rsidRPr="003C2331">
              <w:rPr>
                <w:rFonts w:ascii="Verdana" w:hAnsi="Verdana" w:cs="Verdana"/>
                <w:sz w:val="16"/>
              </w:rPr>
              <w:t xml:space="preserve"> tutoriales, manuales de usuario, de instalación y de configuración de las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aplicaciones desarrolladas.</w:t>
            </w:r>
            <w:r>
              <w:rPr>
                <w:rFonts w:ascii="Verdana" w:hAnsi="Verdana" w:cs="Verdana"/>
                <w:sz w:val="16"/>
              </w:rPr>
              <w:t xml:space="preserve"> Empaqueta </w:t>
            </w:r>
            <w:r w:rsidRPr="003C2331">
              <w:rPr>
                <w:rFonts w:ascii="Verdana" w:hAnsi="Verdana" w:cs="Verdana"/>
                <w:sz w:val="16"/>
              </w:rPr>
              <w:t>aplicaciones para su distribución preparando paquetes auto instalables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con la aplicación y todos sus elementos de a</w:t>
            </w:r>
            <w:r>
              <w:rPr>
                <w:rFonts w:ascii="Verdana" w:hAnsi="Verdana" w:cs="Verdana"/>
                <w:sz w:val="16"/>
              </w:rPr>
              <w:t>yuda y asistencia incorporados. A</w:t>
            </w:r>
            <w:r w:rsidRPr="003C2331">
              <w:rPr>
                <w:rFonts w:ascii="Verdana" w:hAnsi="Verdana" w:cs="Verdana"/>
                <w:sz w:val="16"/>
              </w:rPr>
              <w:t>plica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 xml:space="preserve">técnicas de programación </w:t>
            </w:r>
            <w:proofErr w:type="spellStart"/>
            <w:r w:rsidRPr="003C2331">
              <w:rPr>
                <w:rFonts w:ascii="Verdana" w:hAnsi="Verdana" w:cs="Verdana"/>
                <w:sz w:val="16"/>
              </w:rPr>
              <w:t>multihilo</w:t>
            </w:r>
            <w:proofErr w:type="spellEnd"/>
            <w:r w:rsidRPr="003C2331">
              <w:rPr>
                <w:rFonts w:ascii="Verdana" w:hAnsi="Verdana" w:cs="Verdana"/>
                <w:sz w:val="16"/>
              </w:rPr>
              <w:t xml:space="preserve"> y mecanismos de comunicación habitualmente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empleados para desarrollar aplicaciones en red, valorando su repercusión.</w:t>
            </w:r>
            <w:r>
              <w:rPr>
                <w:rFonts w:ascii="Verdana" w:hAnsi="Verdana" w:cs="Verdana"/>
                <w:sz w:val="16"/>
              </w:rPr>
              <w:t xml:space="preserve"> Participa</w:t>
            </w:r>
            <w:r w:rsidRPr="003C2331">
              <w:rPr>
                <w:rFonts w:ascii="Verdana" w:hAnsi="Verdana" w:cs="Verdana"/>
                <w:sz w:val="16"/>
              </w:rPr>
              <w:t xml:space="preserve"> en la definición y elaboración de la documentación y del resto de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componentes empleados en los protocolos de asistencia al usuario de la aplicación.</w:t>
            </w:r>
          </w:p>
        </w:tc>
        <w:tc>
          <w:tcPr>
            <w:tcW w:w="3727" w:type="dxa"/>
            <w:vMerge/>
          </w:tcPr>
          <w:p w14:paraId="28E5C408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  <w:tr w:rsidR="00C91173" w14:paraId="4A5C179B" w14:textId="77777777" w:rsidTr="00AF04C9">
        <w:trPr>
          <w:trHeight w:val="1180"/>
        </w:trPr>
        <w:tc>
          <w:tcPr>
            <w:tcW w:w="3898" w:type="dxa"/>
          </w:tcPr>
          <w:p w14:paraId="7D15C8DA" w14:textId="77777777" w:rsidR="00C91173" w:rsidRPr="001D1176" w:rsidRDefault="00C91173" w:rsidP="00C9117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26" w:hanging="284"/>
              <w:jc w:val="both"/>
              <w:rPr>
                <w:rFonts w:ascii="Verdana" w:hAnsi="Verdana" w:cs="Verdana"/>
                <w:sz w:val="16"/>
                <w:szCs w:val="16"/>
              </w:rPr>
            </w:pPr>
            <w:r w:rsidRPr="001D1176">
              <w:rPr>
                <w:rFonts w:ascii="Verdana" w:hAnsi="Verdana" w:cs="Verdana"/>
                <w:sz w:val="16"/>
                <w:szCs w:val="16"/>
              </w:rPr>
              <w:t>Participa en el proceso de implantación y adaptación de sistemas de gestión de recursos y de planificación empresarial (ERP-CRM) analizando sus características y valorando los cambios realizados.</w:t>
            </w:r>
          </w:p>
        </w:tc>
        <w:tc>
          <w:tcPr>
            <w:tcW w:w="7087" w:type="dxa"/>
          </w:tcPr>
          <w:p w14:paraId="47C749F5" w14:textId="77777777" w:rsidR="00C91173" w:rsidRPr="003C2331" w:rsidRDefault="00C91173" w:rsidP="00AF04C9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</w:rPr>
              <w:t xml:space="preserve">Reconoce </w:t>
            </w:r>
            <w:r w:rsidRPr="003C2331">
              <w:rPr>
                <w:rFonts w:ascii="Verdana" w:hAnsi="Verdana" w:cs="Verdana"/>
                <w:sz w:val="16"/>
              </w:rPr>
              <w:t>la funcionalidad de los sistemas ERP-CRM en un supuesto empresarial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real, evaluando la utilidad de cada uno de sus módulos.</w:t>
            </w:r>
            <w:r>
              <w:rPr>
                <w:rFonts w:ascii="Verdana" w:hAnsi="Verdana" w:cs="Verdana"/>
                <w:sz w:val="16"/>
              </w:rPr>
              <w:t xml:space="preserve"> Participa</w:t>
            </w:r>
            <w:r w:rsidRPr="003C2331">
              <w:rPr>
                <w:rFonts w:ascii="Verdana" w:hAnsi="Verdana" w:cs="Verdana"/>
                <w:sz w:val="16"/>
              </w:rPr>
              <w:t xml:space="preserve"> en la instalación y configuración de sistemas ERP-CRM.</w:t>
            </w:r>
            <w:r>
              <w:rPr>
                <w:rFonts w:ascii="Verdana" w:hAnsi="Verdana" w:cs="Verdana"/>
                <w:sz w:val="16"/>
              </w:rPr>
              <w:t xml:space="preserve"> Valora y analiza</w:t>
            </w:r>
            <w:r w:rsidRPr="003C2331">
              <w:rPr>
                <w:rFonts w:ascii="Verdana" w:hAnsi="Verdana" w:cs="Verdana"/>
                <w:sz w:val="16"/>
              </w:rPr>
              <w:t xml:space="preserve"> el proceso de adaptación de un sistema ERP-CRM a los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requerimientos de un supuesto empresarial real.</w:t>
            </w:r>
            <w:r>
              <w:rPr>
                <w:rFonts w:ascii="Verdana" w:hAnsi="Verdana" w:cs="Verdana"/>
                <w:sz w:val="16"/>
              </w:rPr>
              <w:t xml:space="preserve"> Interviene</w:t>
            </w:r>
            <w:r w:rsidRPr="003C2331">
              <w:rPr>
                <w:rFonts w:ascii="Verdana" w:hAnsi="Verdana" w:cs="Verdana"/>
                <w:sz w:val="16"/>
              </w:rPr>
              <w:t xml:space="preserve"> en la gestión de la información almacenada en sistemas ERP-CRM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garantizando su integridad.</w:t>
            </w:r>
            <w:r>
              <w:rPr>
                <w:rFonts w:ascii="Verdana" w:hAnsi="Verdana" w:cs="Verdana"/>
                <w:sz w:val="16"/>
              </w:rPr>
              <w:t xml:space="preserve"> Colabora</w:t>
            </w:r>
            <w:r w:rsidRPr="003C2331">
              <w:rPr>
                <w:rFonts w:ascii="Verdana" w:hAnsi="Verdana" w:cs="Verdana"/>
                <w:sz w:val="16"/>
              </w:rPr>
              <w:t xml:space="preserve"> en el desarrollo de componentes personalizados para un sistema ERPCRM,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 w:rsidRPr="003C2331">
              <w:rPr>
                <w:rFonts w:ascii="Verdana" w:hAnsi="Verdana" w:cs="Verdana"/>
                <w:sz w:val="16"/>
              </w:rPr>
              <w:t>utilizando el lenguaje de programación proporcionado por el sistema.</w:t>
            </w:r>
          </w:p>
        </w:tc>
        <w:tc>
          <w:tcPr>
            <w:tcW w:w="3727" w:type="dxa"/>
            <w:vMerge/>
          </w:tcPr>
          <w:p w14:paraId="436D1219" w14:textId="77777777" w:rsidR="00C91173" w:rsidRPr="001D1176" w:rsidRDefault="00C91173" w:rsidP="00AF04C9">
            <w:pPr>
              <w:pStyle w:val="Textodecuerpo"/>
              <w:rPr>
                <w:b/>
                <w:sz w:val="16"/>
                <w:szCs w:val="16"/>
              </w:rPr>
            </w:pPr>
          </w:p>
        </w:tc>
      </w:tr>
    </w:tbl>
    <w:p w14:paraId="4A027CEF" w14:textId="77777777" w:rsidR="00C91173" w:rsidRDefault="00C91173">
      <w:pPr>
        <w:pStyle w:val="Textodecuerpo"/>
        <w:rPr>
          <w:rFonts w:ascii="GillSans Light" w:hAnsi="GillSans Light"/>
          <w:sz w:val="18"/>
        </w:rPr>
      </w:pPr>
    </w:p>
    <w:p w14:paraId="5C7FBEAE" w14:textId="77777777" w:rsidR="00C91173" w:rsidRDefault="00C91173">
      <w:pPr>
        <w:pStyle w:val="Textodecuerpo"/>
        <w:rPr>
          <w:rFonts w:ascii="GillSans Light" w:hAnsi="GillSans Light"/>
          <w:sz w:val="18"/>
        </w:rPr>
      </w:pPr>
    </w:p>
    <w:p w14:paraId="2BC2FB98" w14:textId="77777777" w:rsidR="00C91173" w:rsidRDefault="00C91173">
      <w:pPr>
        <w:pStyle w:val="Textodecuerpo"/>
        <w:rPr>
          <w:rFonts w:ascii="GillSans Light" w:hAnsi="GillSans Light"/>
          <w:sz w:val="18"/>
        </w:rPr>
      </w:pPr>
    </w:p>
    <w:p w14:paraId="723ABCA6" w14:textId="77777777" w:rsidR="00C91173" w:rsidRDefault="00C91173">
      <w:pPr>
        <w:pStyle w:val="Textodecuerpo"/>
        <w:rPr>
          <w:rFonts w:ascii="GillSans Light" w:hAnsi="GillSans Light"/>
          <w:sz w:val="18"/>
        </w:rPr>
      </w:pPr>
    </w:p>
    <w:p w14:paraId="5264229E" w14:textId="77777777" w:rsidR="00AF480D" w:rsidRDefault="00C91173">
      <w:pPr>
        <w:pStyle w:val="Textodecuerpo"/>
        <w:rPr>
          <w:rFonts w:ascii="GillSans Light" w:hAnsi="GillSans Light"/>
          <w:sz w:val="18"/>
        </w:rPr>
      </w:pPr>
      <w:r>
        <w:rPr>
          <w:rFonts w:ascii="GillSans Light" w:hAnsi="GillSans Light"/>
          <w:sz w:val="18"/>
        </w:rPr>
        <w:t xml:space="preserve"> </w:t>
      </w:r>
      <w:r w:rsidR="00AF480D">
        <w:rPr>
          <w:rFonts w:ascii="GillSans Light" w:hAnsi="GillSans Light"/>
          <w:sz w:val="18"/>
        </w:rPr>
        <w:t>(*) Cumplimentar en la última hoja del programa formativo</w:t>
      </w:r>
    </w:p>
    <w:p w14:paraId="6690DA0B" w14:textId="707D7D7B" w:rsidR="00AF480D" w:rsidRPr="00E106F7" w:rsidRDefault="00AF480D">
      <w:pPr>
        <w:pStyle w:val="Textodecuerpo"/>
        <w:rPr>
          <w:rFonts w:ascii="GillSans Light" w:hAnsi="GillSans Light"/>
          <w:sz w:val="18"/>
        </w:rPr>
      </w:pPr>
      <w:r w:rsidRPr="00E106F7">
        <w:rPr>
          <w:rFonts w:ascii="GillSans Light" w:hAnsi="GillSans Light"/>
          <w:sz w:val="18"/>
        </w:rPr>
        <w:t>(*) EL</w:t>
      </w:r>
      <w:r w:rsidR="00A34C36" w:rsidRPr="00E106F7">
        <w:rPr>
          <w:rFonts w:ascii="GillSans Light" w:hAnsi="GillSans Light"/>
          <w:sz w:val="18"/>
        </w:rPr>
        <w:t>/LA</w:t>
      </w:r>
      <w:r w:rsidRPr="00E106F7">
        <w:rPr>
          <w:rFonts w:ascii="GillSans Light" w:hAnsi="GillSans Light"/>
          <w:sz w:val="18"/>
        </w:rPr>
        <w:t xml:space="preserve"> PROFESOR</w:t>
      </w:r>
      <w:r w:rsidR="00A34C36" w:rsidRPr="00E106F7">
        <w:rPr>
          <w:rFonts w:ascii="GillSans Light" w:hAnsi="GillSans Light"/>
          <w:sz w:val="18"/>
        </w:rPr>
        <w:t>/A</w:t>
      </w:r>
      <w:r w:rsidRPr="00E106F7">
        <w:rPr>
          <w:rFonts w:ascii="GillSans Light" w:hAnsi="GillSans Light"/>
          <w:sz w:val="18"/>
        </w:rPr>
        <w:t>-TUTOR</w:t>
      </w:r>
      <w:r w:rsidR="00A34C36" w:rsidRPr="00E106F7">
        <w:rPr>
          <w:rFonts w:ascii="GillSans Light" w:hAnsi="GillSans Light"/>
          <w:sz w:val="18"/>
        </w:rPr>
        <w:t>/A</w:t>
      </w:r>
      <w:r w:rsidRPr="00E106F7">
        <w:rPr>
          <w:rFonts w:ascii="GillSans Light" w:hAnsi="GillSans Light"/>
          <w:sz w:val="18"/>
        </w:rPr>
        <w:tab/>
      </w:r>
      <w:r w:rsidR="00E106F7">
        <w:rPr>
          <w:rFonts w:ascii="GillSans Light" w:hAnsi="GillSans Light"/>
          <w:sz w:val="18"/>
        </w:rPr>
        <w:tab/>
      </w:r>
      <w:r w:rsidR="00C91173">
        <w:rPr>
          <w:rFonts w:ascii="GillSans Light" w:hAnsi="GillSans Light"/>
          <w:sz w:val="18"/>
        </w:rPr>
        <w:t xml:space="preserve">FECHA </w:t>
      </w:r>
      <w:r w:rsidR="003E028B" w:rsidRPr="0037700A">
        <w:rPr>
          <w:rFonts w:ascii="GillSans Light" w:hAnsi="GillSans Light"/>
          <w:sz w:val="18"/>
        </w:rPr>
        <w:t xml:space="preserve">{{ </w:t>
      </w:r>
      <w:proofErr w:type="spellStart"/>
      <w:r w:rsidR="003E028B" w:rsidRPr="0037700A">
        <w:rPr>
          <w:rFonts w:ascii="GillSans Light" w:hAnsi="GillSans Light"/>
          <w:sz w:val="18"/>
        </w:rPr>
        <w:t>dia_hoy</w:t>
      </w:r>
      <w:proofErr w:type="spellEnd"/>
      <w:r w:rsidR="003E028B" w:rsidRPr="0037700A">
        <w:rPr>
          <w:rFonts w:ascii="GillSans Light" w:hAnsi="GillSans Light"/>
          <w:sz w:val="18"/>
        </w:rPr>
        <w:t xml:space="preserve"> }}</w:t>
      </w:r>
      <w:r w:rsidRPr="0037700A">
        <w:rPr>
          <w:rFonts w:ascii="GillSans Light" w:hAnsi="GillSans Light"/>
          <w:sz w:val="18"/>
        </w:rPr>
        <w:t>/</w:t>
      </w:r>
      <w:r w:rsidR="003E028B" w:rsidRPr="0037700A">
        <w:rPr>
          <w:rFonts w:ascii="GillSans Light" w:hAnsi="GillSans Light"/>
          <w:sz w:val="18"/>
        </w:rPr>
        <w:t xml:space="preserve">{{ </w:t>
      </w:r>
      <w:proofErr w:type="spellStart"/>
      <w:r w:rsidR="003E028B" w:rsidRPr="0037700A">
        <w:rPr>
          <w:rFonts w:ascii="GillSans Light" w:hAnsi="GillSans Light"/>
          <w:sz w:val="18"/>
        </w:rPr>
        <w:t>mes_hoy</w:t>
      </w:r>
      <w:proofErr w:type="spellEnd"/>
      <w:r w:rsidR="003E028B" w:rsidRPr="0037700A">
        <w:rPr>
          <w:rFonts w:ascii="GillSans Light" w:hAnsi="GillSans Light"/>
          <w:sz w:val="18"/>
        </w:rPr>
        <w:t xml:space="preserve"> }}</w:t>
      </w:r>
      <w:r w:rsidRPr="0037700A">
        <w:rPr>
          <w:rFonts w:ascii="GillSans Light" w:hAnsi="GillSans Light"/>
          <w:sz w:val="18"/>
        </w:rPr>
        <w:t>/</w:t>
      </w:r>
      <w:r w:rsidR="003E028B" w:rsidRPr="0037700A">
        <w:rPr>
          <w:rFonts w:ascii="GillSans Light" w:hAnsi="GillSans Light"/>
          <w:sz w:val="18"/>
        </w:rPr>
        <w:t xml:space="preserve">{{  </w:t>
      </w:r>
      <w:proofErr w:type="spellStart"/>
      <w:r w:rsidR="003E028B" w:rsidRPr="0037700A">
        <w:rPr>
          <w:rFonts w:ascii="GillSans Light" w:hAnsi="GillSans Light"/>
          <w:sz w:val="18"/>
        </w:rPr>
        <w:t>anio_hoy</w:t>
      </w:r>
      <w:proofErr w:type="spellEnd"/>
      <w:r w:rsidR="003E028B" w:rsidRPr="0037700A">
        <w:rPr>
          <w:rFonts w:ascii="GillSans Light" w:hAnsi="GillSans Light"/>
          <w:sz w:val="18"/>
        </w:rPr>
        <w:t xml:space="preserve"> }}</w:t>
      </w:r>
      <w:r w:rsidRPr="00E106F7">
        <w:rPr>
          <w:rFonts w:ascii="GillSans Light" w:hAnsi="GillSans Light"/>
          <w:sz w:val="18"/>
        </w:rPr>
        <w:t xml:space="preserve"> </w:t>
      </w:r>
      <w:r w:rsidR="00E106F7">
        <w:rPr>
          <w:rFonts w:ascii="GillSans Light" w:hAnsi="GillSans Light"/>
          <w:sz w:val="18"/>
        </w:rPr>
        <w:tab/>
      </w:r>
      <w:r w:rsidR="00E106F7">
        <w:rPr>
          <w:rFonts w:ascii="GillSans Light" w:hAnsi="GillSans Light"/>
          <w:sz w:val="18"/>
        </w:rPr>
        <w:tab/>
      </w:r>
      <w:r w:rsidRPr="00E106F7">
        <w:rPr>
          <w:rFonts w:ascii="GillSans Light" w:hAnsi="GillSans Light"/>
          <w:sz w:val="18"/>
        </w:rPr>
        <w:t>(*) EL</w:t>
      </w:r>
      <w:r w:rsidR="00A34C36" w:rsidRPr="00E106F7">
        <w:rPr>
          <w:rFonts w:ascii="GillSans Light" w:hAnsi="GillSans Light"/>
          <w:sz w:val="18"/>
        </w:rPr>
        <w:t>/LA</w:t>
      </w:r>
      <w:r w:rsidRPr="00E106F7">
        <w:rPr>
          <w:rFonts w:ascii="GillSans Light" w:hAnsi="GillSans Light"/>
          <w:sz w:val="18"/>
        </w:rPr>
        <w:t xml:space="preserve"> RESPONSABLE DEL C. DE TRABAJO      </w:t>
      </w:r>
      <w:r w:rsidR="00E106F7">
        <w:rPr>
          <w:rFonts w:ascii="GillSans Light" w:hAnsi="GillSans Light"/>
          <w:sz w:val="18"/>
        </w:rPr>
        <w:tab/>
      </w:r>
      <w:r w:rsidRPr="00E106F7">
        <w:rPr>
          <w:rFonts w:ascii="GillSans Light" w:hAnsi="GillSans Light"/>
          <w:sz w:val="18"/>
        </w:rPr>
        <w:t>(*)  Vº Bº INSPECCIÓN</w:t>
      </w:r>
    </w:p>
    <w:sectPr w:rsidR="00AF480D" w:rsidRPr="00E106F7" w:rsidSect="00CD22EB">
      <w:pgSz w:w="16838" w:h="11906" w:orient="landscape"/>
      <w:pgMar w:top="284" w:right="1134" w:bottom="624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0922A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613B54BB"/>
    <w:multiLevelType w:val="hybridMultilevel"/>
    <w:tmpl w:val="956030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9F8"/>
    <w:rsid w:val="0009306B"/>
    <w:rsid w:val="0017425F"/>
    <w:rsid w:val="002A2B30"/>
    <w:rsid w:val="00330528"/>
    <w:rsid w:val="0037700A"/>
    <w:rsid w:val="00383259"/>
    <w:rsid w:val="003C14F8"/>
    <w:rsid w:val="003E028B"/>
    <w:rsid w:val="00506872"/>
    <w:rsid w:val="00772AB5"/>
    <w:rsid w:val="009D397F"/>
    <w:rsid w:val="00A34C36"/>
    <w:rsid w:val="00A359F8"/>
    <w:rsid w:val="00AA75F2"/>
    <w:rsid w:val="00AF04C9"/>
    <w:rsid w:val="00AF480D"/>
    <w:rsid w:val="00B715FE"/>
    <w:rsid w:val="00BE2AFD"/>
    <w:rsid w:val="00C91173"/>
    <w:rsid w:val="00CD22EB"/>
    <w:rsid w:val="00E106F7"/>
    <w:rsid w:val="00F814B8"/>
    <w:rsid w:val="00FD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F7630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Textodecuerpo">
    <w:name w:val="Body Text"/>
    <w:basedOn w:val="Normal"/>
    <w:semiHidden/>
    <w:rPr>
      <w:sz w:val="20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117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173"/>
    <w:rPr>
      <w:rFonts w:ascii="Lucida Grande" w:hAnsi="Lucida Grande" w:cs="Lucida Grande"/>
      <w:sz w:val="18"/>
      <w:szCs w:val="18"/>
      <w:lang w:val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Textodecuerpo">
    <w:name w:val="Body Text"/>
    <w:basedOn w:val="Normal"/>
    <w:semiHidden/>
    <w:rPr>
      <w:sz w:val="20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117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173"/>
    <w:rPr>
      <w:rFonts w:ascii="Lucida Grande" w:hAnsi="Lucida Grande" w:cs="Lucida Grande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30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1664</Words>
  <Characters>9156</Characters>
  <Application>Microsoft Macintosh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Jesús  Redondo</cp:lastModifiedBy>
  <cp:revision>14</cp:revision>
  <cp:lastPrinted>2005-08-22T12:07:00Z</cp:lastPrinted>
  <dcterms:created xsi:type="dcterms:W3CDTF">2017-01-15T18:47:00Z</dcterms:created>
  <dcterms:modified xsi:type="dcterms:W3CDTF">2020-02-17T19:40:00Z</dcterms:modified>
</cp:coreProperties>
</file>