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675B0" w14:textId="77777777" w:rsidR="00E106F7" w:rsidRPr="005F068F" w:rsidRDefault="002A2B30" w:rsidP="00E106F7">
      <w:pPr>
        <w:pStyle w:val="Textodecuerpo2"/>
        <w:rPr>
          <w:rFonts w:ascii="Arial Narrow" w:hAnsi="Arial Narrow"/>
          <w:lang w:val="es-ES_tradnl"/>
        </w:rPr>
      </w:pPr>
      <w:r w:rsidRPr="005F068F">
        <w:rPr>
          <w:noProof/>
        </w:rPr>
        <w:drawing>
          <wp:inline distT="0" distB="0" distL="0" distR="0" wp14:anchorId="5E09BF3F" wp14:editId="36FAB944">
            <wp:extent cx="1955800" cy="546100"/>
            <wp:effectExtent l="0" t="0" r="0" b="12700"/>
            <wp:docPr id="2"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 consejeria e y 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5800" cy="546100"/>
                    </a:xfrm>
                    <a:prstGeom prst="rect">
                      <a:avLst/>
                    </a:prstGeom>
                    <a:noFill/>
                    <a:ln>
                      <a:noFill/>
                    </a:ln>
                  </pic:spPr>
                </pic:pic>
              </a:graphicData>
            </a:graphic>
          </wp:inline>
        </w:drawing>
      </w:r>
      <w:r w:rsidR="00E106F7" w:rsidRPr="005F068F">
        <w:rPr>
          <w:noProof/>
          <w:lang w:val="es-ES_tradnl" w:eastAsia="zh-TW"/>
        </w:rPr>
        <w:t xml:space="preserve">                                                                                                                                                                                           </w:t>
      </w:r>
      <w:r w:rsidRPr="005F068F">
        <w:rPr>
          <w:noProof/>
        </w:rPr>
        <w:drawing>
          <wp:inline distT="0" distB="0" distL="0" distR="0" wp14:anchorId="4BA23653" wp14:editId="290AF914">
            <wp:extent cx="787400" cy="698500"/>
            <wp:effectExtent l="0" t="0" r="0" b="1270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7400" cy="698500"/>
                    </a:xfrm>
                    <a:prstGeom prst="rect">
                      <a:avLst/>
                    </a:prstGeom>
                    <a:noFill/>
                    <a:ln>
                      <a:noFill/>
                    </a:ln>
                  </pic:spPr>
                </pic:pic>
              </a:graphicData>
            </a:graphic>
          </wp:inline>
        </w:drawing>
      </w:r>
      <w:r w:rsidRPr="005F068F">
        <w:rPr>
          <w:rFonts w:ascii="Arial Narrow" w:hAnsi="Arial Narrow"/>
          <w:noProof/>
        </w:rPr>
        <mc:AlternateContent>
          <mc:Choice Requires="wps">
            <w:drawing>
              <wp:anchor distT="0" distB="0" distL="114300" distR="114300" simplePos="0" relativeHeight="251662848" behindDoc="0" locked="0" layoutInCell="0" allowOverlap="1" wp14:anchorId="25022F76" wp14:editId="5FE38860">
                <wp:simplePos x="0" y="0"/>
                <wp:positionH relativeFrom="column">
                  <wp:posOffset>-897255</wp:posOffset>
                </wp:positionH>
                <wp:positionV relativeFrom="paragraph">
                  <wp:posOffset>106045</wp:posOffset>
                </wp:positionV>
                <wp:extent cx="182880" cy="182880"/>
                <wp:effectExtent l="0" t="0" r="0" b="0"/>
                <wp:wrapNone/>
                <wp:docPr id="1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margin-left:-70.6pt;margin-top:8.35pt;width:14.4pt;height:14.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" o:allowincell="f" fillcolor="silver">
                <v:shadow opacity="49150f"/>
              </v:rect>
            </w:pict>
          </mc:Fallback>
        </mc:AlternateContent>
      </w:r>
    </w:p>
    <w:p w14:paraId="360D9264" w14:textId="77777777" w:rsidR="00AF480D" w:rsidRPr="005F068F" w:rsidRDefault="002A2B30" w:rsidP="00CD22EB">
      <w:pPr>
        <w:pStyle w:val="Textodecuerpo2"/>
        <w:tabs>
          <w:tab w:val="left" w:pos="5865"/>
        </w:tabs>
        <w:ind w:left="-142"/>
        <w:rPr>
          <w:sz w:val="18"/>
          <w:lang w:val="es-ES_tradnl"/>
        </w:rPr>
      </w:pPr>
      <w:r w:rsidRPr="005F068F">
        <w:rPr>
          <w:b/>
          <w:noProof/>
          <w:sz w:val="24"/>
        </w:rPr>
        <mc:AlternateContent>
          <mc:Choice Requires="wps">
            <w:drawing>
              <wp:anchor distT="0" distB="0" distL="114300" distR="114300" simplePos="0" relativeHeight="251661824" behindDoc="1" locked="0" layoutInCell="0" allowOverlap="1" wp14:anchorId="36F3A1CB" wp14:editId="3B92B732">
                <wp:simplePos x="0" y="0"/>
                <wp:positionH relativeFrom="column">
                  <wp:posOffset>1257300</wp:posOffset>
                </wp:positionH>
                <wp:positionV relativeFrom="paragraph">
                  <wp:posOffset>228600</wp:posOffset>
                </wp:positionV>
                <wp:extent cx="6629400" cy="6286500"/>
                <wp:effectExtent l="0" t="0" r="0" b="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6286500"/>
                        </a:xfrm>
                        <a:prstGeom prst="rect">
                          <a:avLst/>
                        </a:prstGeom>
                        <a:solidFill>
                          <a:srgbClr val="FFFFFF"/>
                        </a:solidFill>
                        <a:ln w="9525">
                          <a:solidFill>
                            <a:srgbClr val="FFFFFF"/>
                          </a:solidFill>
                          <a:miter lim="800000"/>
                          <a:headEnd/>
                          <a:tailEnd/>
                        </a:ln>
                      </wps:spPr>
                      <wps:txbx>
                        <w:txbxContent>
                          <w:p w14:paraId="4AF7FDAD" w14:textId="77777777" w:rsidR="00506872" w:rsidRDefault="00506872">
                            <w:r>
                              <w:rPr>
                                <w:noProof/>
                              </w:rPr>
                              <w:drawing>
                                <wp:inline distT="0" distB="0" distL="0" distR="0" wp14:anchorId="0FF2673F" wp14:editId="616F9DBF">
                                  <wp:extent cx="6604000" cy="6108700"/>
                                  <wp:effectExtent l="0" t="0" r="0" b="12700"/>
                                  <wp:docPr id="1"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tfondo"/>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4000" cy="6108700"/>
                                          </a:xfrm>
                                          <a:prstGeom prst="rect">
                                            <a:avLst/>
                                          </a:prstGeom>
                                          <a:noFill/>
                                          <a:ln>
                                            <a:noFill/>
                                          </a:ln>
                                        </pic:spPr>
                                      </pic:pic>
                                    </a:graphicData>
                                  </a:graphic>
                                </wp:inline>
                              </w:drawing>
                            </w:r>
                          </w:p>
                          <w:p w14:paraId="26CBBDC6" w14:textId="77777777" w:rsidR="00506872" w:rsidRDefault="005068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left:0;text-align:left;margin-left:99pt;margin-top:18pt;width:522pt;height:4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" o:allowincell="f" strokecolor="white">
                <v:textbox>
                  <w:txbxContent>
                    <w:p w14:paraId="4AF7FDAD" w14:textId="77777777" w:rsidR="00506872" w:rsidRDefault="00506872">
                      <w:r>
                        <w:rPr>
                          <w:noProof/>
                        </w:rPr>
                        <w:drawing>
                          <wp:inline distT="0" distB="0" distL="0" distR="0" wp14:anchorId="0FF2673F" wp14:editId="616F9DBF">
                            <wp:extent cx="6604000" cy="6108700"/>
                            <wp:effectExtent l="0" t="0" r="0" b="12700"/>
                            <wp:docPr id="1"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tfondo"/>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4000" cy="6108700"/>
                                    </a:xfrm>
                                    <a:prstGeom prst="rect">
                                      <a:avLst/>
                                    </a:prstGeom>
                                    <a:noFill/>
                                    <a:ln>
                                      <a:noFill/>
                                    </a:ln>
                                  </pic:spPr>
                                </pic:pic>
                              </a:graphicData>
                            </a:graphic>
                          </wp:inline>
                        </w:drawing>
                      </w:r>
                    </w:p>
                    <w:p w14:paraId="26CBBDC6" w14:textId="77777777" w:rsidR="00506872" w:rsidRDefault="00506872"/>
                  </w:txbxContent>
                </v:textbox>
              </v:rect>
            </w:pict>
          </mc:Fallback>
        </mc:AlternateContent>
      </w:r>
      <w:r w:rsidR="00CD22EB" w:rsidRPr="005F068F">
        <w:rPr>
          <w:rFonts w:ascii="Arial Narrow" w:hAnsi="Arial Narrow"/>
          <w:b/>
          <w:lang w:val="es-ES_tradnl"/>
        </w:rPr>
        <w:tab/>
      </w:r>
    </w:p>
    <w:p w14:paraId="41B5DBAC" w14:textId="08D8BFE1" w:rsidR="00E106F7" w:rsidRPr="005F068F" w:rsidRDefault="00EE7556" w:rsidP="00CD22EB">
      <w:pPr>
        <w:pStyle w:val="Ttulo"/>
        <w:jc w:val="left"/>
        <w:rPr>
          <w:rFonts w:ascii="Arial Narrow" w:hAnsi="Arial Narrow"/>
          <w:b/>
          <w:sz w:val="24"/>
          <w:u w:val="none"/>
          <w:lang w:val="es-ES_tradnl"/>
        </w:rPr>
      </w:pPr>
      <w:r w:rsidRPr="00E106F7">
        <w:rPr>
          <w:rFonts w:ascii="Arial Narrow" w:hAnsi="Arial Narrow"/>
          <w:b/>
          <w:sz w:val="18"/>
          <w:szCs w:val="18"/>
          <w:u w:val="none"/>
        </w:rPr>
        <w:t xml:space="preserve">DIRECCIÓN GENERAL DE F.P. Y </w:t>
      </w:r>
      <w:r>
        <w:rPr>
          <w:rFonts w:ascii="Arial Narrow" w:hAnsi="Arial Narrow"/>
          <w:b/>
          <w:sz w:val="18"/>
          <w:szCs w:val="18"/>
          <w:u w:val="none"/>
        </w:rPr>
        <w:t>F.E</w:t>
      </w:r>
      <w:bookmarkStart w:id="0" w:name="_GoBack"/>
      <w:bookmarkEnd w:id="0"/>
      <w:r w:rsidR="00AF480D" w:rsidRPr="005F068F">
        <w:rPr>
          <w:rFonts w:ascii="Arial Narrow" w:hAnsi="Arial Narrow"/>
          <w:b/>
          <w:sz w:val="24"/>
          <w:u w:val="none"/>
          <w:lang w:val="es-ES_tradnl"/>
        </w:rPr>
        <w:tab/>
      </w:r>
      <w:r w:rsidR="00AF480D" w:rsidRPr="005F068F">
        <w:rPr>
          <w:rFonts w:ascii="Arial Narrow" w:hAnsi="Arial Narrow"/>
          <w:b/>
          <w:sz w:val="24"/>
          <w:u w:val="none"/>
          <w:lang w:val="es-ES_tradnl"/>
        </w:rPr>
        <w:tab/>
      </w:r>
      <w:r w:rsidR="00AF480D" w:rsidRPr="005F068F">
        <w:rPr>
          <w:rFonts w:ascii="Arial Narrow" w:hAnsi="Arial Narrow"/>
          <w:b/>
          <w:sz w:val="24"/>
          <w:u w:val="none"/>
          <w:lang w:val="es-ES_tradnl"/>
        </w:rPr>
        <w:tab/>
      </w:r>
    </w:p>
    <w:p w14:paraId="78B92B0D" w14:textId="77777777" w:rsidR="00AF480D" w:rsidRPr="005F068F" w:rsidRDefault="00AF480D" w:rsidP="00E106F7">
      <w:pPr>
        <w:pStyle w:val="Ttulo"/>
        <w:rPr>
          <w:rFonts w:ascii="Arial Narrow" w:hAnsi="Arial Narrow"/>
          <w:b/>
          <w:sz w:val="24"/>
          <w:u w:val="none"/>
          <w:lang w:val="es-ES_tradnl"/>
        </w:rPr>
      </w:pPr>
      <w:r w:rsidRPr="005F068F">
        <w:rPr>
          <w:rFonts w:ascii="Arial Narrow" w:hAnsi="Arial Narrow"/>
          <w:b/>
          <w:sz w:val="24"/>
          <w:u w:val="none"/>
          <w:lang w:val="es-ES_tradnl"/>
        </w:rPr>
        <w:t>MÓDULO PROFESIONAL DE FORMACIÓN EN CENTROS DE TRABAJO</w:t>
      </w:r>
    </w:p>
    <w:p w14:paraId="72B57C31" w14:textId="77777777" w:rsidR="00CD22EB" w:rsidRPr="005F068F" w:rsidRDefault="002A2B30" w:rsidP="00CD22EB">
      <w:pPr>
        <w:pStyle w:val="Subttulo"/>
        <w:rPr>
          <w:rFonts w:ascii="Arial Narrow" w:hAnsi="Arial Narrow"/>
          <w:sz w:val="16"/>
          <w:lang w:val="es-ES_tradnl"/>
        </w:rPr>
      </w:pPr>
      <w:r w:rsidRPr="005F068F">
        <w:rPr>
          <w:rFonts w:ascii="Arial Narrow" w:hAnsi="Arial Narrow"/>
          <w:noProof/>
        </w:rPr>
        <mc:AlternateContent>
          <mc:Choice Requires="wps">
            <w:drawing>
              <wp:anchor distT="0" distB="0" distL="114300" distR="114300" simplePos="0" relativeHeight="251652608" behindDoc="0" locked="0" layoutInCell="0" allowOverlap="1" wp14:anchorId="068AD9D3" wp14:editId="17D33345">
                <wp:simplePos x="0" y="0"/>
                <wp:positionH relativeFrom="column">
                  <wp:posOffset>7875270</wp:posOffset>
                </wp:positionH>
                <wp:positionV relativeFrom="paragraph">
                  <wp:posOffset>87630</wp:posOffset>
                </wp:positionV>
                <wp:extent cx="1097280" cy="274320"/>
                <wp:effectExtent l="0" t="0" r="0" b="0"/>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274320"/>
                        </a:xfrm>
                        <a:prstGeom prst="rect">
                          <a:avLst/>
                        </a:prstGeom>
                        <a:solidFill>
                          <a:srgbClr val="FFFFFF"/>
                        </a:solidFill>
                        <a:ln w="38100" cmpd="dbl">
                          <a:solidFill>
                            <a:srgbClr val="000000"/>
                          </a:solidFill>
                          <a:miter lim="800000"/>
                          <a:headEnd/>
                          <a:tailEnd/>
                        </a:ln>
                      </wps:spPr>
                      <wps:txbx>
                        <w:txbxContent>
                          <w:p w14:paraId="2C7C3182" w14:textId="77777777" w:rsidR="00506872" w:rsidRDefault="00506872">
                            <w:pPr>
                              <w:jc w:val="center"/>
                              <w:rPr>
                                <w:rFonts w:ascii="Arial" w:hAnsi="Arial"/>
                              </w:rPr>
                            </w:pPr>
                            <w:r>
                              <w:rPr>
                                <w:rFonts w:ascii="Arial" w:hAnsi="Arial"/>
                              </w:rPr>
                              <w:t>ANEXO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620.1pt;margin-top:6.9pt;width:86.4pt;height:2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" o:allowincell="f" strokeweight="3pt">
                <v:stroke linestyle="thinThin"/>
                <v:textbox>
                  <w:txbxContent>
                    <w:p w14:paraId="2C7C3182" w14:textId="77777777" w:rsidR="00506872" w:rsidRDefault="00506872">
                      <w:pPr>
                        <w:jc w:val="center"/>
                        <w:rPr>
                          <w:rFonts w:ascii="Arial" w:hAnsi="Arial"/>
                        </w:rPr>
                      </w:pPr>
                      <w:r>
                        <w:rPr>
                          <w:rFonts w:ascii="Arial" w:hAnsi="Arial"/>
                        </w:rPr>
                        <w:t>ANEXO II</w:t>
                      </w:r>
                    </w:p>
                  </w:txbxContent>
                </v:textbox>
              </v:rect>
            </w:pict>
          </mc:Fallback>
        </mc:AlternateContent>
      </w:r>
    </w:p>
    <w:p w14:paraId="376A685A" w14:textId="77777777" w:rsidR="00AF480D" w:rsidRPr="005F068F" w:rsidRDefault="00AF480D" w:rsidP="00CD22EB">
      <w:pPr>
        <w:pStyle w:val="Subttulo"/>
        <w:jc w:val="center"/>
        <w:rPr>
          <w:rFonts w:ascii="Arial Narrow" w:hAnsi="Arial Narrow"/>
          <w:sz w:val="16"/>
          <w:u w:val="single"/>
          <w:lang w:val="es-ES_tradnl"/>
        </w:rPr>
      </w:pPr>
      <w:r w:rsidRPr="005F068F">
        <w:rPr>
          <w:rFonts w:ascii="Arial Narrow" w:hAnsi="Arial Narrow"/>
          <w:lang w:val="es-ES_tradnl"/>
        </w:rPr>
        <w:t>PROGRAMA FORMATIVO</w:t>
      </w:r>
    </w:p>
    <w:p w14:paraId="0832049D" w14:textId="77777777" w:rsidR="00AF480D" w:rsidRPr="005F068F" w:rsidRDefault="00AF480D">
      <w:pPr>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37"/>
        <w:gridCol w:w="1175"/>
      </w:tblGrid>
      <w:tr w:rsidR="00C91173" w:rsidRPr="005F068F" w14:paraId="757E2F72" w14:textId="77777777" w:rsidTr="00AF04C9">
        <w:tc>
          <w:tcPr>
            <w:tcW w:w="13537" w:type="dxa"/>
            <w:tcBorders>
              <w:top w:val="single" w:sz="4" w:space="0" w:color="auto"/>
              <w:left w:val="single" w:sz="4" w:space="0" w:color="auto"/>
            </w:tcBorders>
            <w:vAlign w:val="center"/>
          </w:tcPr>
          <w:p w14:paraId="01E7AC31" w14:textId="77777777" w:rsidR="00C91173" w:rsidRPr="005F068F" w:rsidRDefault="00C91173" w:rsidP="00AF04C9">
            <w:pPr>
              <w:pStyle w:val="Textodecuerpo"/>
              <w:rPr>
                <w:rFonts w:ascii="GillSans Light" w:hAnsi="GillSans Light"/>
                <w:sz w:val="18"/>
                <w:lang w:val="es-ES_tradnl"/>
              </w:rPr>
            </w:pPr>
          </w:p>
          <w:p w14:paraId="2FC58D46" w14:textId="2CB96F3C" w:rsidR="00C91173" w:rsidRPr="005F068F" w:rsidRDefault="00C91173" w:rsidP="00AF04C9">
            <w:pPr>
              <w:pStyle w:val="Textodecuerpo"/>
              <w:rPr>
                <w:rFonts w:ascii="GillSans Light" w:hAnsi="GillSans Light"/>
                <w:sz w:val="18"/>
                <w:lang w:val="es-ES_tradnl"/>
              </w:rPr>
            </w:pPr>
            <w:r w:rsidRPr="005F068F">
              <w:rPr>
                <w:rFonts w:ascii="GillSans Light" w:hAnsi="GillSans Light"/>
                <w:noProof/>
                <w:sz w:val="18"/>
              </w:rPr>
              <mc:AlternateContent>
                <mc:Choice Requires="wps">
                  <w:drawing>
                    <wp:anchor distT="0" distB="0" distL="114300" distR="114300" simplePos="0" relativeHeight="251671040" behindDoc="0" locked="0" layoutInCell="0" allowOverlap="1" wp14:anchorId="1C6299B6" wp14:editId="0DAFA513">
                      <wp:simplePos x="0" y="0"/>
                      <wp:positionH relativeFrom="column">
                        <wp:posOffset>7875270</wp:posOffset>
                      </wp:positionH>
                      <wp:positionV relativeFrom="paragraph">
                        <wp:posOffset>146685</wp:posOffset>
                      </wp:positionV>
                      <wp:extent cx="182880" cy="182880"/>
                      <wp:effectExtent l="0" t="0" r="0" b="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620.1pt;margin-top:11.55pt;width:14.4pt;height:14.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" o:allowincell="f"/>
                  </w:pict>
                </mc:Fallback>
              </mc:AlternateContent>
            </w:r>
            <w:r w:rsidRPr="005F068F">
              <w:rPr>
                <w:rFonts w:ascii="GillSans Light" w:hAnsi="GillSans Light"/>
                <w:noProof/>
                <w:sz w:val="18"/>
              </w:rPr>
              <mc:AlternateContent>
                <mc:Choice Requires="wps">
                  <w:drawing>
                    <wp:anchor distT="0" distB="0" distL="114300" distR="114300" simplePos="0" relativeHeight="251670016" behindDoc="0" locked="0" layoutInCell="0" allowOverlap="1" wp14:anchorId="265C8818" wp14:editId="2F3B0A09">
                      <wp:simplePos x="0" y="0"/>
                      <wp:positionH relativeFrom="column">
                        <wp:posOffset>7692390</wp:posOffset>
                      </wp:positionH>
                      <wp:positionV relativeFrom="paragraph">
                        <wp:posOffset>146685</wp:posOffset>
                      </wp:positionV>
                      <wp:extent cx="182880" cy="182880"/>
                      <wp:effectExtent l="0" t="0" r="0" b="0"/>
                      <wp:wrapNone/>
                      <wp:docPr id="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605.7pt;margin-top:11.55pt;width:14.4pt;height:14.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" o:allowincell="f"/>
                  </w:pict>
                </mc:Fallback>
              </mc:AlternateContent>
            </w:r>
            <w:r w:rsidRPr="005F068F">
              <w:rPr>
                <w:rFonts w:ascii="GillSans Light" w:hAnsi="GillSans Light"/>
                <w:noProof/>
                <w:sz w:val="18"/>
              </w:rPr>
              <mc:AlternateContent>
                <mc:Choice Requires="wps">
                  <w:drawing>
                    <wp:anchor distT="0" distB="0" distL="114300" distR="114300" simplePos="0" relativeHeight="251668992" behindDoc="0" locked="0" layoutInCell="0" allowOverlap="1" wp14:anchorId="46B7C166" wp14:editId="1283437E">
                      <wp:simplePos x="0" y="0"/>
                      <wp:positionH relativeFrom="column">
                        <wp:posOffset>7509510</wp:posOffset>
                      </wp:positionH>
                      <wp:positionV relativeFrom="paragraph">
                        <wp:posOffset>146685</wp:posOffset>
                      </wp:positionV>
                      <wp:extent cx="182880" cy="182880"/>
                      <wp:effectExtent l="0" t="0" r="0" b="0"/>
                      <wp:wrapNone/>
                      <wp:docPr id="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591.3pt;margin-top:11.55pt;width:14.4pt;height:14.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" o:allowincell="f" filled="f"/>
                  </w:pict>
                </mc:Fallback>
              </mc:AlternateContent>
            </w:r>
            <w:r w:rsidRPr="005F068F">
              <w:rPr>
                <w:rFonts w:ascii="GillSans Light" w:hAnsi="GillSans Light"/>
                <w:noProof/>
                <w:sz w:val="18"/>
              </w:rPr>
              <mc:AlternateContent>
                <mc:Choice Requires="wps">
                  <w:drawing>
                    <wp:anchor distT="0" distB="0" distL="114300" distR="114300" simplePos="0" relativeHeight="251667968" behindDoc="0" locked="0" layoutInCell="0" allowOverlap="1" wp14:anchorId="50C0FFA8" wp14:editId="171CA36E">
                      <wp:simplePos x="0" y="0"/>
                      <wp:positionH relativeFrom="column">
                        <wp:posOffset>7326630</wp:posOffset>
                      </wp:positionH>
                      <wp:positionV relativeFrom="paragraph">
                        <wp:posOffset>146685</wp:posOffset>
                      </wp:positionV>
                      <wp:extent cx="182880" cy="182880"/>
                      <wp:effectExtent l="0" t="0" r="0" b="0"/>
                      <wp:wrapNone/>
                      <wp:docPr id="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576.9pt;margin-top:11.55pt;width:14.4pt;height:14.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GdWHQ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" o:allowincell="f" filled="f"/>
                  </w:pict>
                </mc:Fallback>
              </mc:AlternateContent>
            </w:r>
            <w:r w:rsidRPr="005F068F">
              <w:rPr>
                <w:rFonts w:ascii="GillSans Light" w:hAnsi="GillSans Light"/>
                <w:noProof/>
                <w:sz w:val="18"/>
              </w:rPr>
              <mc:AlternateContent>
                <mc:Choice Requires="wps">
                  <w:drawing>
                    <wp:anchor distT="0" distB="0" distL="114300" distR="114300" simplePos="0" relativeHeight="251666944" behindDoc="0" locked="0" layoutInCell="0" allowOverlap="1" wp14:anchorId="40B66CCE" wp14:editId="3178FD5E">
                      <wp:simplePos x="0" y="0"/>
                      <wp:positionH relativeFrom="column">
                        <wp:posOffset>7143750</wp:posOffset>
                      </wp:positionH>
                      <wp:positionV relativeFrom="paragraph">
                        <wp:posOffset>146685</wp:posOffset>
                      </wp:positionV>
                      <wp:extent cx="182880" cy="182880"/>
                      <wp:effectExtent l="0" t="0" r="0" b="0"/>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562.5pt;margin-top:11.55pt;width:14.4pt;height:14.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5gt03M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" o:allowincell="f" filled="f"/>
                  </w:pict>
                </mc:Fallback>
              </mc:AlternateContent>
            </w:r>
            <w:r w:rsidRPr="005F068F">
              <w:rPr>
                <w:rFonts w:ascii="GillSans Light" w:hAnsi="GillSans Light"/>
                <w:noProof/>
                <w:sz w:val="18"/>
              </w:rPr>
              <mc:AlternateContent>
                <mc:Choice Requires="wps">
                  <w:drawing>
                    <wp:anchor distT="0" distB="0" distL="114300" distR="114300" simplePos="0" relativeHeight="251665920" behindDoc="0" locked="0" layoutInCell="0" allowOverlap="1" wp14:anchorId="099CD385" wp14:editId="606B5D05">
                      <wp:simplePos x="0" y="0"/>
                      <wp:positionH relativeFrom="column">
                        <wp:posOffset>6960870</wp:posOffset>
                      </wp:positionH>
                      <wp:positionV relativeFrom="paragraph">
                        <wp:posOffset>146685</wp:posOffset>
                      </wp:positionV>
                      <wp:extent cx="182880" cy="182880"/>
                      <wp:effectExtent l="0" t="0" r="0" b="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548.1pt;margin-top:11.55pt;width:14.4pt;height:1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" o:allowincell="f" filled="f"/>
                  </w:pict>
                </mc:Fallback>
              </mc:AlternateContent>
            </w:r>
            <w:r w:rsidRPr="005F068F">
              <w:rPr>
                <w:rFonts w:ascii="GillSans Light" w:hAnsi="GillSans Light"/>
                <w:noProof/>
                <w:sz w:val="18"/>
              </w:rPr>
              <mc:AlternateContent>
                <mc:Choice Requires="wps">
                  <w:drawing>
                    <wp:anchor distT="0" distB="0" distL="114300" distR="114300" simplePos="0" relativeHeight="251672064" behindDoc="0" locked="0" layoutInCell="0" allowOverlap="1" wp14:anchorId="11DC8281" wp14:editId="538741BD">
                      <wp:simplePos x="0" y="0"/>
                      <wp:positionH relativeFrom="column">
                        <wp:posOffset>6777990</wp:posOffset>
                      </wp:positionH>
                      <wp:positionV relativeFrom="paragraph">
                        <wp:posOffset>146685</wp:posOffset>
                      </wp:positionV>
                      <wp:extent cx="182880" cy="182880"/>
                      <wp:effectExtent l="0" t="0" r="0" b="0"/>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533.7pt;margin-top:11.55pt;width:14.4pt;height:14.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vNGU3Q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" o:allowincell="f" filled="f"/>
                  </w:pict>
                </mc:Fallback>
              </mc:AlternateContent>
            </w:r>
            <w:r w:rsidRPr="005F068F">
              <w:rPr>
                <w:rFonts w:ascii="GillSans Light" w:hAnsi="GillSans Light"/>
                <w:noProof/>
                <w:sz w:val="18"/>
              </w:rPr>
              <mc:AlternateContent>
                <mc:Choice Requires="wps">
                  <w:drawing>
                    <wp:anchor distT="0" distB="0" distL="114300" distR="114300" simplePos="0" relativeHeight="251664896" behindDoc="0" locked="0" layoutInCell="0" allowOverlap="1" wp14:anchorId="06F1D651" wp14:editId="06B78F10">
                      <wp:simplePos x="0" y="0"/>
                      <wp:positionH relativeFrom="column">
                        <wp:posOffset>6595110</wp:posOffset>
                      </wp:positionH>
                      <wp:positionV relativeFrom="paragraph">
                        <wp:posOffset>146685</wp:posOffset>
                      </wp:positionV>
                      <wp:extent cx="182880" cy="182880"/>
                      <wp:effectExtent l="0" t="0" r="0" b="0"/>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19.3pt;margin-top:11.55pt;width:14.4pt;height:14.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" o:allowincell="f" filled="f"/>
                  </w:pict>
                </mc:Fallback>
              </mc:AlternateContent>
            </w:r>
            <w:r w:rsidRPr="005F068F">
              <w:rPr>
                <w:rFonts w:ascii="GillSans Light" w:hAnsi="GillSans Light"/>
                <w:sz w:val="18"/>
                <w:lang w:val="es-ES_tradnl"/>
              </w:rPr>
              <w:t xml:space="preserve">CENTRO EDUCATIVO: </w:t>
            </w:r>
            <w:r w:rsidR="00BE2AFD" w:rsidRPr="005F068F">
              <w:rPr>
                <w:rFonts w:ascii="GillSans Light" w:hAnsi="GillSans Light"/>
                <w:b/>
                <w:sz w:val="18"/>
                <w:lang w:val="es-ES_tradnl"/>
              </w:rPr>
              <w:t xml:space="preserve">{{ </w:t>
            </w:r>
            <w:proofErr w:type="spellStart"/>
            <w:r w:rsidR="00BE2AFD" w:rsidRPr="005F068F">
              <w:rPr>
                <w:rFonts w:ascii="GillSans Light" w:hAnsi="GillSans Light"/>
                <w:b/>
                <w:sz w:val="18"/>
                <w:lang w:val="es-ES_tradnl"/>
              </w:rPr>
              <w:t>nombre_instituto</w:t>
            </w:r>
            <w:proofErr w:type="spellEnd"/>
            <w:r w:rsidR="00BE2AFD" w:rsidRPr="005F068F">
              <w:rPr>
                <w:rFonts w:ascii="GillSans Light" w:hAnsi="GillSans Light"/>
                <w:b/>
                <w:sz w:val="18"/>
                <w:lang w:val="es-ES_tradnl"/>
              </w:rPr>
              <w:t xml:space="preserve"> }}</w:t>
            </w:r>
            <w:r w:rsidR="00BE2AFD" w:rsidRPr="005F068F">
              <w:rPr>
                <w:rFonts w:ascii="GillSans Light" w:hAnsi="GillSans Light"/>
                <w:sz w:val="18"/>
                <w:lang w:val="es-ES_tradnl"/>
              </w:rPr>
              <w:t xml:space="preserve">                </w:t>
            </w:r>
            <w:r w:rsidRPr="005F068F">
              <w:rPr>
                <w:rFonts w:ascii="GillSans Light" w:hAnsi="GillSans Light"/>
                <w:sz w:val="18"/>
                <w:lang w:val="es-ES_tradnl"/>
              </w:rPr>
              <w:t>CÓDIGO:</w:t>
            </w:r>
            <w:r w:rsidR="00BE2AFD" w:rsidRPr="005F068F">
              <w:rPr>
                <w:rFonts w:ascii="GillSans Light" w:hAnsi="GillSans Light"/>
                <w:sz w:val="18"/>
                <w:lang w:val="es-ES_tradnl"/>
              </w:rPr>
              <w:t xml:space="preserve"> </w:t>
            </w:r>
            <w:r w:rsidR="00BE2AFD" w:rsidRPr="000B6105">
              <w:rPr>
                <w:rFonts w:ascii="GillSans Light" w:hAnsi="GillSans Light"/>
                <w:b/>
                <w:sz w:val="18"/>
                <w:lang w:val="es-ES_tradnl"/>
              </w:rPr>
              <w:t xml:space="preserve">{{ </w:t>
            </w:r>
            <w:proofErr w:type="spellStart"/>
            <w:r w:rsidR="00BE2AFD" w:rsidRPr="000B6105">
              <w:rPr>
                <w:rFonts w:ascii="GillSans Light" w:hAnsi="GillSans Light"/>
                <w:b/>
                <w:sz w:val="18"/>
                <w:lang w:val="es-ES_tradnl"/>
              </w:rPr>
              <w:t>codigo_instituto</w:t>
            </w:r>
            <w:proofErr w:type="spellEnd"/>
            <w:r w:rsidR="00BE2AFD" w:rsidRPr="000B6105">
              <w:rPr>
                <w:rFonts w:ascii="GillSans Light" w:hAnsi="GillSans Light"/>
                <w:b/>
                <w:sz w:val="18"/>
                <w:lang w:val="es-ES_tradnl"/>
              </w:rPr>
              <w:t xml:space="preserve"> }}</w:t>
            </w:r>
          </w:p>
          <w:p w14:paraId="48C9761F" w14:textId="72EE966E"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PROFESOR/A-TUTOR/A: </w:t>
            </w:r>
            <w:r w:rsidR="00BE2AFD" w:rsidRPr="005F068F">
              <w:rPr>
                <w:rFonts w:ascii="GillSans Light" w:hAnsi="GillSans Light"/>
                <w:b/>
                <w:sz w:val="18"/>
                <w:lang w:val="es-ES_tradnl"/>
              </w:rPr>
              <w:t xml:space="preserve">{{ </w:t>
            </w:r>
            <w:proofErr w:type="spellStart"/>
            <w:r w:rsidR="00BE2AFD" w:rsidRPr="005F068F">
              <w:rPr>
                <w:rFonts w:ascii="GillSans Light" w:hAnsi="GillSans Light"/>
                <w:b/>
                <w:sz w:val="18"/>
                <w:lang w:val="es-ES_tradnl"/>
              </w:rPr>
              <w:t>nombre_tutor_centro</w:t>
            </w:r>
            <w:proofErr w:type="spellEnd"/>
            <w:r w:rsidR="00BE2AFD" w:rsidRPr="005F068F">
              <w:rPr>
                <w:rFonts w:ascii="GillSans Light" w:hAnsi="GillSans Light"/>
                <w:b/>
                <w:sz w:val="18"/>
                <w:lang w:val="es-ES_tradnl"/>
              </w:rPr>
              <w:t xml:space="preserve"> }}</w:t>
            </w:r>
            <w:r w:rsidRPr="005F068F">
              <w:rPr>
                <w:rFonts w:ascii="GillSans Light" w:hAnsi="GillSans Light"/>
                <w:b/>
                <w:sz w:val="18"/>
                <w:lang w:val="es-ES_tradnl"/>
              </w:rPr>
              <w:t xml:space="preserve"> </w:t>
            </w:r>
            <w:r w:rsidR="00BE2AFD" w:rsidRPr="005F068F">
              <w:rPr>
                <w:rFonts w:ascii="GillSans Light" w:hAnsi="GillSans Light"/>
                <w:b/>
                <w:sz w:val="18"/>
                <w:lang w:val="es-ES_tradnl"/>
              </w:rPr>
              <w:t xml:space="preserve">{{ </w:t>
            </w:r>
            <w:proofErr w:type="spellStart"/>
            <w:r w:rsidR="00BE2AFD" w:rsidRPr="005F068F">
              <w:rPr>
                <w:rFonts w:ascii="GillSans Light" w:hAnsi="GillSans Light"/>
                <w:b/>
                <w:sz w:val="18"/>
                <w:lang w:val="es-ES_tradnl"/>
              </w:rPr>
              <w:t>apellidos_tutor_centro</w:t>
            </w:r>
            <w:proofErr w:type="spellEnd"/>
            <w:r w:rsidR="00BE2AFD" w:rsidRPr="005F068F">
              <w:rPr>
                <w:rFonts w:ascii="GillSans Light" w:hAnsi="GillSans Light"/>
                <w:b/>
                <w:sz w:val="18"/>
                <w:lang w:val="es-ES_tradnl"/>
              </w:rPr>
              <w:t xml:space="preserve"> }}</w:t>
            </w:r>
          </w:p>
          <w:p w14:paraId="73C55CE0" w14:textId="02FED254"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CENTRO DE TRABAJO:</w:t>
            </w:r>
            <w:r w:rsidRPr="005F068F">
              <w:rPr>
                <w:lang w:val="es-ES_tradnl"/>
              </w:rPr>
              <w:t xml:space="preserve"> </w:t>
            </w:r>
            <w:r w:rsidR="00BE2AFD" w:rsidRPr="005F068F">
              <w:rPr>
                <w:rFonts w:ascii="GillSans Light" w:hAnsi="GillSans Light"/>
                <w:b/>
                <w:sz w:val="18"/>
                <w:lang w:val="es-ES_tradnl"/>
              </w:rPr>
              <w:t xml:space="preserve">{{ </w:t>
            </w:r>
            <w:proofErr w:type="spellStart"/>
            <w:r w:rsidR="00BE2AFD" w:rsidRPr="005F068F">
              <w:rPr>
                <w:rFonts w:ascii="GillSans Light" w:hAnsi="GillSans Light"/>
                <w:b/>
                <w:sz w:val="18"/>
                <w:lang w:val="es-ES_tradnl"/>
              </w:rPr>
              <w:t>nombre_empresa</w:t>
            </w:r>
            <w:proofErr w:type="spellEnd"/>
            <w:r w:rsidR="00BE2AFD" w:rsidRPr="005F068F">
              <w:rPr>
                <w:rFonts w:ascii="GillSans Light" w:hAnsi="GillSans Light"/>
                <w:b/>
                <w:sz w:val="18"/>
                <w:lang w:val="es-ES_tradnl"/>
              </w:rPr>
              <w:t xml:space="preserve"> }}</w:t>
            </w:r>
            <w:r w:rsidRPr="005F068F">
              <w:rPr>
                <w:rFonts w:ascii="GillSans Light" w:hAnsi="GillSans Light"/>
                <w:b/>
                <w:sz w:val="18"/>
                <w:lang w:val="es-ES_tradnl"/>
              </w:rPr>
              <w:t xml:space="preserve"> </w:t>
            </w:r>
            <w:r w:rsidRPr="005F068F">
              <w:rPr>
                <w:rFonts w:ascii="GillSans Light" w:hAnsi="GillSans Light"/>
                <w:sz w:val="18"/>
                <w:lang w:val="es-ES_tradnl"/>
              </w:rPr>
              <w:t xml:space="preserve"> LOCALIDAD: </w:t>
            </w:r>
            <w:r w:rsidR="00BE2AFD" w:rsidRPr="005F068F">
              <w:rPr>
                <w:rFonts w:ascii="GillSans Light" w:hAnsi="GillSans Light"/>
                <w:b/>
                <w:sz w:val="18"/>
                <w:lang w:val="es-ES_tradnl"/>
              </w:rPr>
              <w:t xml:space="preserve">{{ </w:t>
            </w:r>
            <w:proofErr w:type="spellStart"/>
            <w:r w:rsidR="00BE2AFD" w:rsidRPr="005F068F">
              <w:rPr>
                <w:rFonts w:ascii="GillSans Light" w:hAnsi="GillSans Light"/>
                <w:b/>
                <w:sz w:val="18"/>
                <w:lang w:val="es-ES_tradnl"/>
              </w:rPr>
              <w:t>localidad_empresa</w:t>
            </w:r>
            <w:proofErr w:type="spellEnd"/>
            <w:r w:rsidR="00BE2AFD" w:rsidRPr="005F068F">
              <w:rPr>
                <w:rFonts w:ascii="GillSans Light" w:hAnsi="GillSans Light"/>
                <w:b/>
                <w:sz w:val="18"/>
                <w:lang w:val="es-ES_tradnl"/>
              </w:rPr>
              <w:t xml:space="preserve"> }}</w:t>
            </w:r>
            <w:r w:rsidRPr="005F068F">
              <w:rPr>
                <w:rFonts w:ascii="GillSans Light" w:hAnsi="GillSans Light"/>
                <w:sz w:val="18"/>
                <w:lang w:val="es-ES_tradnl"/>
              </w:rPr>
              <w:t xml:space="preserve">     RESPONSABLE DE LA FCT: </w:t>
            </w:r>
            <w:r w:rsidR="00AF04C9" w:rsidRPr="005F068F">
              <w:rPr>
                <w:rFonts w:ascii="GillSans Light" w:hAnsi="GillSans Light"/>
                <w:b/>
                <w:sz w:val="18"/>
                <w:lang w:val="es-ES_tradnl"/>
              </w:rPr>
              <w:t xml:space="preserve">{{ </w:t>
            </w:r>
            <w:proofErr w:type="spellStart"/>
            <w:r w:rsidR="00AF04C9" w:rsidRPr="005F068F">
              <w:rPr>
                <w:rFonts w:ascii="GillSans Light" w:hAnsi="GillSans Light"/>
                <w:b/>
                <w:sz w:val="18"/>
                <w:lang w:val="es-ES_tradnl"/>
              </w:rPr>
              <w:t>nombre_tutor_empresa</w:t>
            </w:r>
            <w:proofErr w:type="spellEnd"/>
            <w:r w:rsidR="00AF04C9" w:rsidRPr="005F068F">
              <w:rPr>
                <w:rFonts w:ascii="GillSans Light" w:hAnsi="GillSans Light"/>
                <w:b/>
                <w:sz w:val="18"/>
                <w:lang w:val="es-ES_tradnl"/>
              </w:rPr>
              <w:t xml:space="preserve"> }}</w:t>
            </w:r>
            <w:r w:rsidR="003C14F8" w:rsidRPr="005F068F">
              <w:rPr>
                <w:rFonts w:ascii="GillSans Light" w:hAnsi="GillSans Light"/>
                <w:b/>
                <w:sz w:val="18"/>
                <w:lang w:val="es-ES_tradnl"/>
              </w:rPr>
              <w:t xml:space="preserve"> </w:t>
            </w:r>
            <w:r w:rsidR="00AF04C9" w:rsidRPr="005F068F">
              <w:rPr>
                <w:rFonts w:ascii="GillSans Light" w:hAnsi="GillSans Light"/>
                <w:b/>
                <w:sz w:val="18"/>
                <w:lang w:val="es-ES_tradnl"/>
              </w:rPr>
              <w:t xml:space="preserve">{{ </w:t>
            </w:r>
            <w:proofErr w:type="spellStart"/>
            <w:r w:rsidR="00AF04C9" w:rsidRPr="005F068F">
              <w:rPr>
                <w:rFonts w:ascii="GillSans Light" w:hAnsi="GillSans Light"/>
                <w:b/>
                <w:sz w:val="18"/>
                <w:lang w:val="es-ES_tradnl"/>
              </w:rPr>
              <w:t>apellidos_tutor_empresa</w:t>
            </w:r>
            <w:proofErr w:type="spellEnd"/>
            <w:r w:rsidR="00AF04C9" w:rsidRPr="005F068F">
              <w:rPr>
                <w:rFonts w:ascii="GillSans Light" w:hAnsi="GillSans Light"/>
                <w:b/>
                <w:sz w:val="18"/>
                <w:lang w:val="es-ES_tradnl"/>
              </w:rPr>
              <w:t xml:space="preserve"> }}</w:t>
            </w:r>
          </w:p>
          <w:p w14:paraId="7588E081" w14:textId="085B0520"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PERIODO: Del </w:t>
            </w:r>
            <w:r w:rsidR="00AF04C9" w:rsidRPr="005F068F">
              <w:rPr>
                <w:rFonts w:ascii="GillSans Light" w:hAnsi="GillSans Light"/>
                <w:b/>
                <w:sz w:val="18"/>
                <w:lang w:val="es-ES_tradnl"/>
              </w:rPr>
              <w:t xml:space="preserve">{{ </w:t>
            </w:r>
            <w:proofErr w:type="spellStart"/>
            <w:r w:rsidR="00330528" w:rsidRPr="005F068F">
              <w:rPr>
                <w:rFonts w:ascii="GillSans Light" w:hAnsi="GillSans Light"/>
                <w:b/>
                <w:sz w:val="18"/>
                <w:lang w:val="es-ES_tradnl"/>
              </w:rPr>
              <w:t>inicio_realizacion_fct</w:t>
            </w:r>
            <w:proofErr w:type="spellEnd"/>
            <w:r w:rsidR="00AF04C9" w:rsidRPr="005F068F">
              <w:rPr>
                <w:rFonts w:ascii="GillSans Light" w:hAnsi="GillSans Light"/>
                <w:b/>
                <w:sz w:val="18"/>
                <w:lang w:val="es-ES_tradnl"/>
              </w:rPr>
              <w:t xml:space="preserve"> }}</w:t>
            </w:r>
            <w:r w:rsidRPr="005F068F">
              <w:rPr>
                <w:rFonts w:ascii="GillSans Light" w:hAnsi="GillSans Light"/>
                <w:b/>
                <w:sz w:val="18"/>
                <w:lang w:val="es-ES_tradnl"/>
              </w:rPr>
              <w:t xml:space="preserve"> </w:t>
            </w:r>
            <w:r w:rsidRPr="005F068F">
              <w:rPr>
                <w:rFonts w:ascii="GillSans Light" w:hAnsi="GillSans Light"/>
                <w:sz w:val="18"/>
                <w:lang w:val="es-ES_tradnl"/>
              </w:rPr>
              <w:t xml:space="preserve">al </w:t>
            </w:r>
            <w:r w:rsidR="00330528" w:rsidRPr="005F068F">
              <w:rPr>
                <w:rFonts w:ascii="GillSans Light" w:hAnsi="GillSans Light"/>
                <w:b/>
                <w:sz w:val="18"/>
                <w:lang w:val="es-ES_tradnl"/>
              </w:rPr>
              <w:t xml:space="preserve">{{ </w:t>
            </w:r>
            <w:proofErr w:type="spellStart"/>
            <w:r w:rsidR="00330528" w:rsidRPr="005F068F">
              <w:rPr>
                <w:rFonts w:ascii="GillSans Light" w:hAnsi="GillSans Light"/>
                <w:b/>
                <w:sz w:val="18"/>
                <w:lang w:val="es-ES_tradnl"/>
              </w:rPr>
              <w:t>fin_realizacion_fct</w:t>
            </w:r>
            <w:proofErr w:type="spellEnd"/>
            <w:r w:rsidR="00330528" w:rsidRPr="005F068F">
              <w:rPr>
                <w:rFonts w:ascii="GillSans Light" w:hAnsi="GillSans Light"/>
                <w:b/>
                <w:sz w:val="18"/>
                <w:lang w:val="es-ES_tradnl"/>
              </w:rPr>
              <w:t xml:space="preserve"> }}</w:t>
            </w:r>
            <w:r w:rsidRPr="005F068F">
              <w:rPr>
                <w:rFonts w:ascii="GillSans Light" w:hAnsi="GillSans Light"/>
                <w:b/>
                <w:sz w:val="18"/>
                <w:lang w:val="es-ES_tradnl"/>
              </w:rPr>
              <w:t xml:space="preserve">                                </w:t>
            </w:r>
            <w:r w:rsidRPr="005F068F">
              <w:rPr>
                <w:rFonts w:ascii="GillSans Light" w:hAnsi="GillSans Light"/>
                <w:sz w:val="18"/>
                <w:lang w:val="es-ES_tradnl"/>
              </w:rPr>
              <w:t xml:space="preserve">Número de Convenio: </w:t>
            </w:r>
            <w:r w:rsidR="0017425F" w:rsidRPr="005F068F">
              <w:rPr>
                <w:rFonts w:ascii="GillSans Light" w:hAnsi="GillSans Light"/>
                <w:b/>
                <w:sz w:val="18"/>
                <w:lang w:val="es-ES_tradnl"/>
              </w:rPr>
              <w:t xml:space="preserve">{{ </w:t>
            </w:r>
            <w:proofErr w:type="spellStart"/>
            <w:r w:rsidR="0017425F" w:rsidRPr="005F068F">
              <w:rPr>
                <w:rFonts w:ascii="GillSans Light" w:hAnsi="GillSans Light"/>
                <w:b/>
                <w:sz w:val="18"/>
                <w:lang w:val="es-ES_tradnl"/>
              </w:rPr>
              <w:t>numero</w:t>
            </w:r>
            <w:r w:rsidR="00F814B8" w:rsidRPr="005F068F">
              <w:rPr>
                <w:rFonts w:ascii="GillSans Light" w:hAnsi="GillSans Light"/>
                <w:b/>
                <w:sz w:val="18"/>
                <w:lang w:val="es-ES_tradnl"/>
              </w:rPr>
              <w:t>_</w:t>
            </w:r>
            <w:r w:rsidR="0017425F" w:rsidRPr="005F068F">
              <w:rPr>
                <w:rFonts w:ascii="GillSans Light" w:hAnsi="GillSans Light"/>
                <w:b/>
                <w:sz w:val="18"/>
                <w:lang w:val="es-ES_tradnl"/>
              </w:rPr>
              <w:t>convenio</w:t>
            </w:r>
            <w:proofErr w:type="spellEnd"/>
            <w:r w:rsidR="0017425F" w:rsidRPr="005F068F">
              <w:rPr>
                <w:rFonts w:ascii="GillSans Light" w:hAnsi="GillSans Light"/>
                <w:b/>
                <w:sz w:val="18"/>
                <w:lang w:val="es-ES_tradnl"/>
              </w:rPr>
              <w:t xml:space="preserve"> }}</w:t>
            </w:r>
          </w:p>
          <w:p w14:paraId="1F199AB1" w14:textId="4768C95B" w:rsidR="00C91173" w:rsidRPr="005F068F" w:rsidRDefault="00C91173" w:rsidP="00AF04C9">
            <w:pPr>
              <w:pStyle w:val="Textodecuerpo"/>
              <w:rPr>
                <w:rFonts w:ascii="GillSans Light" w:hAnsi="GillSans Light"/>
                <w:sz w:val="18"/>
                <w:lang w:val="es-ES_tradnl"/>
              </w:rPr>
            </w:pPr>
            <w:r w:rsidRPr="005F068F">
              <w:rPr>
                <w:rFonts w:ascii="GillSans Light" w:hAnsi="GillSans Light"/>
                <w:b/>
                <w:sz w:val="18"/>
                <w:u w:val="single"/>
                <w:lang w:val="es-ES_tradnl"/>
              </w:rPr>
              <w:t>NOMBRE Y APELLIDOS DEL/LA ALUMNO/A</w:t>
            </w:r>
            <w:r w:rsidRPr="005F068F">
              <w:rPr>
                <w:rFonts w:ascii="GillSans Light" w:hAnsi="GillSans Light"/>
                <w:sz w:val="18"/>
                <w:lang w:val="es-ES_tradnl"/>
              </w:rPr>
              <w:t xml:space="preserve">: </w:t>
            </w:r>
            <w:r w:rsidR="00506872" w:rsidRPr="005F068F">
              <w:rPr>
                <w:rFonts w:ascii="GillSans Light" w:hAnsi="GillSans Light"/>
                <w:b/>
                <w:sz w:val="18"/>
                <w:lang w:val="es-ES_tradnl"/>
              </w:rPr>
              <w:t xml:space="preserve">{{ </w:t>
            </w:r>
            <w:proofErr w:type="spellStart"/>
            <w:r w:rsidR="00506872" w:rsidRPr="005F068F">
              <w:rPr>
                <w:rFonts w:ascii="GillSans Light" w:hAnsi="GillSans Light"/>
                <w:b/>
                <w:sz w:val="18"/>
                <w:lang w:val="es-ES_tradnl"/>
              </w:rPr>
              <w:t>nombre_alumno</w:t>
            </w:r>
            <w:proofErr w:type="spellEnd"/>
            <w:r w:rsidR="00506872" w:rsidRPr="005F068F">
              <w:rPr>
                <w:rFonts w:ascii="GillSans Light" w:hAnsi="GillSans Light"/>
                <w:b/>
                <w:sz w:val="18"/>
                <w:lang w:val="es-ES_tradnl"/>
              </w:rPr>
              <w:t xml:space="preserve"> }}</w:t>
            </w:r>
            <w:r w:rsidRPr="005F068F">
              <w:rPr>
                <w:rFonts w:ascii="GillSans Light" w:hAnsi="GillSans Light"/>
                <w:b/>
                <w:sz w:val="18"/>
                <w:lang w:val="es-ES_tradnl"/>
              </w:rPr>
              <w:t xml:space="preserve"> </w:t>
            </w:r>
            <w:r w:rsidR="00506872" w:rsidRPr="005F068F">
              <w:rPr>
                <w:rFonts w:ascii="GillSans Light" w:hAnsi="GillSans Light"/>
                <w:b/>
                <w:sz w:val="18"/>
                <w:lang w:val="es-ES_tradnl"/>
              </w:rPr>
              <w:t xml:space="preserve">{{ </w:t>
            </w:r>
            <w:proofErr w:type="spellStart"/>
            <w:r w:rsidR="00506872" w:rsidRPr="005F068F">
              <w:rPr>
                <w:rFonts w:ascii="GillSans Light" w:hAnsi="GillSans Light"/>
                <w:b/>
                <w:sz w:val="18"/>
                <w:lang w:val="es-ES_tradnl"/>
              </w:rPr>
              <w:t>apellidos_alumno</w:t>
            </w:r>
            <w:proofErr w:type="spellEnd"/>
            <w:r w:rsidR="00506872" w:rsidRPr="005F068F">
              <w:rPr>
                <w:rFonts w:ascii="GillSans Light" w:hAnsi="GillSans Light"/>
                <w:b/>
                <w:sz w:val="18"/>
                <w:lang w:val="es-ES_tradnl"/>
              </w:rPr>
              <w:t xml:space="preserve"> }}</w:t>
            </w:r>
          </w:p>
          <w:p w14:paraId="34504C72" w14:textId="77777777"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 </w:t>
            </w:r>
          </w:p>
        </w:tc>
        <w:tc>
          <w:tcPr>
            <w:tcW w:w="1175" w:type="dxa"/>
            <w:tcBorders>
              <w:top w:val="double" w:sz="4" w:space="0" w:color="auto"/>
              <w:right w:val="double" w:sz="4" w:space="0" w:color="auto"/>
            </w:tcBorders>
          </w:tcPr>
          <w:p w14:paraId="07918A95" w14:textId="77777777"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  HOJA Nº: </w:t>
            </w:r>
            <w:r w:rsidRPr="005F068F">
              <w:rPr>
                <w:rFonts w:ascii="GillSans Light" w:hAnsi="GillSans Light"/>
                <w:b/>
                <w:sz w:val="18"/>
                <w:lang w:val="es-ES_tradnl"/>
              </w:rPr>
              <w:t>1</w:t>
            </w:r>
          </w:p>
        </w:tc>
      </w:tr>
      <w:tr w:rsidR="00C91173" w:rsidRPr="005F068F" w14:paraId="5CF34205" w14:textId="77777777" w:rsidTr="00AF04C9">
        <w:tc>
          <w:tcPr>
            <w:tcW w:w="14712" w:type="dxa"/>
            <w:gridSpan w:val="2"/>
            <w:tcBorders>
              <w:left w:val="single" w:sz="4" w:space="0" w:color="auto"/>
              <w:bottom w:val="single" w:sz="4" w:space="0" w:color="auto"/>
              <w:right w:val="single" w:sz="4" w:space="0" w:color="auto"/>
            </w:tcBorders>
            <w:vAlign w:val="center"/>
          </w:tcPr>
          <w:p w14:paraId="04EF26E6" w14:textId="0DB2D775"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FAMILIA PROFESIONAL: </w:t>
            </w:r>
            <w:r w:rsidRPr="005F068F">
              <w:rPr>
                <w:rFonts w:ascii="GillSans Light" w:hAnsi="GillSans Light"/>
                <w:b/>
                <w:sz w:val="18"/>
                <w:lang w:val="es-ES_tradnl"/>
              </w:rPr>
              <w:t xml:space="preserve">INFORMÁTICA                     </w:t>
            </w:r>
            <w:r w:rsidRPr="005F068F">
              <w:rPr>
                <w:rFonts w:ascii="GillSans Light" w:hAnsi="GillSans Light"/>
                <w:sz w:val="18"/>
                <w:lang w:val="es-ES_tradnl"/>
              </w:rPr>
              <w:t xml:space="preserve"> CICLO FORMATIVO: </w:t>
            </w:r>
            <w:r w:rsidR="00B715FE" w:rsidRPr="005F068F">
              <w:rPr>
                <w:rFonts w:ascii="GillSans Light" w:hAnsi="GillSans Light"/>
                <w:b/>
                <w:sz w:val="18"/>
                <w:lang w:val="es-ES_tradnl"/>
              </w:rPr>
              <w:t xml:space="preserve">{{ </w:t>
            </w:r>
            <w:proofErr w:type="spellStart"/>
            <w:r w:rsidR="00B715FE" w:rsidRPr="005F068F">
              <w:rPr>
                <w:rFonts w:ascii="GillSans Light" w:hAnsi="GillSans Light"/>
                <w:b/>
                <w:sz w:val="18"/>
                <w:lang w:val="es-ES_tradnl"/>
              </w:rPr>
              <w:t>nombre_ciclo_formativo</w:t>
            </w:r>
            <w:proofErr w:type="spellEnd"/>
            <w:r w:rsidR="00B715FE" w:rsidRPr="005F068F">
              <w:rPr>
                <w:rFonts w:ascii="GillSans Light" w:hAnsi="GillSans Light"/>
                <w:b/>
                <w:sz w:val="18"/>
                <w:lang w:val="es-ES_tradnl"/>
              </w:rPr>
              <w:t xml:space="preserve"> }}</w:t>
            </w:r>
          </w:p>
          <w:p w14:paraId="65B3EA0B" w14:textId="3BC08C78" w:rsidR="00C91173" w:rsidRPr="005F068F" w:rsidRDefault="00C91173" w:rsidP="00AF04C9">
            <w:pPr>
              <w:pStyle w:val="Textodecuerpo"/>
              <w:rPr>
                <w:rFonts w:ascii="GillSans Light" w:hAnsi="GillSans Light"/>
                <w:sz w:val="18"/>
                <w:lang w:val="es-ES_tradnl"/>
              </w:rPr>
            </w:pPr>
            <w:r w:rsidRPr="005F068F">
              <w:rPr>
                <w:rFonts w:ascii="GillSans Light" w:hAnsi="GillSans Light"/>
                <w:sz w:val="18"/>
                <w:lang w:val="es-ES_tradnl"/>
              </w:rPr>
              <w:t xml:space="preserve">ÁREA O DEPARTAMENTO DEL CENTRO DE TRABAJO: </w:t>
            </w:r>
            <w:r w:rsidR="00B715FE" w:rsidRPr="005F068F">
              <w:rPr>
                <w:rFonts w:ascii="GillSans Light" w:hAnsi="GillSans Light"/>
                <w:b/>
                <w:sz w:val="18"/>
                <w:lang w:val="es-ES_tradnl"/>
              </w:rPr>
              <w:t>INFORMÁTICA</w:t>
            </w:r>
            <w:r w:rsidRPr="005F068F">
              <w:rPr>
                <w:rFonts w:ascii="GillSans Light" w:hAnsi="GillSans Light"/>
                <w:sz w:val="18"/>
                <w:lang w:val="es-ES_tradnl"/>
              </w:rPr>
              <w:t xml:space="preserve">           TIEMPO: </w:t>
            </w:r>
            <w:r w:rsidR="00B715FE" w:rsidRPr="005F068F">
              <w:rPr>
                <w:rFonts w:ascii="GillSans Light" w:hAnsi="GillSans Light"/>
                <w:b/>
                <w:sz w:val="18"/>
                <w:lang w:val="es-ES_tradnl"/>
              </w:rPr>
              <w:t xml:space="preserve">{{ </w:t>
            </w:r>
            <w:proofErr w:type="spellStart"/>
            <w:r w:rsidR="00B715FE" w:rsidRPr="005F068F">
              <w:rPr>
                <w:rFonts w:ascii="GillSans Light" w:hAnsi="GillSans Light"/>
                <w:b/>
                <w:sz w:val="18"/>
                <w:lang w:val="es-ES_tradnl"/>
              </w:rPr>
              <w:t>horas_totales_fct</w:t>
            </w:r>
            <w:proofErr w:type="spellEnd"/>
            <w:r w:rsidR="00B715FE" w:rsidRPr="005F068F">
              <w:rPr>
                <w:rFonts w:ascii="GillSans Light" w:hAnsi="GillSans Light"/>
                <w:b/>
                <w:sz w:val="18"/>
                <w:lang w:val="es-ES_tradnl"/>
              </w:rPr>
              <w:t xml:space="preserve"> }}</w:t>
            </w:r>
            <w:r w:rsidRPr="005F068F">
              <w:rPr>
                <w:rFonts w:ascii="GillSans Light" w:hAnsi="GillSans Light"/>
                <w:sz w:val="18"/>
                <w:lang w:val="es-ES_tradnl"/>
              </w:rPr>
              <w:t xml:space="preserve"> Horas.</w:t>
            </w:r>
          </w:p>
          <w:p w14:paraId="42269372" w14:textId="77777777" w:rsidR="00C91173" w:rsidRPr="005F068F" w:rsidRDefault="00C91173" w:rsidP="00AF04C9">
            <w:pPr>
              <w:pStyle w:val="Textodecuerpo"/>
              <w:rPr>
                <w:rFonts w:ascii="GillSans Light" w:hAnsi="GillSans Light"/>
                <w:sz w:val="18"/>
                <w:lang w:val="es-ES_tradnl"/>
              </w:rPr>
            </w:pPr>
          </w:p>
        </w:tc>
      </w:tr>
    </w:tbl>
    <w:p w14:paraId="7B38B033" w14:textId="77777777" w:rsidR="00C91173" w:rsidRPr="005F068F" w:rsidRDefault="00C91173">
      <w:pPr>
        <w:pStyle w:val="Textodecuerpo"/>
        <w:rPr>
          <w:rFonts w:ascii="GillSans Light" w:hAnsi="GillSans Light"/>
          <w:sz w:val="18"/>
          <w:lang w:val="es-ES_tradnl"/>
        </w:rPr>
      </w:pPr>
    </w:p>
    <w:p w14:paraId="48CC946E" w14:textId="77777777" w:rsidR="00C91173" w:rsidRPr="005F068F" w:rsidRDefault="00C91173">
      <w:pPr>
        <w:pStyle w:val="Textodecuerpo"/>
        <w:rPr>
          <w:rFonts w:ascii="GillSans Light" w:hAnsi="GillSans Light"/>
          <w:sz w:val="18"/>
          <w:lang w:val="es-ES_tradnl"/>
        </w:rPr>
      </w:pPr>
    </w:p>
    <w:tbl>
      <w:tblPr>
        <w:tblW w:w="14960" w:type="dxa"/>
        <w:tblCellSpacing w:w="0" w:type="dxa"/>
        <w:tblCellMar>
          <w:top w:w="80" w:type="dxa"/>
          <w:left w:w="80" w:type="dxa"/>
          <w:bottom w:w="80" w:type="dxa"/>
          <w:right w:w="80" w:type="dxa"/>
        </w:tblCellMar>
        <w:tblLook w:val="04A0" w:firstRow="1" w:lastRow="0" w:firstColumn="1" w:lastColumn="0" w:noHBand="0" w:noVBand="1"/>
      </w:tblPr>
      <w:tblGrid>
        <w:gridCol w:w="5063"/>
        <w:gridCol w:w="5083"/>
        <w:gridCol w:w="4814"/>
      </w:tblGrid>
      <w:tr w:rsidR="005F068F" w:rsidRPr="005F068F" w14:paraId="3455E393" w14:textId="77777777" w:rsidTr="005F068F">
        <w:trPr>
          <w:tblCellSpacing w:w="0" w:type="dxa"/>
        </w:trPr>
        <w:tc>
          <w:tcPr>
            <w:tcW w:w="4880" w:type="dxa"/>
            <w:tcBorders>
              <w:top w:val="single" w:sz="6" w:space="0" w:color="000000"/>
              <w:left w:val="single" w:sz="6" w:space="0" w:color="000000"/>
              <w:bottom w:val="single" w:sz="6" w:space="0" w:color="000000"/>
              <w:right w:val="nil"/>
            </w:tcBorders>
            <w:tcMar>
              <w:top w:w="0" w:type="dxa"/>
              <w:left w:w="72" w:type="dxa"/>
              <w:bottom w:w="0" w:type="dxa"/>
              <w:right w:w="0" w:type="dxa"/>
            </w:tcMar>
            <w:vAlign w:val="center"/>
            <w:hideMark/>
          </w:tcPr>
          <w:p w14:paraId="1780C600" w14:textId="77777777" w:rsidR="005F068F" w:rsidRPr="005F068F" w:rsidRDefault="005F068F" w:rsidP="005F068F">
            <w:pPr>
              <w:spacing w:before="100" w:beforeAutospacing="1"/>
              <w:jc w:val="center"/>
              <w:rPr>
                <w:rFonts w:ascii="Verdana" w:hAnsi="Verdana"/>
                <w:color w:val="000000"/>
                <w:sz w:val="18"/>
                <w:szCs w:val="18"/>
                <w:lang w:val="es-ES_tradnl"/>
              </w:rPr>
            </w:pPr>
            <w:r w:rsidRPr="005F068F">
              <w:rPr>
                <w:rFonts w:ascii="Verdana" w:hAnsi="Verdana"/>
                <w:b/>
                <w:bCs/>
                <w:color w:val="000000"/>
                <w:sz w:val="18"/>
                <w:szCs w:val="18"/>
                <w:lang w:val="es-ES_tradnl"/>
              </w:rPr>
              <w:t>ACTIVIDADES FORMATIVO-PRODUCTIVAS</w:t>
            </w:r>
          </w:p>
        </w:tc>
        <w:tc>
          <w:tcPr>
            <w:tcW w:w="4900" w:type="dxa"/>
            <w:tcBorders>
              <w:top w:val="single" w:sz="6" w:space="0" w:color="000000"/>
              <w:left w:val="single" w:sz="6" w:space="0" w:color="000000"/>
              <w:bottom w:val="single" w:sz="6" w:space="0" w:color="000000"/>
              <w:right w:val="nil"/>
            </w:tcBorders>
            <w:tcMar>
              <w:top w:w="0" w:type="dxa"/>
              <w:left w:w="72" w:type="dxa"/>
              <w:bottom w:w="0" w:type="dxa"/>
              <w:right w:w="0" w:type="dxa"/>
            </w:tcMar>
            <w:vAlign w:val="center"/>
            <w:hideMark/>
          </w:tcPr>
          <w:p w14:paraId="42389BC8" w14:textId="77777777" w:rsidR="005F068F" w:rsidRPr="005F068F" w:rsidRDefault="005F068F" w:rsidP="005F068F">
            <w:pPr>
              <w:spacing w:before="100" w:beforeAutospacing="1"/>
              <w:jc w:val="center"/>
              <w:rPr>
                <w:rFonts w:ascii="Verdana" w:hAnsi="Verdana"/>
                <w:color w:val="000000"/>
                <w:sz w:val="18"/>
                <w:szCs w:val="18"/>
                <w:lang w:val="es-ES_tradnl"/>
              </w:rPr>
            </w:pPr>
            <w:r w:rsidRPr="005F068F">
              <w:rPr>
                <w:rFonts w:ascii="Verdana" w:hAnsi="Verdana"/>
                <w:b/>
                <w:bCs/>
                <w:color w:val="000000"/>
                <w:sz w:val="18"/>
                <w:szCs w:val="18"/>
                <w:lang w:val="es-ES_tradnl"/>
              </w:rPr>
              <w:t>ACTIVIDADES DE EVALUACIÓN</w:t>
            </w:r>
          </w:p>
        </w:tc>
        <w:tc>
          <w:tcPr>
            <w:tcW w:w="4640" w:type="dxa"/>
            <w:tcBorders>
              <w:top w:val="single" w:sz="6" w:space="0" w:color="000000"/>
              <w:left w:val="single" w:sz="6" w:space="0" w:color="000000"/>
              <w:bottom w:val="single" w:sz="6" w:space="0" w:color="000000"/>
              <w:right w:val="single" w:sz="6" w:space="0" w:color="000000"/>
            </w:tcBorders>
            <w:tcMar>
              <w:top w:w="0" w:type="dxa"/>
              <w:left w:w="72" w:type="dxa"/>
              <w:bottom w:w="0" w:type="dxa"/>
              <w:right w:w="72" w:type="dxa"/>
            </w:tcMar>
            <w:hideMark/>
          </w:tcPr>
          <w:p w14:paraId="10BD20D3" w14:textId="77777777" w:rsidR="005F068F" w:rsidRPr="005F068F" w:rsidRDefault="005F068F" w:rsidP="005F068F">
            <w:pPr>
              <w:spacing w:before="100" w:beforeAutospacing="1"/>
              <w:jc w:val="center"/>
              <w:rPr>
                <w:rFonts w:ascii="Verdana" w:hAnsi="Verdana"/>
                <w:color w:val="000000"/>
                <w:sz w:val="18"/>
                <w:szCs w:val="18"/>
                <w:lang w:val="es-ES_tradnl"/>
              </w:rPr>
            </w:pPr>
            <w:r w:rsidRPr="005F068F">
              <w:rPr>
                <w:rFonts w:ascii="Verdana" w:hAnsi="Verdana"/>
                <w:b/>
                <w:bCs/>
                <w:color w:val="000000"/>
                <w:sz w:val="18"/>
                <w:szCs w:val="18"/>
                <w:lang w:val="es-ES_tradnl"/>
              </w:rPr>
              <w:t>CAPACIDADES TERMINALES</w:t>
            </w:r>
          </w:p>
          <w:p w14:paraId="42A0F7F9" w14:textId="77777777" w:rsidR="005F068F" w:rsidRPr="005F068F" w:rsidRDefault="005F068F" w:rsidP="005F068F">
            <w:pPr>
              <w:spacing w:before="100" w:beforeAutospacing="1"/>
              <w:jc w:val="center"/>
              <w:rPr>
                <w:rFonts w:ascii="Verdana" w:hAnsi="Verdana"/>
                <w:color w:val="000000"/>
                <w:sz w:val="18"/>
                <w:szCs w:val="18"/>
                <w:lang w:val="es-ES_tradnl"/>
              </w:rPr>
            </w:pPr>
            <w:r w:rsidRPr="005F068F">
              <w:rPr>
                <w:rFonts w:ascii="Verdana" w:hAnsi="Verdana"/>
                <w:b/>
                <w:bCs/>
                <w:color w:val="000000"/>
                <w:sz w:val="18"/>
                <w:szCs w:val="18"/>
                <w:lang w:val="es-ES_tradnl"/>
              </w:rPr>
              <w:t>INVOLUCRADAS</w:t>
            </w:r>
          </w:p>
        </w:tc>
      </w:tr>
      <w:tr w:rsidR="005F068F" w:rsidRPr="005F068F" w14:paraId="62247709" w14:textId="77777777" w:rsidTr="005F068F">
        <w:trPr>
          <w:tblCellSpacing w:w="0" w:type="dxa"/>
        </w:trPr>
        <w:tc>
          <w:tcPr>
            <w:tcW w:w="4880" w:type="dxa"/>
            <w:tcBorders>
              <w:top w:val="single" w:sz="6" w:space="0" w:color="000000"/>
              <w:left w:val="single" w:sz="6" w:space="0" w:color="000000"/>
              <w:bottom w:val="single" w:sz="6" w:space="0" w:color="000000"/>
              <w:right w:val="nil"/>
            </w:tcBorders>
            <w:tcMar>
              <w:top w:w="0" w:type="dxa"/>
              <w:left w:w="72" w:type="dxa"/>
              <w:bottom w:w="0" w:type="dxa"/>
              <w:right w:w="0" w:type="dxa"/>
            </w:tcMar>
            <w:hideMark/>
          </w:tcPr>
          <w:p w14:paraId="5E084941"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Identifica la estructura y organización de la empresa relacionándola con la producción de los productos y servicios que ofrecen.</w:t>
            </w:r>
          </w:p>
          <w:p w14:paraId="7EEF2E0F" w14:textId="77777777" w:rsidR="005F068F" w:rsidRPr="005F068F" w:rsidRDefault="005F068F" w:rsidP="005F068F">
            <w:pPr>
              <w:spacing w:before="100" w:beforeAutospacing="1"/>
              <w:ind w:right="173"/>
              <w:rPr>
                <w:rFonts w:ascii="Verdana" w:hAnsi="Verdana"/>
                <w:color w:val="000000"/>
                <w:sz w:val="18"/>
                <w:szCs w:val="18"/>
                <w:lang w:val="es-ES_tradnl"/>
              </w:rPr>
            </w:pPr>
          </w:p>
        </w:tc>
        <w:tc>
          <w:tcPr>
            <w:tcW w:w="4900" w:type="dxa"/>
            <w:tcBorders>
              <w:top w:val="single" w:sz="6" w:space="0" w:color="000000"/>
              <w:left w:val="single" w:sz="6" w:space="0" w:color="000000"/>
              <w:bottom w:val="single" w:sz="6" w:space="0" w:color="000000"/>
              <w:right w:val="nil"/>
            </w:tcBorders>
            <w:tcMar>
              <w:top w:w="0" w:type="dxa"/>
              <w:left w:w="72" w:type="dxa"/>
              <w:bottom w:w="0" w:type="dxa"/>
              <w:right w:w="0" w:type="dxa"/>
            </w:tcMar>
            <w:hideMark/>
          </w:tcPr>
          <w:p w14:paraId="38C6E16C"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Identifica la estructura organizativa de la empresa y las funciones de cada área de la misma. Identifica los elementos que constituyen la red logística de la empresa (proveedores, clientes, almacenaje…). Identifica procedimientos y técnicas de trabajo y relaciona las competencias de los recursos humanos con el desarrollo de la actividad productiva. Interpreta la importancia de cada elemento de la red.</w:t>
            </w:r>
          </w:p>
          <w:p w14:paraId="40C2BC55" w14:textId="77777777" w:rsidR="005F068F" w:rsidRPr="005F068F" w:rsidRDefault="005F068F" w:rsidP="005F068F">
            <w:pPr>
              <w:spacing w:before="100" w:beforeAutospacing="1"/>
              <w:ind w:left="58" w:right="173"/>
              <w:rPr>
                <w:rFonts w:ascii="Verdana" w:hAnsi="Verdana"/>
                <w:color w:val="000000"/>
                <w:sz w:val="18"/>
                <w:szCs w:val="18"/>
                <w:lang w:val="es-ES_tradnl"/>
              </w:rPr>
            </w:pPr>
          </w:p>
        </w:tc>
        <w:tc>
          <w:tcPr>
            <w:tcW w:w="4640" w:type="dxa"/>
            <w:vMerge w:val="restart"/>
            <w:tcBorders>
              <w:top w:val="single" w:sz="6" w:space="0" w:color="000000"/>
              <w:left w:val="single" w:sz="6" w:space="0" w:color="000000"/>
              <w:bottom w:val="single" w:sz="6" w:space="0" w:color="000000"/>
              <w:right w:val="single" w:sz="6" w:space="0" w:color="000000"/>
            </w:tcBorders>
            <w:tcMar>
              <w:top w:w="0" w:type="dxa"/>
              <w:left w:w="72" w:type="dxa"/>
              <w:bottom w:w="0" w:type="dxa"/>
              <w:right w:w="72" w:type="dxa"/>
            </w:tcMar>
            <w:hideMark/>
          </w:tcPr>
          <w:p w14:paraId="09BFE964"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Instalar y configurar el software base en sistemas microinformáticos.</w:t>
            </w:r>
          </w:p>
          <w:p w14:paraId="22695302"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3DA2379D"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Ejecutar procedimientos de administración y mantenimiento en el software base y de aplicación de cliente.</w:t>
            </w:r>
          </w:p>
          <w:p w14:paraId="133C4B3E"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0B1F4EC3"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Instalar, configurar y verificar los elementos de la red local según los procedimientos establecidos.</w:t>
            </w:r>
          </w:p>
          <w:p w14:paraId="4B1D3C05"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3B9479F6"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Monitorizar los procesos de comunicaciones de la red local.</w:t>
            </w:r>
          </w:p>
          <w:p w14:paraId="4A17ACA8"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09477E27"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Mantener la seguridad de los subsistemas físicos y lógicos en sistemas informáticos.</w:t>
            </w:r>
          </w:p>
          <w:p w14:paraId="16BF5ED5"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46A5E1DA" w14:textId="77777777" w:rsidR="005F068F" w:rsidRPr="005F068F" w:rsidRDefault="005F068F" w:rsidP="005F068F">
            <w:pPr>
              <w:spacing w:before="100" w:beforeAutospacing="1"/>
              <w:ind w:right="173"/>
              <w:rPr>
                <w:rFonts w:ascii="Verdana" w:hAnsi="Verdana"/>
                <w:color w:val="000000"/>
                <w:spacing w:val="-2"/>
                <w:sz w:val="18"/>
                <w:szCs w:val="18"/>
                <w:lang w:val="es-ES_tradnl"/>
              </w:rPr>
            </w:pPr>
            <w:r w:rsidRPr="005F068F">
              <w:rPr>
                <w:rFonts w:ascii="Verdana" w:hAnsi="Verdana" w:cs="Arial"/>
                <w:color w:val="000000"/>
                <w:spacing w:val="-2"/>
                <w:sz w:val="18"/>
                <w:szCs w:val="18"/>
                <w:lang w:val="es-ES_tradnl"/>
              </w:rPr>
              <w:t>Facilitar al usuario la utilización de paquetes informáticos de propósito general y aplicaciones específicas.</w:t>
            </w:r>
          </w:p>
          <w:p w14:paraId="64D6452E" w14:textId="77777777" w:rsidR="005F068F" w:rsidRPr="005F068F" w:rsidRDefault="005F068F" w:rsidP="005F068F">
            <w:pPr>
              <w:spacing w:before="100" w:beforeAutospacing="1"/>
              <w:ind w:right="173"/>
              <w:rPr>
                <w:rFonts w:ascii="Verdana" w:hAnsi="Verdana"/>
                <w:color w:val="000000"/>
                <w:spacing w:val="-2"/>
                <w:sz w:val="18"/>
                <w:szCs w:val="18"/>
                <w:lang w:val="es-ES_tradnl"/>
              </w:rPr>
            </w:pPr>
          </w:p>
          <w:p w14:paraId="0B28DF83" w14:textId="77777777" w:rsidR="005F068F" w:rsidRPr="005F068F" w:rsidRDefault="005F068F" w:rsidP="005F068F">
            <w:pPr>
              <w:spacing w:before="100" w:beforeAutospacing="1"/>
              <w:ind w:right="115"/>
              <w:rPr>
                <w:rFonts w:ascii="Verdana" w:hAnsi="Verdana"/>
                <w:color w:val="000000"/>
                <w:sz w:val="18"/>
                <w:szCs w:val="18"/>
                <w:lang w:val="es-ES_tradnl"/>
              </w:rPr>
            </w:pPr>
            <w:r w:rsidRPr="005F068F">
              <w:rPr>
                <w:rFonts w:ascii="Verdana" w:hAnsi="Verdana" w:cs="Arial"/>
                <w:color w:val="000000"/>
                <w:spacing w:val="-2"/>
                <w:sz w:val="18"/>
                <w:szCs w:val="18"/>
                <w:lang w:val="es-ES_tradnl"/>
              </w:rPr>
              <w:t>Instalar, configurar y mantener paquetes informáticos de propósito general y aplicaciones específicas</w:t>
            </w:r>
            <w:r w:rsidRPr="005F068F">
              <w:rPr>
                <w:rFonts w:ascii="Verdana" w:hAnsi="Verdana" w:cs="Arial"/>
                <w:color w:val="000000"/>
                <w:spacing w:val="-4"/>
                <w:sz w:val="18"/>
                <w:szCs w:val="18"/>
                <w:lang w:val="es-ES_tradnl"/>
              </w:rPr>
              <w:t xml:space="preserve"> </w:t>
            </w:r>
          </w:p>
          <w:p w14:paraId="3A136A59" w14:textId="77777777" w:rsidR="005F068F" w:rsidRPr="005F068F" w:rsidRDefault="005F068F" w:rsidP="005F068F">
            <w:pPr>
              <w:spacing w:before="100" w:beforeAutospacing="1"/>
              <w:ind w:right="115"/>
              <w:rPr>
                <w:rFonts w:ascii="Verdana" w:hAnsi="Verdana"/>
                <w:color w:val="000000"/>
                <w:spacing w:val="-4"/>
                <w:sz w:val="18"/>
                <w:szCs w:val="18"/>
                <w:lang w:val="es-ES_tradnl"/>
              </w:rPr>
            </w:pPr>
          </w:p>
          <w:p w14:paraId="15E3B64C" w14:textId="77777777" w:rsidR="005F068F" w:rsidRPr="005F068F" w:rsidRDefault="005F068F" w:rsidP="005F068F">
            <w:pPr>
              <w:spacing w:before="100" w:beforeAutospacing="1"/>
              <w:ind w:right="115"/>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Realizar los procesos de comunicación entre redes privadas y públicas.</w:t>
            </w:r>
          </w:p>
          <w:p w14:paraId="5BD52C8B" w14:textId="77777777" w:rsidR="005F068F" w:rsidRPr="005F068F" w:rsidRDefault="005F068F" w:rsidP="005F068F">
            <w:pPr>
              <w:spacing w:before="100" w:beforeAutospacing="1"/>
              <w:ind w:right="115"/>
              <w:rPr>
                <w:rFonts w:ascii="Verdana" w:hAnsi="Verdana"/>
                <w:color w:val="000000"/>
                <w:spacing w:val="-4"/>
                <w:sz w:val="18"/>
                <w:szCs w:val="18"/>
                <w:lang w:val="es-ES_tradnl"/>
              </w:rPr>
            </w:pPr>
          </w:p>
          <w:p w14:paraId="1C1AAD69"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Reparar y ampliar equipamiento informático.</w:t>
            </w:r>
          </w:p>
          <w:p w14:paraId="467B519D" w14:textId="77777777" w:rsidR="005F068F" w:rsidRPr="005F068F" w:rsidRDefault="005F068F" w:rsidP="005F068F">
            <w:pPr>
              <w:spacing w:before="100" w:beforeAutospacing="1"/>
              <w:ind w:right="173"/>
              <w:rPr>
                <w:rFonts w:ascii="Verdana" w:hAnsi="Verdana"/>
                <w:color w:val="000000"/>
                <w:spacing w:val="-4"/>
                <w:sz w:val="18"/>
                <w:szCs w:val="18"/>
                <w:lang w:val="es-ES_tradnl"/>
              </w:rPr>
            </w:pPr>
          </w:p>
          <w:p w14:paraId="03F6BDEB" w14:textId="77777777" w:rsidR="005F068F" w:rsidRPr="005F068F" w:rsidRDefault="005F068F" w:rsidP="005F068F">
            <w:pPr>
              <w:spacing w:before="100" w:beforeAutospacing="1"/>
              <w:ind w:right="173"/>
              <w:rPr>
                <w:rFonts w:ascii="Verdana" w:hAnsi="Verdana"/>
                <w:color w:val="000000"/>
                <w:spacing w:val="-4"/>
                <w:sz w:val="18"/>
                <w:szCs w:val="18"/>
                <w:lang w:val="es-ES_tradnl"/>
              </w:rPr>
            </w:pPr>
            <w:r w:rsidRPr="005F068F">
              <w:rPr>
                <w:rFonts w:ascii="Verdana" w:hAnsi="Verdana" w:cs="Arial"/>
                <w:color w:val="000000"/>
                <w:spacing w:val="-4"/>
                <w:sz w:val="18"/>
                <w:szCs w:val="18"/>
                <w:lang w:val="es-ES_tradnl"/>
              </w:rPr>
              <w:t>Montar equipos microinformáticos.</w:t>
            </w:r>
          </w:p>
          <w:p w14:paraId="2BE09798" w14:textId="77777777" w:rsidR="005F068F" w:rsidRPr="005F068F" w:rsidRDefault="005F068F" w:rsidP="005F068F">
            <w:pPr>
              <w:spacing w:before="100" w:beforeAutospacing="1"/>
              <w:ind w:right="173"/>
              <w:rPr>
                <w:rFonts w:ascii="Verdana" w:hAnsi="Verdana"/>
                <w:color w:val="000000"/>
                <w:spacing w:val="-2"/>
                <w:sz w:val="18"/>
                <w:szCs w:val="18"/>
                <w:lang w:val="es-ES_tradnl"/>
              </w:rPr>
            </w:pPr>
          </w:p>
        </w:tc>
      </w:tr>
      <w:tr w:rsidR="005F068F" w:rsidRPr="005F068F" w14:paraId="4EC98052"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2BF785CA"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Aplica hábitos éticos y laborales, desarrollando su actividad profesional de acuerdo a las características del puesto de trabajo y procedimientos establecidos en la empresa.</w:t>
            </w:r>
          </w:p>
          <w:p w14:paraId="51D450FA"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5933624E"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234F4239"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32AC5029"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178C0B5D"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729CB9C9"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01904D68"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17F64C26" w14:textId="77777777" w:rsidR="005F068F" w:rsidRPr="005F068F" w:rsidRDefault="005F068F" w:rsidP="005F068F">
            <w:pPr>
              <w:spacing w:before="100" w:beforeAutospacing="1"/>
              <w:ind w:left="173" w:right="173"/>
              <w:rPr>
                <w:rFonts w:ascii="Verdana" w:hAnsi="Verdana"/>
                <w:color w:val="000000"/>
                <w:sz w:val="18"/>
                <w:szCs w:val="18"/>
                <w:lang w:val="es-ES_tradnl"/>
              </w:rPr>
            </w:pPr>
          </w:p>
          <w:p w14:paraId="5ED41E94" w14:textId="77777777" w:rsidR="005F068F" w:rsidRPr="005F068F" w:rsidRDefault="005F068F" w:rsidP="005F068F">
            <w:pPr>
              <w:spacing w:before="100" w:beforeAutospacing="1"/>
              <w:ind w:left="173" w:right="173"/>
              <w:rPr>
                <w:rFonts w:ascii="Verdana" w:hAnsi="Verdana"/>
                <w:color w:val="000000"/>
                <w:sz w:val="18"/>
                <w:szCs w:val="18"/>
                <w:lang w:val="es-ES_tradnl"/>
              </w:rPr>
            </w:pP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0AA5F1C4"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lastRenderedPageBreak/>
              <w:t xml:space="preserve">Reconoce y justifica la disposición personal y temporal del puesto de trabajo, las actitudes personales (puntualidad, empatía …) y profesionales (orden, limpieza y seguridad necesarias para el puesto de trabajo, responsabilidad …), las actitudes relacionadas con el propio equipo de trabajo y las jerarquías establecidas en la empresa, las actitudes relacionadas con la documentación de las actividades realizadas en el ámbito laboral y las necesidades formativas para la inserción y </w:t>
            </w:r>
            <w:r w:rsidRPr="005F068F">
              <w:rPr>
                <w:rFonts w:ascii="Verdana" w:hAnsi="Verdana" w:cs="Arial"/>
                <w:color w:val="000000"/>
                <w:sz w:val="18"/>
                <w:szCs w:val="18"/>
                <w:lang w:val="es-ES_tradnl"/>
              </w:rPr>
              <w:lastRenderedPageBreak/>
              <w:t>reinserción laboral.</w:t>
            </w:r>
          </w:p>
          <w:p w14:paraId="1B38ADD8"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Identifica normas de prevención de riesgos laborales aplicables en la actividad profesional. Mantiene una actitud clara de respeto al medio ambiente en las actividades realizadas.</w:t>
            </w:r>
          </w:p>
          <w:p w14:paraId="6871EF70" w14:textId="77777777" w:rsidR="005F068F" w:rsidRPr="005F068F" w:rsidRDefault="005F068F" w:rsidP="005F068F">
            <w:pPr>
              <w:spacing w:before="100" w:beforeAutospacing="1"/>
              <w:ind w:left="58" w:right="173"/>
              <w:rPr>
                <w:rFonts w:ascii="Verdana" w:hAnsi="Verdana"/>
                <w:color w:val="000000"/>
                <w:sz w:val="18"/>
                <w:szCs w:val="18"/>
                <w:lang w:val="es-ES_tradnl"/>
              </w:rPr>
            </w:pPr>
          </w:p>
        </w:tc>
        <w:tc>
          <w:tcPr>
            <w:tcW w:w="0" w:type="auto"/>
            <w:vMerge/>
            <w:tcBorders>
              <w:top w:val="single" w:sz="6" w:space="0" w:color="000000"/>
              <w:left w:val="single" w:sz="6" w:space="0" w:color="000000"/>
              <w:bottom w:val="single" w:sz="6" w:space="0" w:color="000000"/>
              <w:right w:val="single" w:sz="6" w:space="0" w:color="000000"/>
            </w:tcBorders>
            <w:hideMark/>
          </w:tcPr>
          <w:p w14:paraId="75FB8FD3" w14:textId="77777777" w:rsidR="005F068F" w:rsidRPr="005F068F" w:rsidRDefault="005F068F" w:rsidP="005F068F">
            <w:pPr>
              <w:rPr>
                <w:rFonts w:ascii="Verdana" w:hAnsi="Verdana"/>
                <w:color w:val="000000"/>
                <w:spacing w:val="-2"/>
                <w:sz w:val="18"/>
                <w:szCs w:val="18"/>
                <w:lang w:val="es-ES_tradnl"/>
              </w:rPr>
            </w:pPr>
          </w:p>
        </w:tc>
      </w:tr>
      <w:tr w:rsidR="005F068F" w:rsidRPr="005F068F" w14:paraId="6C168003"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234CAE92"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lastRenderedPageBreak/>
              <w:t>Monta equipos informáticos, siguiendo los procesos del sistema de calidad establecidos.</w:t>
            </w:r>
          </w:p>
          <w:p w14:paraId="4FD1D647" w14:textId="77777777" w:rsidR="005F068F" w:rsidRPr="005F068F" w:rsidRDefault="005F068F" w:rsidP="005F068F">
            <w:pPr>
              <w:spacing w:before="100" w:beforeAutospacing="1"/>
              <w:ind w:left="173" w:right="173"/>
              <w:rPr>
                <w:rFonts w:ascii="Verdana" w:hAnsi="Verdana"/>
                <w:color w:val="000000"/>
                <w:sz w:val="18"/>
                <w:szCs w:val="18"/>
                <w:lang w:val="es-ES_tradnl"/>
              </w:rPr>
            </w:pP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40164752"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Interpreta la documentación técnica, ubica, fija y conecta los elementos y accesorios de los equipos. Verifica la caga del software base e instala periféricos verificando su funcionamiento. Opera con equipos y herramientas y trabaja en grupo mostrando iniciativa e interés.</w:t>
            </w:r>
          </w:p>
        </w:tc>
        <w:tc>
          <w:tcPr>
            <w:tcW w:w="0" w:type="auto"/>
            <w:vMerge/>
            <w:tcBorders>
              <w:top w:val="single" w:sz="6" w:space="0" w:color="000000"/>
              <w:left w:val="single" w:sz="6" w:space="0" w:color="000000"/>
              <w:bottom w:val="single" w:sz="6" w:space="0" w:color="000000"/>
              <w:right w:val="single" w:sz="6" w:space="0" w:color="000000"/>
            </w:tcBorders>
            <w:hideMark/>
          </w:tcPr>
          <w:p w14:paraId="31BAF35A" w14:textId="77777777" w:rsidR="005F068F" w:rsidRPr="005F068F" w:rsidRDefault="005F068F" w:rsidP="005F068F">
            <w:pPr>
              <w:rPr>
                <w:rFonts w:ascii="Verdana" w:hAnsi="Verdana"/>
                <w:color w:val="000000"/>
                <w:spacing w:val="-2"/>
                <w:sz w:val="18"/>
                <w:szCs w:val="18"/>
                <w:lang w:val="es-ES_tradnl"/>
              </w:rPr>
            </w:pPr>
          </w:p>
        </w:tc>
      </w:tr>
      <w:tr w:rsidR="005F068F" w:rsidRPr="005F068F" w14:paraId="78B76FB2"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3639D566"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Participa en el diagnóstico y reparación de averías aplicando técnicas de mantenimiento correctivo.</w:t>
            </w:r>
          </w:p>
          <w:p w14:paraId="63BC6984" w14:textId="77777777" w:rsidR="005F068F" w:rsidRPr="005F068F" w:rsidRDefault="005F068F" w:rsidP="005F068F">
            <w:pPr>
              <w:spacing w:before="100" w:beforeAutospacing="1"/>
              <w:ind w:left="173" w:right="173"/>
              <w:rPr>
                <w:rFonts w:ascii="Verdana" w:hAnsi="Verdana"/>
                <w:color w:val="000000"/>
                <w:sz w:val="18"/>
                <w:szCs w:val="18"/>
                <w:lang w:val="es-ES_tradnl"/>
              </w:rPr>
            </w:pP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4E28E763"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Elabora un plan de intervención para la localización de la avería. Identifica síntomas de averías o disfunciones. Monta y desmonta elementos. Documenta las incidencias.</w:t>
            </w:r>
          </w:p>
        </w:tc>
        <w:tc>
          <w:tcPr>
            <w:tcW w:w="0" w:type="auto"/>
            <w:vMerge/>
            <w:tcBorders>
              <w:top w:val="single" w:sz="6" w:space="0" w:color="000000"/>
              <w:left w:val="single" w:sz="6" w:space="0" w:color="000000"/>
              <w:bottom w:val="single" w:sz="6" w:space="0" w:color="000000"/>
              <w:right w:val="single" w:sz="6" w:space="0" w:color="000000"/>
            </w:tcBorders>
            <w:hideMark/>
          </w:tcPr>
          <w:p w14:paraId="1241932A" w14:textId="77777777" w:rsidR="005F068F" w:rsidRPr="005F068F" w:rsidRDefault="005F068F" w:rsidP="005F068F">
            <w:pPr>
              <w:rPr>
                <w:rFonts w:ascii="Verdana" w:hAnsi="Verdana"/>
                <w:color w:val="000000"/>
                <w:spacing w:val="-2"/>
                <w:sz w:val="18"/>
                <w:szCs w:val="18"/>
                <w:lang w:val="es-ES_tradnl"/>
              </w:rPr>
            </w:pPr>
          </w:p>
        </w:tc>
      </w:tr>
      <w:tr w:rsidR="005F068F" w:rsidRPr="005F068F" w14:paraId="501046CF"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3044FDC5"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Instala sistemas operativos y aplicaciones respetando el plan de trabajo y las necesidades del cliente.</w:t>
            </w:r>
          </w:p>
          <w:p w14:paraId="61C83D04" w14:textId="77777777" w:rsidR="005F068F" w:rsidRPr="005F068F" w:rsidRDefault="005F068F" w:rsidP="005F068F">
            <w:pPr>
              <w:spacing w:before="100" w:beforeAutospacing="1"/>
              <w:ind w:left="173" w:right="173"/>
              <w:rPr>
                <w:rFonts w:ascii="Verdana" w:hAnsi="Verdana"/>
                <w:color w:val="000000"/>
                <w:sz w:val="18"/>
                <w:szCs w:val="18"/>
                <w:lang w:val="es-ES_tradnl"/>
              </w:rPr>
            </w:pP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59D9A31C"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Instala sistemas operativos y aplicaciones. Configura el sistema de acuerdo a los requerimientos. Verifica el funcionamiento del equipo después de la instalación. Cumplimenta la documentación según los procedimientos de la empresa.</w:t>
            </w:r>
          </w:p>
        </w:tc>
        <w:tc>
          <w:tcPr>
            <w:tcW w:w="0" w:type="auto"/>
            <w:vMerge/>
            <w:tcBorders>
              <w:top w:val="single" w:sz="6" w:space="0" w:color="000000"/>
              <w:left w:val="single" w:sz="6" w:space="0" w:color="000000"/>
              <w:bottom w:val="single" w:sz="6" w:space="0" w:color="000000"/>
              <w:right w:val="single" w:sz="6" w:space="0" w:color="000000"/>
            </w:tcBorders>
            <w:hideMark/>
          </w:tcPr>
          <w:p w14:paraId="0D534F27" w14:textId="77777777" w:rsidR="005F068F" w:rsidRPr="005F068F" w:rsidRDefault="005F068F" w:rsidP="005F068F">
            <w:pPr>
              <w:rPr>
                <w:rFonts w:ascii="Verdana" w:hAnsi="Verdana"/>
                <w:color w:val="000000"/>
                <w:spacing w:val="-2"/>
                <w:sz w:val="18"/>
                <w:szCs w:val="18"/>
                <w:lang w:val="es-ES_tradnl"/>
              </w:rPr>
            </w:pPr>
          </w:p>
        </w:tc>
      </w:tr>
      <w:tr w:rsidR="005F068F" w:rsidRPr="005F068F" w14:paraId="7867899F"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1B796385"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Participa en la instalación, puesta en marcha y mantenimiento de pequeñas instalaciones con servicios de red local e Internet, documentando la intervención.</w:t>
            </w: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1AEBA382"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Identifica los elementos de la instalación. Monta canalizaciones y verifica conexionados. Efectúa monitorizaciones de redes. Instala controladores, adaptadores de comunicaciones. Especifica los parámetros básicos de seguridad y elabora un manual de servicio y mantenimiento.</w:t>
            </w:r>
          </w:p>
        </w:tc>
        <w:tc>
          <w:tcPr>
            <w:tcW w:w="0" w:type="auto"/>
            <w:vMerge/>
            <w:tcBorders>
              <w:top w:val="single" w:sz="6" w:space="0" w:color="000000"/>
              <w:left w:val="single" w:sz="6" w:space="0" w:color="000000"/>
              <w:bottom w:val="single" w:sz="6" w:space="0" w:color="000000"/>
              <w:right w:val="single" w:sz="6" w:space="0" w:color="000000"/>
            </w:tcBorders>
            <w:hideMark/>
          </w:tcPr>
          <w:p w14:paraId="5CEC82EC" w14:textId="77777777" w:rsidR="005F068F" w:rsidRPr="005F068F" w:rsidRDefault="005F068F" w:rsidP="005F068F">
            <w:pPr>
              <w:rPr>
                <w:rFonts w:ascii="Verdana" w:hAnsi="Verdana"/>
                <w:color w:val="000000"/>
                <w:spacing w:val="-2"/>
                <w:sz w:val="18"/>
                <w:szCs w:val="18"/>
                <w:lang w:val="es-ES_tradnl"/>
              </w:rPr>
            </w:pPr>
          </w:p>
        </w:tc>
      </w:tr>
      <w:tr w:rsidR="005F068F" w:rsidRPr="005F068F" w14:paraId="0D4EA40D"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37179C90"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Asiste al usuario, resolviendo problemas en la explotación de aplicaciones, según las normas de la empresa.</w:t>
            </w: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1FDE0746"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Identifica las necesidades del usuario. Aplica técnicas de comunicación con el usuario. Realiza copias de seguridad de la información. Resuelve el problema en los tiempos indicados por la empresa. Asesora al usuario, sobre el funcionamiento de la aplicación o equipo.</w:t>
            </w:r>
          </w:p>
        </w:tc>
        <w:tc>
          <w:tcPr>
            <w:tcW w:w="0" w:type="auto"/>
            <w:vMerge/>
            <w:tcBorders>
              <w:top w:val="single" w:sz="6" w:space="0" w:color="000000"/>
              <w:left w:val="single" w:sz="6" w:space="0" w:color="000000"/>
              <w:bottom w:val="single" w:sz="6" w:space="0" w:color="000000"/>
              <w:right w:val="single" w:sz="6" w:space="0" w:color="000000"/>
            </w:tcBorders>
            <w:hideMark/>
          </w:tcPr>
          <w:p w14:paraId="23C9BC6F" w14:textId="77777777" w:rsidR="005F068F" w:rsidRPr="005F068F" w:rsidRDefault="005F068F" w:rsidP="005F068F">
            <w:pPr>
              <w:rPr>
                <w:rFonts w:ascii="Verdana" w:hAnsi="Verdana"/>
                <w:color w:val="000000"/>
                <w:spacing w:val="-2"/>
                <w:sz w:val="18"/>
                <w:szCs w:val="18"/>
                <w:lang w:val="es-ES_tradnl"/>
              </w:rPr>
            </w:pPr>
          </w:p>
        </w:tc>
      </w:tr>
      <w:tr w:rsidR="005F068F" w:rsidRPr="005F068F" w14:paraId="3F991F48" w14:textId="77777777" w:rsidTr="005F068F">
        <w:trPr>
          <w:tblCellSpacing w:w="0" w:type="dxa"/>
        </w:trPr>
        <w:tc>
          <w:tcPr>
            <w:tcW w:w="4880" w:type="dxa"/>
            <w:tcBorders>
              <w:top w:val="nil"/>
              <w:left w:val="single" w:sz="6" w:space="0" w:color="000000"/>
              <w:bottom w:val="single" w:sz="6" w:space="0" w:color="000000"/>
              <w:right w:val="nil"/>
            </w:tcBorders>
            <w:tcMar>
              <w:top w:w="0" w:type="dxa"/>
              <w:left w:w="72" w:type="dxa"/>
              <w:bottom w:w="0" w:type="dxa"/>
              <w:right w:w="0" w:type="dxa"/>
            </w:tcMar>
            <w:hideMark/>
          </w:tcPr>
          <w:p w14:paraId="1CF84344" w14:textId="77777777" w:rsidR="005F068F" w:rsidRPr="005F068F" w:rsidRDefault="005F068F" w:rsidP="005F068F">
            <w:pPr>
              <w:spacing w:before="100" w:beforeAutospacing="1"/>
              <w:ind w:right="173"/>
              <w:rPr>
                <w:rFonts w:ascii="Verdana" w:hAnsi="Verdana"/>
                <w:color w:val="000000"/>
                <w:sz w:val="18"/>
                <w:szCs w:val="18"/>
                <w:lang w:val="es-ES_tradnl"/>
              </w:rPr>
            </w:pPr>
            <w:r w:rsidRPr="005F068F">
              <w:rPr>
                <w:rFonts w:ascii="Verdana" w:hAnsi="Verdana" w:cs="Arial"/>
                <w:color w:val="000000"/>
                <w:sz w:val="18"/>
                <w:szCs w:val="18"/>
                <w:lang w:val="es-ES_tradnl"/>
              </w:rPr>
              <w:t>Participa en tareas de instalación, configuración o mantenimiento de sistemas que gestionan contenidos, aprendizaje a distancia y archivos, entre otros, siguiendo el plan de trabajo establecido.</w:t>
            </w:r>
          </w:p>
        </w:tc>
        <w:tc>
          <w:tcPr>
            <w:tcW w:w="4900" w:type="dxa"/>
            <w:tcBorders>
              <w:top w:val="nil"/>
              <w:left w:val="single" w:sz="6" w:space="0" w:color="000000"/>
              <w:bottom w:val="single" w:sz="6" w:space="0" w:color="000000"/>
              <w:right w:val="nil"/>
            </w:tcBorders>
            <w:tcMar>
              <w:top w:w="0" w:type="dxa"/>
              <w:left w:w="72" w:type="dxa"/>
              <w:bottom w:w="0" w:type="dxa"/>
              <w:right w:w="0" w:type="dxa"/>
            </w:tcMar>
            <w:hideMark/>
          </w:tcPr>
          <w:p w14:paraId="7B39588C" w14:textId="77777777" w:rsidR="005F068F" w:rsidRPr="005F068F" w:rsidRDefault="005F068F" w:rsidP="005F068F">
            <w:pPr>
              <w:spacing w:before="100" w:beforeAutospacing="1"/>
              <w:ind w:left="58" w:right="173"/>
              <w:rPr>
                <w:rFonts w:ascii="Verdana" w:hAnsi="Verdana"/>
                <w:color w:val="000000"/>
                <w:sz w:val="18"/>
                <w:szCs w:val="18"/>
                <w:lang w:val="es-ES_tradnl"/>
              </w:rPr>
            </w:pPr>
            <w:r w:rsidRPr="005F068F">
              <w:rPr>
                <w:rFonts w:ascii="Verdana" w:hAnsi="Verdana" w:cs="Arial"/>
                <w:color w:val="000000"/>
                <w:sz w:val="18"/>
                <w:szCs w:val="18"/>
                <w:lang w:val="es-ES_tradnl"/>
              </w:rPr>
              <w:t>Comprende el plan de trabajo. Identifica los requerimientos necesarios. Realiza copias de seguridad de la información. Desarrolla el plan de trabajo según las normas de calidad establecidas. Documenta el desarrollo y el plan de trabajo. Aplica criterios de seguridad en el acceso a la información. Realiza las pruebas de funcionalidad que verifiquen los cambios realizados. Documenta las modificaciones implantadas. Informa al usuario sobre las tareas realizadas.</w:t>
            </w:r>
          </w:p>
        </w:tc>
        <w:tc>
          <w:tcPr>
            <w:tcW w:w="0" w:type="auto"/>
            <w:vMerge/>
            <w:tcBorders>
              <w:top w:val="single" w:sz="6" w:space="0" w:color="000000"/>
              <w:left w:val="single" w:sz="6" w:space="0" w:color="000000"/>
              <w:bottom w:val="single" w:sz="6" w:space="0" w:color="000000"/>
              <w:right w:val="single" w:sz="6" w:space="0" w:color="000000"/>
            </w:tcBorders>
            <w:hideMark/>
          </w:tcPr>
          <w:p w14:paraId="6206F2AF" w14:textId="77777777" w:rsidR="005F068F" w:rsidRPr="005F068F" w:rsidRDefault="005F068F" w:rsidP="005F068F">
            <w:pPr>
              <w:rPr>
                <w:rFonts w:ascii="Verdana" w:hAnsi="Verdana"/>
                <w:color w:val="000000"/>
                <w:spacing w:val="-2"/>
                <w:sz w:val="18"/>
                <w:szCs w:val="18"/>
                <w:lang w:val="es-ES_tradnl"/>
              </w:rPr>
            </w:pPr>
          </w:p>
        </w:tc>
      </w:tr>
    </w:tbl>
    <w:p w14:paraId="4A027CEF" w14:textId="77777777" w:rsidR="00C91173" w:rsidRPr="005F068F" w:rsidRDefault="00C91173">
      <w:pPr>
        <w:pStyle w:val="Textodecuerpo"/>
        <w:rPr>
          <w:rFonts w:ascii="GillSans Light" w:hAnsi="GillSans Light"/>
          <w:sz w:val="18"/>
          <w:lang w:val="es-ES_tradnl"/>
        </w:rPr>
      </w:pPr>
    </w:p>
    <w:p w14:paraId="5C7FBEAE" w14:textId="77777777" w:rsidR="00C91173" w:rsidRPr="005F068F" w:rsidRDefault="00C91173">
      <w:pPr>
        <w:pStyle w:val="Textodecuerpo"/>
        <w:rPr>
          <w:rFonts w:ascii="GillSans Light" w:hAnsi="GillSans Light"/>
          <w:sz w:val="18"/>
          <w:lang w:val="es-ES_tradnl"/>
        </w:rPr>
      </w:pPr>
    </w:p>
    <w:p w14:paraId="2BC2FB98" w14:textId="77777777" w:rsidR="00C91173" w:rsidRPr="005F068F" w:rsidRDefault="00C91173">
      <w:pPr>
        <w:pStyle w:val="Textodecuerpo"/>
        <w:rPr>
          <w:rFonts w:ascii="GillSans Light" w:hAnsi="GillSans Light"/>
          <w:sz w:val="18"/>
          <w:lang w:val="es-ES_tradnl"/>
        </w:rPr>
      </w:pPr>
    </w:p>
    <w:p w14:paraId="723ABCA6" w14:textId="77777777" w:rsidR="00C91173" w:rsidRPr="005F068F" w:rsidRDefault="00C91173">
      <w:pPr>
        <w:pStyle w:val="Textodecuerpo"/>
        <w:rPr>
          <w:rFonts w:ascii="GillSans Light" w:hAnsi="GillSans Light"/>
          <w:sz w:val="18"/>
          <w:lang w:val="es-ES_tradnl"/>
        </w:rPr>
      </w:pPr>
    </w:p>
    <w:p w14:paraId="5264229E" w14:textId="77777777" w:rsidR="00AF480D" w:rsidRPr="005F068F" w:rsidRDefault="00C91173">
      <w:pPr>
        <w:pStyle w:val="Textodecuerpo"/>
        <w:rPr>
          <w:rFonts w:ascii="GillSans Light" w:hAnsi="GillSans Light"/>
          <w:sz w:val="18"/>
          <w:lang w:val="es-ES_tradnl"/>
        </w:rPr>
      </w:pPr>
      <w:r w:rsidRPr="005F068F">
        <w:rPr>
          <w:rFonts w:ascii="GillSans Light" w:hAnsi="GillSans Light"/>
          <w:sz w:val="18"/>
          <w:lang w:val="es-ES_tradnl"/>
        </w:rPr>
        <w:t xml:space="preserve"> </w:t>
      </w:r>
      <w:r w:rsidR="00AF480D" w:rsidRPr="005F068F">
        <w:rPr>
          <w:rFonts w:ascii="GillSans Light" w:hAnsi="GillSans Light"/>
          <w:sz w:val="18"/>
          <w:lang w:val="es-ES_tradnl"/>
        </w:rPr>
        <w:t>(*) Cumplimentar en la última hoja del programa formativo</w:t>
      </w:r>
    </w:p>
    <w:p w14:paraId="6690DA0B" w14:textId="707D7D7B" w:rsidR="00AF480D" w:rsidRPr="005F068F" w:rsidRDefault="00AF480D">
      <w:pPr>
        <w:pStyle w:val="Textodecuerpo"/>
        <w:rPr>
          <w:rFonts w:ascii="GillSans Light" w:hAnsi="GillSans Light"/>
          <w:sz w:val="18"/>
          <w:lang w:val="es-ES_tradnl"/>
        </w:rPr>
      </w:pPr>
      <w:r w:rsidRPr="005F068F">
        <w:rPr>
          <w:rFonts w:ascii="GillSans Light" w:hAnsi="GillSans Light"/>
          <w:sz w:val="18"/>
          <w:lang w:val="es-ES_tradnl"/>
        </w:rPr>
        <w:t>(*) EL</w:t>
      </w:r>
      <w:r w:rsidR="00A34C36" w:rsidRPr="005F068F">
        <w:rPr>
          <w:rFonts w:ascii="GillSans Light" w:hAnsi="GillSans Light"/>
          <w:sz w:val="18"/>
          <w:lang w:val="es-ES_tradnl"/>
        </w:rPr>
        <w:t>/LA</w:t>
      </w:r>
      <w:r w:rsidRPr="005F068F">
        <w:rPr>
          <w:rFonts w:ascii="GillSans Light" w:hAnsi="GillSans Light"/>
          <w:sz w:val="18"/>
          <w:lang w:val="es-ES_tradnl"/>
        </w:rPr>
        <w:t xml:space="preserve"> PROFESOR</w:t>
      </w:r>
      <w:r w:rsidR="00A34C36" w:rsidRPr="005F068F">
        <w:rPr>
          <w:rFonts w:ascii="GillSans Light" w:hAnsi="GillSans Light"/>
          <w:sz w:val="18"/>
          <w:lang w:val="es-ES_tradnl"/>
        </w:rPr>
        <w:t>/A</w:t>
      </w:r>
      <w:r w:rsidRPr="005F068F">
        <w:rPr>
          <w:rFonts w:ascii="GillSans Light" w:hAnsi="GillSans Light"/>
          <w:sz w:val="18"/>
          <w:lang w:val="es-ES_tradnl"/>
        </w:rPr>
        <w:t>-TUTOR</w:t>
      </w:r>
      <w:r w:rsidR="00A34C36" w:rsidRPr="005F068F">
        <w:rPr>
          <w:rFonts w:ascii="GillSans Light" w:hAnsi="GillSans Light"/>
          <w:sz w:val="18"/>
          <w:lang w:val="es-ES_tradnl"/>
        </w:rPr>
        <w:t>/A</w:t>
      </w:r>
      <w:r w:rsidRPr="005F068F">
        <w:rPr>
          <w:rFonts w:ascii="GillSans Light" w:hAnsi="GillSans Light"/>
          <w:sz w:val="18"/>
          <w:lang w:val="es-ES_tradnl"/>
        </w:rPr>
        <w:tab/>
      </w:r>
      <w:r w:rsidR="00E106F7" w:rsidRPr="005F068F">
        <w:rPr>
          <w:rFonts w:ascii="GillSans Light" w:hAnsi="GillSans Light"/>
          <w:sz w:val="18"/>
          <w:lang w:val="es-ES_tradnl"/>
        </w:rPr>
        <w:tab/>
      </w:r>
      <w:r w:rsidR="00C91173" w:rsidRPr="005F068F">
        <w:rPr>
          <w:rFonts w:ascii="GillSans Light" w:hAnsi="GillSans Light"/>
          <w:sz w:val="18"/>
          <w:lang w:val="es-ES_tradnl"/>
        </w:rPr>
        <w:t xml:space="preserve">FECHA </w:t>
      </w:r>
      <w:r w:rsidR="003E028B" w:rsidRPr="000B6105">
        <w:rPr>
          <w:rFonts w:ascii="GillSans Light" w:hAnsi="GillSans Light"/>
          <w:sz w:val="18"/>
          <w:lang w:val="es-ES_tradnl"/>
        </w:rPr>
        <w:t xml:space="preserve">{{ </w:t>
      </w:r>
      <w:proofErr w:type="spellStart"/>
      <w:r w:rsidR="003E028B" w:rsidRPr="000B6105">
        <w:rPr>
          <w:rFonts w:ascii="GillSans Light" w:hAnsi="GillSans Light"/>
          <w:sz w:val="18"/>
          <w:lang w:val="es-ES_tradnl"/>
        </w:rPr>
        <w:t>dia_hoy</w:t>
      </w:r>
      <w:proofErr w:type="spellEnd"/>
      <w:r w:rsidR="003E028B" w:rsidRPr="000B6105">
        <w:rPr>
          <w:rFonts w:ascii="GillSans Light" w:hAnsi="GillSans Light"/>
          <w:sz w:val="18"/>
          <w:lang w:val="es-ES_tradnl"/>
        </w:rPr>
        <w:t xml:space="preserve"> }}</w:t>
      </w:r>
      <w:r w:rsidRPr="000B6105">
        <w:rPr>
          <w:rFonts w:ascii="GillSans Light" w:hAnsi="GillSans Light"/>
          <w:sz w:val="18"/>
          <w:lang w:val="es-ES_tradnl"/>
        </w:rPr>
        <w:t>/</w:t>
      </w:r>
      <w:r w:rsidR="003E028B" w:rsidRPr="000B6105">
        <w:rPr>
          <w:rFonts w:ascii="GillSans Light" w:hAnsi="GillSans Light"/>
          <w:sz w:val="18"/>
          <w:lang w:val="es-ES_tradnl"/>
        </w:rPr>
        <w:t>{{</w:t>
      </w:r>
      <w:r w:rsidR="003E028B" w:rsidRPr="005F068F">
        <w:rPr>
          <w:rFonts w:ascii="GillSans Light" w:hAnsi="GillSans Light"/>
          <w:sz w:val="18"/>
          <w:lang w:val="es-ES_tradnl"/>
        </w:rPr>
        <w:t xml:space="preserve"> </w:t>
      </w:r>
      <w:proofErr w:type="spellStart"/>
      <w:r w:rsidR="003E028B" w:rsidRPr="005F068F">
        <w:rPr>
          <w:rFonts w:ascii="GillSans Light" w:hAnsi="GillSans Light"/>
          <w:sz w:val="18"/>
          <w:lang w:val="es-ES_tradnl"/>
        </w:rPr>
        <w:t>mes_hoy</w:t>
      </w:r>
      <w:proofErr w:type="spellEnd"/>
      <w:r w:rsidR="003E028B" w:rsidRPr="005F068F">
        <w:rPr>
          <w:rFonts w:ascii="GillSans Light" w:hAnsi="GillSans Light"/>
          <w:sz w:val="18"/>
          <w:lang w:val="es-ES_tradnl"/>
        </w:rPr>
        <w:t xml:space="preserve"> }}</w:t>
      </w:r>
      <w:r w:rsidRPr="005F068F">
        <w:rPr>
          <w:rFonts w:ascii="GillSans Light" w:hAnsi="GillSans Light"/>
          <w:sz w:val="18"/>
          <w:lang w:val="es-ES_tradnl"/>
        </w:rPr>
        <w:t>/</w:t>
      </w:r>
      <w:r w:rsidR="003E028B" w:rsidRPr="005F068F">
        <w:rPr>
          <w:rFonts w:ascii="GillSans Light" w:hAnsi="GillSans Light"/>
          <w:sz w:val="18"/>
          <w:lang w:val="es-ES_tradnl"/>
        </w:rPr>
        <w:t xml:space="preserve">{{  </w:t>
      </w:r>
      <w:proofErr w:type="spellStart"/>
      <w:r w:rsidR="003E028B" w:rsidRPr="005F068F">
        <w:rPr>
          <w:rFonts w:ascii="GillSans Light" w:hAnsi="GillSans Light"/>
          <w:sz w:val="18"/>
          <w:lang w:val="es-ES_tradnl"/>
        </w:rPr>
        <w:t>anio_hoy</w:t>
      </w:r>
      <w:proofErr w:type="spellEnd"/>
      <w:r w:rsidR="003E028B" w:rsidRPr="005F068F">
        <w:rPr>
          <w:rFonts w:ascii="GillSans Light" w:hAnsi="GillSans Light"/>
          <w:sz w:val="18"/>
          <w:lang w:val="es-ES_tradnl"/>
        </w:rPr>
        <w:t xml:space="preserve"> }}</w:t>
      </w:r>
      <w:r w:rsidRPr="005F068F">
        <w:rPr>
          <w:rFonts w:ascii="GillSans Light" w:hAnsi="GillSans Light"/>
          <w:sz w:val="18"/>
          <w:lang w:val="es-ES_tradnl"/>
        </w:rPr>
        <w:t xml:space="preserve"> </w:t>
      </w:r>
      <w:r w:rsidR="00E106F7" w:rsidRPr="005F068F">
        <w:rPr>
          <w:rFonts w:ascii="GillSans Light" w:hAnsi="GillSans Light"/>
          <w:sz w:val="18"/>
          <w:lang w:val="es-ES_tradnl"/>
        </w:rPr>
        <w:tab/>
      </w:r>
      <w:r w:rsidR="00E106F7" w:rsidRPr="005F068F">
        <w:rPr>
          <w:rFonts w:ascii="GillSans Light" w:hAnsi="GillSans Light"/>
          <w:sz w:val="18"/>
          <w:lang w:val="es-ES_tradnl"/>
        </w:rPr>
        <w:tab/>
      </w:r>
      <w:r w:rsidRPr="005F068F">
        <w:rPr>
          <w:rFonts w:ascii="GillSans Light" w:hAnsi="GillSans Light"/>
          <w:sz w:val="18"/>
          <w:lang w:val="es-ES_tradnl"/>
        </w:rPr>
        <w:t>(*) EL</w:t>
      </w:r>
      <w:r w:rsidR="00A34C36" w:rsidRPr="005F068F">
        <w:rPr>
          <w:rFonts w:ascii="GillSans Light" w:hAnsi="GillSans Light"/>
          <w:sz w:val="18"/>
          <w:lang w:val="es-ES_tradnl"/>
        </w:rPr>
        <w:t>/LA</w:t>
      </w:r>
      <w:r w:rsidRPr="005F068F">
        <w:rPr>
          <w:rFonts w:ascii="GillSans Light" w:hAnsi="GillSans Light"/>
          <w:sz w:val="18"/>
          <w:lang w:val="es-ES_tradnl"/>
        </w:rPr>
        <w:t xml:space="preserve"> RESPONSABLE DEL C. DE TRABAJO      </w:t>
      </w:r>
      <w:r w:rsidR="00E106F7" w:rsidRPr="005F068F">
        <w:rPr>
          <w:rFonts w:ascii="GillSans Light" w:hAnsi="GillSans Light"/>
          <w:sz w:val="18"/>
          <w:lang w:val="es-ES_tradnl"/>
        </w:rPr>
        <w:tab/>
      </w:r>
      <w:r w:rsidRPr="005F068F">
        <w:rPr>
          <w:rFonts w:ascii="GillSans Light" w:hAnsi="GillSans Light"/>
          <w:sz w:val="18"/>
          <w:lang w:val="es-ES_tradnl"/>
        </w:rPr>
        <w:t>(*)  Vº Bº INSPECCIÓN</w:t>
      </w:r>
    </w:p>
    <w:sectPr w:rsidR="00AF480D" w:rsidRPr="005F068F" w:rsidSect="00CD22EB">
      <w:pgSz w:w="16838" w:h="11906" w:orient="landscape"/>
      <w:pgMar w:top="284" w:right="1134" w:bottom="624" w:left="85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Light">
    <w:altName w:val="Times New Roman"/>
    <w:charset w:val="01"/>
    <w:family w:val="roman"/>
    <w:pitch w:val="default"/>
    <w:sig w:usb0="00000000" w:usb1="00000000" w:usb2="00000000" w:usb3="00000000" w:csb0="0004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3806C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613B54BB"/>
    <w:multiLevelType w:val="hybridMultilevel"/>
    <w:tmpl w:val="956030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9F8"/>
    <w:rsid w:val="0009306B"/>
    <w:rsid w:val="000B6105"/>
    <w:rsid w:val="0017425F"/>
    <w:rsid w:val="002A2B30"/>
    <w:rsid w:val="00330528"/>
    <w:rsid w:val="00383259"/>
    <w:rsid w:val="003C14F8"/>
    <w:rsid w:val="003E028B"/>
    <w:rsid w:val="00506872"/>
    <w:rsid w:val="005F068F"/>
    <w:rsid w:val="00772AB5"/>
    <w:rsid w:val="00A34C36"/>
    <w:rsid w:val="00A359F8"/>
    <w:rsid w:val="00AA75F2"/>
    <w:rsid w:val="00AF04C9"/>
    <w:rsid w:val="00AF480D"/>
    <w:rsid w:val="00B715FE"/>
    <w:rsid w:val="00BE2AFD"/>
    <w:rsid w:val="00C91173"/>
    <w:rsid w:val="00CD22EB"/>
    <w:rsid w:val="00E106F7"/>
    <w:rsid w:val="00EE7556"/>
    <w:rsid w:val="00F81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F76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0"/>
      <w:u w:val="single"/>
    </w:rPr>
  </w:style>
  <w:style w:type="paragraph" w:styleId="Textodecuerpo">
    <w:name w:val="Body Text"/>
    <w:basedOn w:val="Normal"/>
    <w:semiHidden/>
    <w:rPr>
      <w:sz w:val="20"/>
    </w:rPr>
  </w:style>
  <w:style w:type="paragraph" w:styleId="Subttulo">
    <w:name w:val="Subtitle"/>
    <w:basedOn w:val="Normal"/>
    <w:qFormat/>
    <w:rPr>
      <w:rFonts w:ascii="GillSans Light" w:hAnsi="GillSans Light"/>
      <w:b/>
    </w:rPr>
  </w:style>
  <w:style w:type="paragraph" w:styleId="Textodecuerpo2">
    <w:name w:val="Body Text 2"/>
    <w:basedOn w:val="Normal"/>
    <w:semiHidden/>
    <w:pPr>
      <w:jc w:val="both"/>
    </w:pPr>
    <w:rPr>
      <w:rFonts w:ascii="Arial" w:hAnsi="Arial"/>
      <w:sz w:val="20"/>
    </w:rPr>
  </w:style>
  <w:style w:type="paragraph" w:styleId="Textodeglobo">
    <w:name w:val="Balloon Text"/>
    <w:basedOn w:val="Normal"/>
    <w:link w:val="TextodegloboCar"/>
    <w:uiPriority w:val="99"/>
    <w:semiHidden/>
    <w:unhideWhenUsed/>
    <w:rsid w:val="00C9117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91173"/>
    <w:rPr>
      <w:rFonts w:ascii="Lucida Grande" w:hAnsi="Lucida Grande" w:cs="Lucida Grande"/>
      <w:sz w:val="18"/>
      <w:szCs w:val="18"/>
      <w:lang w:val="es-ES"/>
    </w:rPr>
  </w:style>
  <w:style w:type="paragraph" w:customStyle="1" w:styleId="western">
    <w:name w:val="western"/>
    <w:basedOn w:val="Normal"/>
    <w:rsid w:val="005F068F"/>
    <w:pPr>
      <w:spacing w:before="100" w:beforeAutospacing="1"/>
    </w:pPr>
    <w:rPr>
      <w:color w:val="000000"/>
      <w:sz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0"/>
      <w:u w:val="single"/>
    </w:rPr>
  </w:style>
  <w:style w:type="paragraph" w:styleId="Textodecuerpo">
    <w:name w:val="Body Text"/>
    <w:basedOn w:val="Normal"/>
    <w:semiHidden/>
    <w:rPr>
      <w:sz w:val="20"/>
    </w:rPr>
  </w:style>
  <w:style w:type="paragraph" w:styleId="Subttulo">
    <w:name w:val="Subtitle"/>
    <w:basedOn w:val="Normal"/>
    <w:qFormat/>
    <w:rPr>
      <w:rFonts w:ascii="GillSans Light" w:hAnsi="GillSans Light"/>
      <w:b/>
    </w:rPr>
  </w:style>
  <w:style w:type="paragraph" w:styleId="Textodecuerpo2">
    <w:name w:val="Body Text 2"/>
    <w:basedOn w:val="Normal"/>
    <w:semiHidden/>
    <w:pPr>
      <w:jc w:val="both"/>
    </w:pPr>
    <w:rPr>
      <w:rFonts w:ascii="Arial" w:hAnsi="Arial"/>
      <w:sz w:val="20"/>
    </w:rPr>
  </w:style>
  <w:style w:type="paragraph" w:styleId="Textodeglobo">
    <w:name w:val="Balloon Text"/>
    <w:basedOn w:val="Normal"/>
    <w:link w:val="TextodegloboCar"/>
    <w:uiPriority w:val="99"/>
    <w:semiHidden/>
    <w:unhideWhenUsed/>
    <w:rsid w:val="00C9117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91173"/>
    <w:rPr>
      <w:rFonts w:ascii="Lucida Grande" w:hAnsi="Lucida Grande" w:cs="Lucida Grande"/>
      <w:sz w:val="18"/>
      <w:szCs w:val="18"/>
      <w:lang w:val="es-ES"/>
    </w:rPr>
  </w:style>
  <w:style w:type="paragraph" w:customStyle="1" w:styleId="western">
    <w:name w:val="western"/>
    <w:basedOn w:val="Normal"/>
    <w:rsid w:val="005F068F"/>
    <w:pPr>
      <w:spacing w:before="100" w:beforeAutospacing="1"/>
    </w:pPr>
    <w:rPr>
      <w:color w:val="000000"/>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671717">
      <w:bodyDiv w:val="1"/>
      <w:marLeft w:val="0"/>
      <w:marRight w:val="0"/>
      <w:marTop w:val="0"/>
      <w:marBottom w:val="0"/>
      <w:divBdr>
        <w:top w:val="none" w:sz="0" w:space="0" w:color="auto"/>
        <w:left w:val="none" w:sz="0" w:space="0" w:color="auto"/>
        <w:bottom w:val="none" w:sz="0" w:space="0" w:color="auto"/>
        <w:right w:val="none" w:sz="0" w:space="0" w:color="auto"/>
      </w:divBdr>
    </w:div>
    <w:div w:id="20293295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0.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930</Words>
  <Characters>5115</Characters>
  <Application>Microsoft Macintosh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6033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Jesús  Redondo</cp:lastModifiedBy>
  <cp:revision>14</cp:revision>
  <cp:lastPrinted>2005-08-22T12:07:00Z</cp:lastPrinted>
  <dcterms:created xsi:type="dcterms:W3CDTF">2017-01-15T18:47:00Z</dcterms:created>
  <dcterms:modified xsi:type="dcterms:W3CDTF">2020-02-17T19:41:00Z</dcterms:modified>
</cp:coreProperties>
</file>