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Índice</w:t>
      </w:r>
    </w:p>
    <w:p w:rsidR="00000000" w:rsidDel="00000000" w:rsidP="00000000" w:rsidRDefault="00000000" w:rsidRPr="00000000" w14:paraId="00000001">
      <w:pPr>
        <w:contextualSpacing w:val="0"/>
        <w:rPr/>
      </w:pPr>
      <w:r w:rsidDel="00000000" w:rsidR="00000000" w:rsidRPr="00000000">
        <w:rPr>
          <w:rtl w:val="0"/>
        </w:rPr>
        <w:t xml:space="preserve">errores - solucion</w:t>
      </w:r>
    </w:p>
    <w:p w:rsidR="00000000" w:rsidDel="00000000" w:rsidP="00000000" w:rsidRDefault="00000000" w:rsidRPr="00000000" w14:paraId="00000002">
      <w:pPr>
        <w:contextualSpacing w:val="0"/>
        <w:rPr/>
      </w:pPr>
      <w:r w:rsidDel="00000000" w:rsidR="00000000" w:rsidRPr="00000000">
        <w:rPr>
          <w:rtl w:val="0"/>
        </w:rPr>
        <w:t xml:space="preserve">definicion de clases</w:t>
      </w:r>
    </w:p>
    <w:p w:rsidR="00000000" w:rsidDel="00000000" w:rsidP="00000000" w:rsidRDefault="00000000" w:rsidRPr="00000000" w14:paraId="00000003">
      <w:pPr>
        <w:contextualSpacing w:val="0"/>
        <w:rPr/>
      </w:pPr>
      <w:r w:rsidDel="00000000" w:rsidR="00000000" w:rsidRPr="00000000">
        <w:rPr>
          <w:rtl w:val="0"/>
        </w:rPr>
        <w:t xml:space="preserve">funcionalidad</w:t>
      </w:r>
    </w:p>
    <w:p w:rsidR="00000000" w:rsidDel="00000000" w:rsidP="00000000" w:rsidRDefault="00000000" w:rsidRPr="00000000" w14:paraId="00000004">
      <w:pPr>
        <w:contextualSpacing w:val="0"/>
        <w:rPr/>
      </w:pPr>
      <w:r w:rsidDel="00000000" w:rsidR="00000000" w:rsidRPr="00000000">
        <w:rPr>
          <w:rtl w:val="0"/>
        </w:rPr>
        <w:t xml:space="preserve">diagrama</w:t>
      </w:r>
    </w:p>
    <w:p w:rsidR="00000000" w:rsidDel="00000000" w:rsidP="00000000" w:rsidRDefault="00000000" w:rsidRPr="00000000" w14:paraId="00000005">
      <w:pPr>
        <w:contextualSpacing w:val="0"/>
        <w:rPr/>
      </w:pPr>
      <w:r w:rsidDel="00000000" w:rsidR="00000000" w:rsidRPr="00000000">
        <w:rPr>
          <w:rtl w:val="0"/>
        </w:rPr>
        <w:t xml:space="preserve">analisi de requisitos</w:t>
      </w:r>
    </w:p>
    <w:p w:rsidR="00000000" w:rsidDel="00000000" w:rsidP="00000000" w:rsidRDefault="00000000" w:rsidRPr="00000000" w14:paraId="0000000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Análisis de requisitos</w:t>
      </w:r>
    </w:p>
    <w:p w:rsidR="00000000" w:rsidDel="00000000" w:rsidP="00000000" w:rsidRDefault="00000000" w:rsidRPr="00000000" w14:paraId="00000008">
      <w:pPr>
        <w:contextualSpacing w:val="0"/>
        <w:rPr/>
      </w:pP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1410"/>
        <w:gridCol w:w="3465"/>
        <w:tblGridChange w:id="0">
          <w:tblGrid>
            <w:gridCol w:w="4140"/>
            <w:gridCol w:w="1410"/>
            <w:gridCol w:w="3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Obligatorio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Realizado y/o observaciones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contextualSpacing w:val="0"/>
              <w:rPr/>
            </w:pPr>
            <w:r w:rsidDel="00000000" w:rsidR="00000000" w:rsidRPr="00000000">
              <w:rPr>
                <w:rtl w:val="0"/>
              </w:rPr>
              <w:t xml:space="preserve">Una interfaz gráfica funcional y multiplataforma.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contextualSpacing w:val="0"/>
              <w:jc w:val="center"/>
              <w:rPr>
                <w:b w:val="1"/>
                <w:color w:val="38761d"/>
              </w:rPr>
            </w:pPr>
            <w:r w:rsidDel="00000000" w:rsidR="00000000" w:rsidRPr="00000000">
              <w:rPr>
                <w:b w:val="1"/>
                <w:color w:val="38761d"/>
                <w:rtl w:val="0"/>
              </w:rPr>
              <w:t xml:space="preserve">SI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6aa84f"/>
              </w:rPr>
            </w:pPr>
            <w:r w:rsidDel="00000000" w:rsidR="00000000" w:rsidRPr="00000000">
              <w:rPr>
                <w:b w:val="1"/>
                <w:color w:val="6aa84f"/>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pPr>
            <w:r w:rsidDel="00000000" w:rsidR="00000000" w:rsidRPr="00000000">
              <w:rPr>
                <w:rtl w:val="0"/>
              </w:rPr>
              <w:t xml:space="preserve">Una interfaz en lengua inglesa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contextualSpacing w:val="0"/>
              <w:jc w:val="center"/>
              <w:rPr>
                <w:b w:val="1"/>
                <w:color w:val="38761d"/>
              </w:rPr>
            </w:pPr>
            <w:r w:rsidDel="00000000" w:rsidR="00000000" w:rsidRPr="00000000">
              <w:rPr>
                <w:b w:val="1"/>
                <w:color w:val="38761d"/>
                <w:rtl w:val="0"/>
              </w:rPr>
              <w:t xml:space="preserve">SI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contextualSpacing w:val="0"/>
              <w:jc w:val="center"/>
              <w:rPr>
                <w:b w:val="1"/>
                <w:color w:val="6aa84f"/>
              </w:rPr>
            </w:pPr>
            <w:r w:rsidDel="00000000" w:rsidR="00000000" w:rsidRPr="00000000">
              <w:rPr>
                <w:b w:val="1"/>
                <w:color w:val="6aa84f"/>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pPr>
            <w:r w:rsidDel="00000000" w:rsidR="00000000" w:rsidRPr="00000000">
              <w:rPr>
                <w:rtl w:val="0"/>
              </w:rPr>
              <w:t xml:space="preserve">Modo de juego definido anteriormente.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contextualSpacing w:val="0"/>
              <w:jc w:val="center"/>
              <w:rPr>
                <w:b w:val="1"/>
                <w:color w:val="38761d"/>
              </w:rPr>
            </w:pPr>
            <w:r w:rsidDel="00000000" w:rsidR="00000000" w:rsidRPr="00000000">
              <w:rPr>
                <w:b w:val="1"/>
                <w:color w:val="38761d"/>
                <w:rtl w:val="0"/>
              </w:rPr>
              <w:t xml:space="preserve">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contextualSpacing w:val="0"/>
              <w:jc w:val="center"/>
              <w:rPr>
                <w:b w:val="1"/>
                <w:color w:val="6aa84f"/>
              </w:rPr>
            </w:pPr>
            <w:r w:rsidDel="00000000" w:rsidR="00000000" w:rsidRPr="00000000">
              <w:rPr>
                <w:b w:val="1"/>
                <w:color w:val="6aa84f"/>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pPr>
            <w:r w:rsidDel="00000000" w:rsidR="00000000" w:rsidRPr="00000000">
              <w:rPr>
                <w:rtl w:val="0"/>
              </w:rPr>
              <w:t xml:space="preserve">La temática del juego será sobre el “Lazarillo de Tormes” Se deberá generar un fichero .jar que se entregará junto con el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contextualSpacing w:val="0"/>
              <w:jc w:val="center"/>
              <w:rPr>
                <w:b w:val="1"/>
                <w:color w:val="38761d"/>
              </w:rPr>
            </w:pPr>
            <w:r w:rsidDel="00000000" w:rsidR="00000000" w:rsidRPr="00000000">
              <w:rPr>
                <w:b w:val="1"/>
                <w:color w:val="38761d"/>
                <w:rtl w:val="0"/>
              </w:rPr>
              <w:t xml:space="preserve">SI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contextualSpacing w:val="0"/>
              <w:jc w:val="center"/>
              <w:rPr>
                <w:b w:val="1"/>
                <w:color w:val="6aa84f"/>
              </w:rPr>
            </w:pPr>
            <w:r w:rsidDel="00000000" w:rsidR="00000000" w:rsidRPr="00000000">
              <w:rPr>
                <w:b w:val="1"/>
                <w:color w:val="6aa84f"/>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pPr>
            <w:r w:rsidDel="00000000" w:rsidR="00000000" w:rsidRPr="00000000">
              <w:rPr>
                <w:rtl w:val="0"/>
              </w:rPr>
              <w:t xml:space="preserve">Inserción e implementación de un Menú.</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contextualSpacing w:val="0"/>
              <w:jc w:val="center"/>
              <w:rPr>
                <w:b w:val="1"/>
                <w:color w:val="38761d"/>
              </w:rPr>
            </w:pPr>
            <w:r w:rsidDel="00000000" w:rsidR="00000000" w:rsidRPr="00000000">
              <w:rPr>
                <w:b w:val="1"/>
                <w:color w:val="38761d"/>
                <w:rtl w:val="0"/>
              </w:rPr>
              <w:t xml:space="preserve"> 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contextualSpacing w:val="0"/>
              <w:jc w:val="center"/>
              <w:rPr>
                <w:b w:val="1"/>
                <w:color w:val="6aa84f"/>
              </w:rPr>
            </w:pPr>
            <w:r w:rsidDel="00000000" w:rsidR="00000000" w:rsidRPr="00000000">
              <w:rPr>
                <w:b w:val="1"/>
                <w:color w:val="6aa84f"/>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pPr>
            <w:r w:rsidDel="00000000" w:rsidR="00000000" w:rsidRPr="00000000">
              <w:rPr>
                <w:rtl w:val="0"/>
              </w:rPr>
              <w:t xml:space="preserve">Necesidad de que una partida acabe cuando se complete el panel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contextualSpacing w:val="0"/>
              <w:jc w:val="center"/>
              <w:rPr>
                <w:b w:val="1"/>
                <w:color w:val="38761d"/>
              </w:rPr>
            </w:pPr>
            <w:r w:rsidDel="00000000" w:rsidR="00000000" w:rsidRPr="00000000">
              <w:rPr>
                <w:b w:val="1"/>
                <w:color w:val="38761d"/>
                <w:rtl w:val="0"/>
              </w:rPr>
              <w:t xml:space="preserve">SI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contextualSpacing w:val="0"/>
              <w:jc w:val="center"/>
              <w:rPr>
                <w:b w:val="1"/>
                <w:color w:val="6aa84f"/>
              </w:rPr>
            </w:pPr>
            <w:r w:rsidDel="00000000" w:rsidR="00000000" w:rsidRPr="00000000">
              <w:rPr>
                <w:b w:val="1"/>
                <w:color w:val="6aa84f"/>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pPr>
            <w:r w:rsidDel="00000000" w:rsidR="00000000" w:rsidRPr="00000000">
              <w:rPr>
                <w:rtl w:val="0"/>
              </w:rPr>
              <w:t xml:space="preserve">Un contador de tiempo en segundos.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contextualSpacing w:val="0"/>
              <w:jc w:val="center"/>
              <w:rPr>
                <w:b w:val="1"/>
                <w:color w:val="38761d"/>
              </w:rPr>
            </w:pPr>
            <w:r w:rsidDel="00000000" w:rsidR="00000000" w:rsidRPr="00000000">
              <w:rPr>
                <w:rtl w:val="0"/>
              </w:rPr>
              <w:t xml:space="preserve"> </w:t>
            </w:r>
            <w:r w:rsidDel="00000000" w:rsidR="00000000" w:rsidRPr="00000000">
              <w:rPr>
                <w:b w:val="1"/>
                <w:color w:val="38761d"/>
                <w:rtl w:val="0"/>
              </w:rPr>
              <w:t xml:space="preserve">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contextualSpacing w:val="0"/>
              <w:jc w:val="center"/>
              <w:rPr>
                <w:b w:val="1"/>
                <w:color w:val="6aa84f"/>
              </w:rPr>
            </w:pPr>
            <w:r w:rsidDel="00000000" w:rsidR="00000000" w:rsidRPr="00000000">
              <w:rPr>
                <w:b w:val="1"/>
                <w:color w:val="6aa84f"/>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rPr/>
            </w:pPr>
            <w:r w:rsidDel="00000000" w:rsidR="00000000" w:rsidRPr="00000000">
              <w:rPr>
                <w:rtl w:val="0"/>
              </w:rPr>
              <w:t xml:space="preserve">Un contador de tiempo especificando minutos y segundos.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contextualSpacing w:val="0"/>
              <w:jc w:val="center"/>
              <w:rPr>
                <w:b w:val="1"/>
                <w:color w:val="ff0000"/>
              </w:rPr>
            </w:pPr>
            <w:r w:rsidDel="00000000" w:rsidR="00000000" w:rsidRPr="00000000">
              <w:rPr>
                <w:b w:val="1"/>
                <w:color w:val="ff0000"/>
                <w:rtl w:val="0"/>
              </w:rPr>
              <w:t xml:space="preserve">NO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contextualSpacing w:val="0"/>
              <w:jc w:val="center"/>
              <w:rPr>
                <w:b w:val="1"/>
                <w:color w:val="6aa84f"/>
              </w:rPr>
            </w:pPr>
            <w:r w:rsidDel="00000000" w:rsidR="00000000" w:rsidRPr="00000000">
              <w:rPr>
                <w:b w:val="1"/>
                <w:color w:val="6aa84f"/>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contextualSpacing w:val="0"/>
              <w:rPr/>
            </w:pPr>
            <w:r w:rsidDel="00000000" w:rsidR="00000000" w:rsidRPr="00000000">
              <w:rPr>
                <w:rtl w:val="0"/>
              </w:rPr>
              <w:t xml:space="preserve">Un contador de jugadas.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contextualSpacing w:val="0"/>
              <w:jc w:val="center"/>
              <w:rPr>
                <w:b w:val="1"/>
                <w:color w:val="38761d"/>
              </w:rPr>
            </w:pPr>
            <w:r w:rsidDel="00000000" w:rsidR="00000000" w:rsidRPr="00000000">
              <w:rPr>
                <w:b w:val="1"/>
                <w:color w:val="38761d"/>
                <w:rtl w:val="0"/>
              </w:rPr>
              <w:t xml:space="preserve">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contextualSpacing w:val="0"/>
              <w:jc w:val="center"/>
              <w:rPr>
                <w:b w:val="1"/>
                <w:color w:val="6aa84f"/>
              </w:rPr>
            </w:pPr>
            <w:r w:rsidDel="00000000" w:rsidR="00000000" w:rsidRPr="00000000">
              <w:rPr>
                <w:b w:val="1"/>
                <w:color w:val="6aa84f"/>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contextualSpacing w:val="0"/>
              <w:rPr/>
            </w:pPr>
            <w:r w:rsidDel="00000000" w:rsidR="00000000" w:rsidRPr="00000000">
              <w:rPr>
                <w:rtl w:val="0"/>
              </w:rPr>
              <w:t xml:space="preserve">En caso de que la segunda carta levantada no sea pareja de la primera, se deberá dejar un tiempo visible las cartas destapadas, y posteriormente de forma automática, se volverán a ocultar.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contextualSpacing w:val="0"/>
              <w:jc w:val="center"/>
              <w:rPr>
                <w:b w:val="1"/>
                <w:color w:val="38761d"/>
              </w:rPr>
            </w:pPr>
            <w:r w:rsidDel="00000000" w:rsidR="00000000" w:rsidRPr="00000000">
              <w:rPr>
                <w:b w:val="1"/>
                <w:color w:val="38761d"/>
                <w:rtl w:val="0"/>
              </w:rPr>
              <w:t xml:space="preserve">SI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contextualSpacing w:val="0"/>
              <w:jc w:val="center"/>
              <w:rPr>
                <w:b w:val="1"/>
                <w:color w:val="6aa84f"/>
              </w:rPr>
            </w:pPr>
            <w:r w:rsidDel="00000000" w:rsidR="00000000" w:rsidRPr="00000000">
              <w:rPr>
                <w:b w:val="1"/>
                <w:color w:val="6aa84f"/>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contextualSpacing w:val="0"/>
              <w:rPr/>
            </w:pPr>
            <w:r w:rsidDel="00000000" w:rsidR="00000000" w:rsidRPr="00000000">
              <w:rPr>
                <w:rtl w:val="0"/>
              </w:rPr>
              <w:t xml:space="preserve">Un listado con las puntuaciones de la gente.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contextualSpacing w:val="0"/>
              <w:jc w:val="center"/>
              <w:rPr>
                <w:b w:val="1"/>
                <w:color w:val="38761d"/>
              </w:rPr>
            </w:pPr>
            <w:r w:rsidDel="00000000" w:rsidR="00000000" w:rsidRPr="00000000">
              <w:rPr>
                <w:b w:val="1"/>
                <w:color w:val="38761d"/>
                <w:rtl w:val="0"/>
              </w:rPr>
              <w:t xml:space="preserve">SI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contextualSpacing w:val="0"/>
              <w:jc w:val="center"/>
              <w:rPr>
                <w:b w:val="1"/>
                <w:color w:val="6aa84f"/>
              </w:rPr>
            </w:pPr>
            <w:r w:rsidDel="00000000" w:rsidR="00000000" w:rsidRPr="00000000">
              <w:rPr>
                <w:b w:val="1"/>
                <w:color w:val="6aa84f"/>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contextualSpacing w:val="0"/>
              <w:rPr/>
            </w:pPr>
            <w:r w:rsidDel="00000000" w:rsidR="00000000" w:rsidRPr="00000000">
              <w:rPr>
                <w:rtl w:val="0"/>
              </w:rPr>
              <w:t xml:space="preserve">El listado de las puntuaciones se ordena indicando en primer lugar los jugadores que lo han resuelto en menor tiempo, y en caso de empate en el menor número de jugadas.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contextualSpacing w:val="0"/>
              <w:jc w:val="center"/>
              <w:rPr>
                <w:b w:val="1"/>
                <w:color w:val="ff0000"/>
              </w:rPr>
            </w:pPr>
            <w:r w:rsidDel="00000000" w:rsidR="00000000" w:rsidRPr="00000000">
              <w:rPr>
                <w:b w:val="1"/>
                <w:color w:val="ff0000"/>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contextualSpacing w:val="0"/>
              <w:jc w:val="center"/>
              <w:rPr>
                <w:b w:val="1"/>
                <w:color w:val="6aa84f"/>
              </w:rPr>
            </w:pPr>
            <w:r w:rsidDel="00000000" w:rsidR="00000000" w:rsidRPr="00000000">
              <w:rPr>
                <w:b w:val="1"/>
                <w:color w:val="6aa84f"/>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Se deberá mostrar un cuadro de Dialogo modal en el que aparezca información acerca del autor de la aplicación.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contextualSpacing w:val="0"/>
              <w:jc w:val="center"/>
              <w:rPr>
                <w:b w:val="1"/>
                <w:color w:val="38761d"/>
              </w:rPr>
            </w:pPr>
            <w:r w:rsidDel="00000000" w:rsidR="00000000" w:rsidRPr="00000000">
              <w:rPr>
                <w:b w:val="1"/>
                <w:color w:val="38761d"/>
                <w:rtl w:val="0"/>
              </w:rPr>
              <w:t xml:space="preserve">SI</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contextualSpacing w:val="0"/>
              <w:jc w:val="center"/>
              <w:rPr>
                <w:b w:val="1"/>
                <w:color w:val="6aa84f"/>
              </w:rPr>
            </w:pPr>
            <w:r w:rsidDel="00000000" w:rsidR="00000000" w:rsidRPr="00000000">
              <w:rPr>
                <w:b w:val="1"/>
                <w:color w:val="6aa84f"/>
                <w:rtl w:val="0"/>
              </w:rPr>
              <w:t xml:space="preserve">Sí,</w:t>
            </w:r>
          </w:p>
          <w:p w:rsidR="00000000" w:rsidDel="00000000" w:rsidP="00000000" w:rsidRDefault="00000000" w:rsidRPr="00000000" w14:paraId="00000035">
            <w:pPr>
              <w:widowControl w:val="0"/>
              <w:spacing w:line="240" w:lineRule="auto"/>
              <w:contextualSpacing w:val="0"/>
              <w:jc w:val="center"/>
              <w:rPr>
                <w:b w:val="1"/>
                <w:color w:val="6aa84f"/>
              </w:rPr>
            </w:pPr>
            <w:r w:rsidDel="00000000" w:rsidR="00000000" w:rsidRPr="00000000">
              <w:rPr>
                <w:b w:val="1"/>
                <w:color w:val="6aa84f"/>
                <w:rtl w:val="0"/>
              </w:rPr>
              <w:t xml:space="preserve"> en la opcion del menu de salir, esto ocurre siempre.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En el cuadro de diálogo anterior se puede mostrar la foto del jugador la cual se pedirá en el mismo sitio a la vez que se introduce el nombre.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contextualSpacing w:val="0"/>
              <w:jc w:val="center"/>
              <w:rPr>
                <w:b w:val="1"/>
                <w:color w:val="ff0000"/>
              </w:rPr>
            </w:pPr>
            <w:r w:rsidDel="00000000" w:rsidR="00000000" w:rsidRPr="00000000">
              <w:rPr>
                <w:b w:val="1"/>
                <w:color w:val="ff0000"/>
                <w:rtl w:val="0"/>
              </w:rPr>
              <w:t xml:space="preserve">NO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contextualSpacing w:val="0"/>
              <w:jc w:val="center"/>
              <w:rPr>
                <w:b w:val="1"/>
                <w:color w:val="6aa84f"/>
              </w:rPr>
            </w:pPr>
            <w:r w:rsidDel="00000000" w:rsidR="00000000" w:rsidRPr="00000000">
              <w:rPr>
                <w:b w:val="1"/>
                <w:color w:val="6aa84f"/>
                <w:rtl w:val="0"/>
              </w:rPr>
              <w:t xml:space="preserve">Sí,</w:t>
            </w:r>
          </w:p>
          <w:p w:rsidR="00000000" w:rsidDel="00000000" w:rsidP="00000000" w:rsidRDefault="00000000" w:rsidRPr="00000000" w14:paraId="00000039">
            <w:pPr>
              <w:widowControl w:val="0"/>
              <w:spacing w:line="240" w:lineRule="auto"/>
              <w:contextualSpacing w:val="0"/>
              <w:jc w:val="center"/>
              <w:rPr>
                <w:b w:val="1"/>
                <w:color w:val="6aa84f"/>
              </w:rPr>
            </w:pPr>
            <w:r w:rsidDel="00000000" w:rsidR="00000000" w:rsidRPr="00000000">
              <w:rPr>
                <w:b w:val="1"/>
                <w:color w:val="6aa84f"/>
                <w:rtl w:val="0"/>
              </w:rPr>
              <w:t xml:space="preserve"> la información del jugador se solicita antes de cada partid, junto otras característica.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contextualSpacing w:val="0"/>
              <w:rPr/>
            </w:pPr>
            <w:r w:rsidDel="00000000" w:rsidR="00000000" w:rsidRPr="00000000">
              <w:rPr>
                <w:rtl w:val="0"/>
              </w:rPr>
              <w:t xml:space="preserve">Deberán aplicarse los aceleradores de teclado que se muestran en la demo, teniendo su funcionalidad implementada (excepto el de guardar y cargar partida)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contextualSpacing w:val="0"/>
              <w:jc w:val="center"/>
              <w:rPr>
                <w:b w:val="1"/>
                <w:color w:val="38761d"/>
              </w:rPr>
            </w:pPr>
            <w:r w:rsidDel="00000000" w:rsidR="00000000" w:rsidRPr="00000000">
              <w:rPr>
                <w:b w:val="1"/>
                <w:color w:val="38761d"/>
                <w:rtl w:val="0"/>
              </w:rPr>
              <w:t xml:space="preserve">SI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contextualSpacing w:val="0"/>
              <w:jc w:val="center"/>
              <w:rPr>
                <w:b w:val="1"/>
                <w:color w:val="6aa84f"/>
              </w:rPr>
            </w:pPr>
            <w:r w:rsidDel="00000000" w:rsidR="00000000" w:rsidRPr="00000000">
              <w:rPr>
                <w:b w:val="1"/>
                <w:color w:val="6aa84f"/>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contextualSpacing w:val="0"/>
              <w:rPr/>
            </w:pPr>
            <w:r w:rsidDel="00000000" w:rsidR="00000000" w:rsidRPr="00000000">
              <w:rPr>
                <w:rtl w:val="0"/>
              </w:rPr>
              <w:t xml:space="preserve">Se podrá guarda el estado de una partida, salir del programa y volver a recuperar la partida grabada. Si se desea se puede implementar la opción de grabar varias partidas y cargar la que decida el usuario.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contextualSpacing w:val="0"/>
              <w:jc w:val="center"/>
              <w:rPr>
                <w:b w:val="1"/>
                <w:color w:val="ff0000"/>
              </w:rPr>
            </w:pPr>
            <w:r w:rsidDel="00000000" w:rsidR="00000000" w:rsidRPr="00000000">
              <w:rPr>
                <w:b w:val="1"/>
                <w:color w:val="ff0000"/>
                <w:rtl w:val="0"/>
              </w:rPr>
              <w:t xml:space="preserve">NO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000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contextualSpacing w:val="0"/>
              <w:jc w:val="center"/>
              <w:rPr>
                <w:b w:val="1"/>
                <w:color w:val="6aa84f"/>
              </w:rPr>
            </w:pPr>
            <w:r w:rsidDel="00000000" w:rsidR="00000000" w:rsidRPr="00000000">
              <w:rPr>
                <w:b w:val="1"/>
                <w:color w:val="6aa84f"/>
                <w:rtl w:val="0"/>
              </w:rPr>
              <w:t xml:space="preserve">Sí,</w:t>
            </w:r>
          </w:p>
          <w:p w:rsidR="00000000" w:rsidDel="00000000" w:rsidP="00000000" w:rsidRDefault="00000000" w:rsidRPr="00000000" w14:paraId="00000041">
            <w:pPr>
              <w:widowControl w:val="0"/>
              <w:spacing w:line="240" w:lineRule="auto"/>
              <w:contextualSpacing w:val="0"/>
              <w:jc w:val="center"/>
              <w:rPr>
                <w:b w:val="1"/>
                <w:color w:val="6aa84f"/>
              </w:rPr>
            </w:pPr>
            <w:r w:rsidDel="00000000" w:rsidR="00000000" w:rsidRPr="00000000">
              <w:rPr>
                <w:b w:val="1"/>
                <w:color w:val="6aa84f"/>
                <w:rtl w:val="0"/>
              </w:rPr>
              <w:t xml:space="preserve"> solo se permite guardar una partida, se puede cambiar, (cambiando una variable) que cuando carge la partida, esta partida que cargue, se elimine.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contextualSpacing w:val="0"/>
              <w:rPr/>
            </w:pPr>
            <w:r w:rsidDel="00000000" w:rsidR="00000000" w:rsidRPr="00000000">
              <w:rPr>
                <w:rtl w:val="0"/>
              </w:rPr>
              <w:t xml:space="preserve">Se deberá poder elegir 3 niveles distintos para jugar.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contextualSpacing w:val="0"/>
              <w:jc w:val="center"/>
              <w:rPr>
                <w:b w:val="1"/>
                <w:color w:val="38761d"/>
              </w:rPr>
            </w:pPr>
            <w:r w:rsidDel="00000000" w:rsidR="00000000" w:rsidRPr="00000000">
              <w:rPr>
                <w:b w:val="1"/>
                <w:color w:val="38761d"/>
                <w:rtl w:val="0"/>
              </w:rPr>
              <w:t xml:space="preserve">SI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contextualSpacing w:val="0"/>
              <w:jc w:val="center"/>
              <w:rPr>
                <w:b w:val="1"/>
                <w:color w:val="6aa84f"/>
              </w:rPr>
            </w:pPr>
            <w:r w:rsidDel="00000000" w:rsidR="00000000" w:rsidRPr="00000000">
              <w:rPr>
                <w:b w:val="1"/>
                <w:color w:val="6aa84f"/>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contextualSpacing w:val="0"/>
              <w:rPr/>
            </w:pPr>
            <w:r w:rsidDel="00000000" w:rsidR="00000000" w:rsidRPr="00000000">
              <w:rPr>
                <w:rtl w:val="0"/>
              </w:rPr>
              <w:t xml:space="preserve">Se podrá introducir un huevo de pascua que haga alguna función diferente.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contextualSpacing w:val="0"/>
              <w:jc w:val="center"/>
              <w:rPr>
                <w:b w:val="1"/>
                <w:color w:val="ff0000"/>
              </w:rPr>
            </w:pPr>
            <w:r w:rsidDel="00000000" w:rsidR="00000000" w:rsidRPr="00000000">
              <w:rPr>
                <w:b w:val="1"/>
                <w:color w:val="ff0000"/>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contextualSpacing w:val="0"/>
              <w:jc w:val="center"/>
              <w:rPr>
                <w:b w:val="1"/>
                <w:color w:val="6aa84f"/>
              </w:rPr>
            </w:pPr>
            <w:r w:rsidDel="00000000" w:rsidR="00000000" w:rsidRPr="00000000">
              <w:rPr>
                <w:b w:val="1"/>
                <w:color w:val="6aa84f"/>
                <w:rtl w:val="0"/>
              </w:rPr>
              <w:t xml:space="preserve">Sí,</w:t>
            </w:r>
          </w:p>
          <w:p w:rsidR="00000000" w:rsidDel="00000000" w:rsidP="00000000" w:rsidRDefault="00000000" w:rsidRPr="00000000" w14:paraId="00000048">
            <w:pPr>
              <w:widowControl w:val="0"/>
              <w:spacing w:line="240" w:lineRule="auto"/>
              <w:contextualSpacing w:val="0"/>
              <w:jc w:val="center"/>
              <w:rPr>
                <w:b w:val="1"/>
                <w:color w:val="6aa84f"/>
              </w:rPr>
            </w:pPr>
            <w:r w:rsidDel="00000000" w:rsidR="00000000" w:rsidRPr="00000000">
              <w:rPr>
                <w:b w:val="1"/>
                <w:color w:val="6aa84f"/>
                <w:rtl w:val="0"/>
              </w:rPr>
              <w:t xml:space="preserve"> un juego de picar en globos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contextualSpacing w:val="0"/>
              <w:rPr/>
            </w:pPr>
            <w:r w:rsidDel="00000000" w:rsidR="00000000" w:rsidRPr="00000000">
              <w:rPr>
                <w:rtl w:val="0"/>
              </w:rPr>
              <w:t xml:space="preserve">Se deberá introducir una pantalla de carga inicial, en lo que carga el juego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contextualSpacing w:val="0"/>
              <w:jc w:val="center"/>
              <w:rPr>
                <w:b w:val="1"/>
                <w:color w:val="ff0000"/>
              </w:rPr>
            </w:pPr>
            <w:r w:rsidDel="00000000" w:rsidR="00000000" w:rsidRPr="00000000">
              <w:rPr>
                <w:b w:val="1"/>
                <w:color w:val="ff0000"/>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contextualSpacing w:val="0"/>
              <w:jc w:val="center"/>
              <w:rPr>
                <w:b w:val="1"/>
                <w:color w:val="6aa84f"/>
              </w:rPr>
            </w:pPr>
            <w:r w:rsidDel="00000000" w:rsidR="00000000" w:rsidRPr="00000000">
              <w:rPr>
                <w:b w:val="1"/>
                <w:color w:val="6aa84f"/>
                <w:rtl w:val="0"/>
              </w:rPr>
              <w:t xml:space="preserve">Sí, </w:t>
            </w:r>
          </w:p>
          <w:p w:rsidR="00000000" w:rsidDel="00000000" w:rsidP="00000000" w:rsidRDefault="00000000" w:rsidRPr="00000000" w14:paraId="0000004C">
            <w:pPr>
              <w:widowControl w:val="0"/>
              <w:spacing w:line="240" w:lineRule="auto"/>
              <w:contextualSpacing w:val="0"/>
              <w:jc w:val="center"/>
              <w:rPr>
                <w:b w:val="1"/>
                <w:color w:val="6aa84f"/>
              </w:rPr>
            </w:pPr>
            <w:r w:rsidDel="00000000" w:rsidR="00000000" w:rsidRPr="00000000">
              <w:rPr>
                <w:b w:val="1"/>
                <w:color w:val="6aa84f"/>
                <w:rtl w:val="0"/>
              </w:rPr>
              <w:t xml:space="preserve">existen 3, uno que solo se muestra en la 1º ejecución del programa, otro que se muestra cada vez que cambia de vista y otro que se ejecuta cuando se sale del programa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contextualSpacing w:val="0"/>
              <w:rPr/>
            </w:pPr>
            <w:r w:rsidDel="00000000" w:rsidR="00000000" w:rsidRPr="00000000">
              <w:rPr>
                <w:rtl w:val="0"/>
              </w:rPr>
              <w:t xml:space="preserve">El usuario podrá configurar con qué imágenes desea jugar.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contextualSpacing w:val="0"/>
              <w:jc w:val="center"/>
              <w:rPr>
                <w:b w:val="1"/>
                <w:color w:val="ff0000"/>
              </w:rPr>
            </w:pPr>
            <w:r w:rsidDel="00000000" w:rsidR="00000000" w:rsidRPr="00000000">
              <w:rPr>
                <w:b w:val="1"/>
                <w:color w:val="ff0000"/>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contextualSpacing w:val="0"/>
              <w:jc w:val="center"/>
              <w:rPr>
                <w:b w:val="1"/>
                <w:color w:val="6aa84f"/>
              </w:rPr>
            </w:pPr>
            <w:r w:rsidDel="00000000" w:rsidR="00000000" w:rsidRPr="00000000">
              <w:rPr>
                <w:b w:val="1"/>
                <w:color w:val="6aa84f"/>
                <w:rtl w:val="0"/>
              </w:rPr>
              <w:t xml:space="preserve">Sí, </w:t>
            </w:r>
          </w:p>
          <w:p w:rsidR="00000000" w:rsidDel="00000000" w:rsidP="00000000" w:rsidRDefault="00000000" w:rsidRPr="00000000" w14:paraId="00000050">
            <w:pPr>
              <w:widowControl w:val="0"/>
              <w:spacing w:line="240" w:lineRule="auto"/>
              <w:contextualSpacing w:val="0"/>
              <w:jc w:val="center"/>
              <w:rPr>
                <w:b w:val="1"/>
                <w:color w:val="6aa84f"/>
              </w:rPr>
            </w:pPr>
            <w:r w:rsidDel="00000000" w:rsidR="00000000" w:rsidRPr="00000000">
              <w:rPr>
                <w:b w:val="1"/>
                <w:color w:val="6aa84f"/>
                <w:rtl w:val="0"/>
              </w:rPr>
              <w:t xml:space="preserve">Puede seleccionar entre 3 y/o elegir una de su equipo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rPr/>
            </w:pPr>
            <w:r w:rsidDel="00000000" w:rsidR="00000000" w:rsidRPr="00000000">
              <w:rPr>
                <w:rtl w:val="0"/>
              </w:rPr>
              <w:t xml:space="preserve">La aplicación deberá matar todos los hilos y procesos al cerrarse.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contextualSpacing w:val="0"/>
              <w:jc w:val="center"/>
              <w:rPr>
                <w:b w:val="1"/>
                <w:color w:val="ff0000"/>
              </w:rPr>
            </w:pPr>
            <w:r w:rsidDel="00000000" w:rsidR="00000000" w:rsidRPr="00000000">
              <w:rPr>
                <w:b w:val="1"/>
                <w:color w:val="38761d"/>
                <w:rtl w:val="0"/>
              </w:rPr>
              <w:t xml:space="preserve">SI</w:t>
            </w:r>
            <w:r w:rsidDel="00000000" w:rsidR="00000000" w:rsidRPr="00000000">
              <w:rPr>
                <w:b w:val="1"/>
                <w:color w:val="ff0000"/>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contextualSpacing w:val="0"/>
              <w:jc w:val="center"/>
              <w:rPr>
                <w:b w:val="1"/>
                <w:color w:val="6aa84f"/>
              </w:rPr>
            </w:pPr>
            <w:r w:rsidDel="00000000" w:rsidR="00000000" w:rsidRPr="00000000">
              <w:rPr>
                <w:b w:val="1"/>
                <w:color w:val="6aa84f"/>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rPr/>
            </w:pPr>
            <w:r w:rsidDel="00000000" w:rsidR="00000000" w:rsidRPr="00000000">
              <w:rPr>
                <w:rtl w:val="0"/>
              </w:rPr>
              <w:t xml:space="preserve">La aplicación podrá tener una opción de resetear los datos, de tal forma que elimine las estadísticas de las partidas ganadas y todos los archivos que se hayan creado.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contextualSpacing w:val="0"/>
              <w:jc w:val="center"/>
              <w:rPr>
                <w:b w:val="1"/>
                <w:color w:val="ff0000"/>
              </w:rPr>
            </w:pPr>
            <w:r w:rsidDel="00000000" w:rsidR="00000000" w:rsidRPr="00000000">
              <w:rPr>
                <w:b w:val="1"/>
                <w:color w:val="ff0000"/>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contextualSpacing w:val="0"/>
              <w:jc w:val="center"/>
              <w:rPr>
                <w:b w:val="1"/>
                <w:color w:val="6aa84f"/>
              </w:rPr>
            </w:pPr>
            <w:r w:rsidDel="00000000" w:rsidR="00000000" w:rsidRPr="00000000">
              <w:rPr>
                <w:b w:val="1"/>
                <w:color w:val="6aa84f"/>
                <w:rtl w:val="0"/>
              </w:rPr>
              <w:t xml:space="preserve">Sí,</w:t>
            </w:r>
          </w:p>
          <w:p w:rsidR="00000000" w:rsidDel="00000000" w:rsidP="00000000" w:rsidRDefault="00000000" w:rsidRPr="00000000" w14:paraId="00000057">
            <w:pPr>
              <w:widowControl w:val="0"/>
              <w:spacing w:line="240" w:lineRule="auto"/>
              <w:contextualSpacing w:val="0"/>
              <w:jc w:val="center"/>
              <w:rPr>
                <w:b w:val="1"/>
                <w:color w:val="6aa84f"/>
              </w:rPr>
            </w:pPr>
            <w:r w:rsidDel="00000000" w:rsidR="00000000" w:rsidRPr="00000000">
              <w:rPr>
                <w:b w:val="1"/>
                <w:color w:val="6aa84f"/>
                <w:rtl w:val="0"/>
              </w:rPr>
              <w:t xml:space="preserve">en el menú.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contextualSpacing w:val="0"/>
              <w:rPr/>
            </w:pPr>
            <w:r w:rsidDel="00000000" w:rsidR="00000000" w:rsidRPr="00000000">
              <w:rPr>
                <w:rtl w:val="0"/>
              </w:rPr>
              <w:t xml:space="preserve">Para realizar los guardados de datos y las cargas se utilizará la técnica que presenta Java de serialización.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contextualSpacing w:val="0"/>
              <w:jc w:val="center"/>
              <w:rPr>
                <w:b w:val="1"/>
                <w:color w:val="ff0000"/>
              </w:rPr>
            </w:pPr>
            <w:r w:rsidDel="00000000" w:rsidR="00000000" w:rsidRPr="00000000">
              <w:rPr>
                <w:b w:val="1"/>
                <w:color w:val="ff0000"/>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contextualSpacing w:val="0"/>
              <w:jc w:val="center"/>
              <w:rPr>
                <w:b w:val="1"/>
                <w:color w:val="6aa84f"/>
              </w:rPr>
            </w:pPr>
            <w:r w:rsidDel="00000000" w:rsidR="00000000" w:rsidRPr="00000000">
              <w:rPr>
                <w:b w:val="1"/>
                <w:color w:val="6aa84f"/>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contextualSpacing w:val="0"/>
              <w:rPr/>
            </w:pPr>
            <w:r w:rsidDel="00000000" w:rsidR="00000000" w:rsidRPr="00000000">
              <w:rPr>
                <w:rtl w:val="0"/>
              </w:rPr>
              <w:t xml:space="preserve">Los movimientos de las cartas deberán realizar una breve transición ( no tiene que ser la misma que la del video)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contextualSpacing w:val="0"/>
              <w:jc w:val="center"/>
              <w:rPr>
                <w:b w:val="1"/>
                <w:color w:val="38761d"/>
              </w:rPr>
            </w:pPr>
            <w:r w:rsidDel="00000000" w:rsidR="00000000" w:rsidRPr="00000000">
              <w:rPr>
                <w:b w:val="1"/>
                <w:color w:val="38761d"/>
                <w:rtl w:val="0"/>
              </w:rPr>
              <w:t xml:space="preserve">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contextualSpacing w:val="0"/>
              <w:jc w:val="center"/>
              <w:rPr>
                <w:b w:val="1"/>
                <w:color w:val="6aa84f"/>
              </w:rPr>
            </w:pPr>
            <w:r w:rsidDel="00000000" w:rsidR="00000000" w:rsidRPr="00000000">
              <w:rPr>
                <w:b w:val="1"/>
                <w:color w:val="6aa84f"/>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contextualSpacing w:val="0"/>
              <w:rPr/>
            </w:pPr>
            <w:r w:rsidDel="00000000" w:rsidR="00000000" w:rsidRPr="00000000">
              <w:rPr>
                <w:rtl w:val="0"/>
              </w:rPr>
              <w:t xml:space="preserve">Incluir un icono personalizado para la aplicación, que se vea en los Sistemas operativos Windows, Linux y MacOS.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contextualSpacing w:val="0"/>
              <w:jc w:val="center"/>
              <w:rPr>
                <w:b w:val="1"/>
                <w:color w:val="ff0000"/>
              </w:rPr>
            </w:pPr>
            <w:r w:rsidDel="00000000" w:rsidR="00000000" w:rsidRPr="00000000">
              <w:rPr>
                <w:b w:val="1"/>
                <w:color w:val="ff0000"/>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contextualSpacing w:val="0"/>
              <w:jc w:val="center"/>
              <w:rPr>
                <w:b w:val="1"/>
                <w:color w:val="6aa84f"/>
              </w:rPr>
            </w:pPr>
            <w:r w:rsidDel="00000000" w:rsidR="00000000" w:rsidRPr="00000000">
              <w:rPr>
                <w:b w:val="1"/>
                <w:color w:val="6aa84f"/>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rPr/>
            </w:pPr>
            <w:r w:rsidDel="00000000" w:rsidR="00000000" w:rsidRPr="00000000">
              <w:rPr>
                <w:rtl w:val="0"/>
              </w:rPr>
              <w:t xml:space="preserve">Si el usuario desea cerrar la aplicación en mitad de una partida, se deberá mostrar un mensaje al usuario preguntándole si está seguro de lo que quiere salir.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contextualSpacing w:val="0"/>
              <w:jc w:val="center"/>
              <w:rPr>
                <w:b w:val="1"/>
                <w:color w:val="ff0000"/>
              </w:rPr>
            </w:pPr>
            <w:r w:rsidDel="00000000" w:rsidR="00000000" w:rsidRPr="00000000">
              <w:rPr>
                <w:b w:val="1"/>
                <w:color w:val="ff0000"/>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contextualSpacing w:val="0"/>
              <w:jc w:val="center"/>
              <w:rPr>
                <w:b w:val="1"/>
                <w:color w:val="6aa84f"/>
              </w:rPr>
            </w:pPr>
            <w:r w:rsidDel="00000000" w:rsidR="00000000" w:rsidRPr="00000000">
              <w:rPr>
                <w:b w:val="1"/>
                <w:color w:val="6aa84f"/>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rPr/>
            </w:pPr>
            <w:r w:rsidDel="00000000" w:rsidR="00000000" w:rsidRPr="00000000">
              <w:rPr>
                <w:rtl w:val="0"/>
              </w:rPr>
              <w:t xml:space="preserve"> Se podrán manejar los movimientos de las jugadas con las teclas del teclado.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contextualSpacing w:val="0"/>
              <w:jc w:val="center"/>
              <w:rPr>
                <w:b w:val="1"/>
                <w:color w:val="ff0000"/>
              </w:rPr>
            </w:pPr>
            <w:r w:rsidDel="00000000" w:rsidR="00000000" w:rsidRPr="00000000">
              <w:rPr>
                <w:b w:val="1"/>
                <w:color w:val="ff0000"/>
                <w:rtl w:val="0"/>
              </w:rPr>
              <w:t xml:space="preserve">NO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contextualSpacing w:val="0"/>
              <w:jc w:val="center"/>
              <w:rPr>
                <w:b w:val="1"/>
                <w:color w:val="6aa84f"/>
              </w:rPr>
            </w:pPr>
            <w:r w:rsidDel="00000000" w:rsidR="00000000" w:rsidRPr="00000000">
              <w:rPr>
                <w:b w:val="1"/>
                <w:color w:val="6aa84f"/>
                <w:rtl w:val="0"/>
              </w:rPr>
              <w:t xml:space="preserve">Sí,</w:t>
            </w:r>
          </w:p>
          <w:p w:rsidR="00000000" w:rsidDel="00000000" w:rsidP="00000000" w:rsidRDefault="00000000" w:rsidRPr="00000000" w14:paraId="00000067">
            <w:pPr>
              <w:widowControl w:val="0"/>
              <w:spacing w:line="240" w:lineRule="auto"/>
              <w:contextualSpacing w:val="0"/>
              <w:jc w:val="center"/>
              <w:rPr>
                <w:b w:val="1"/>
                <w:color w:val="6aa84f"/>
              </w:rPr>
            </w:pPr>
            <w:r w:rsidDel="00000000" w:rsidR="00000000" w:rsidRPr="00000000">
              <w:rPr>
                <w:b w:val="1"/>
                <w:color w:val="6aa84f"/>
                <w:rtl w:val="0"/>
              </w:rPr>
              <w:t xml:space="preserve"> pulsando antes en un botón o cambiando de pantalla y volviendo a elegir la del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contextualSpacing w:val="0"/>
              <w:rPr/>
            </w:pPr>
            <w:r w:rsidDel="00000000" w:rsidR="00000000" w:rsidRPr="00000000">
              <w:rPr>
                <w:rtl w:val="0"/>
              </w:rPr>
              <w:t xml:space="preserve">Se deberá añadir al proyecto una documentación asociada con los puntos que se indica en este documento.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contextualSpacing w:val="0"/>
              <w:jc w:val="center"/>
              <w:rPr>
                <w:b w:val="1"/>
                <w:color w:val="38761d"/>
              </w:rPr>
            </w:pPr>
            <w:r w:rsidDel="00000000" w:rsidR="00000000" w:rsidRPr="00000000">
              <w:rPr>
                <w:b w:val="1"/>
                <w:color w:val="38761d"/>
                <w:rtl w:val="0"/>
              </w:rPr>
              <w:t xml:space="preserve">SI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contextualSpacing w:val="0"/>
              <w:jc w:val="center"/>
              <w:rPr>
                <w:b w:val="1"/>
                <w:color w:val="6aa84f"/>
              </w:rPr>
            </w:pPr>
            <w:r w:rsidDel="00000000" w:rsidR="00000000" w:rsidRPr="00000000">
              <w:rPr>
                <w:b w:val="1"/>
                <w:color w:val="6aa84f"/>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contextualSpacing w:val="0"/>
              <w:rPr/>
            </w:pPr>
            <w:r w:rsidDel="00000000" w:rsidR="00000000" w:rsidRPr="00000000">
              <w:rPr>
                <w:rtl w:val="0"/>
              </w:rPr>
              <w:t xml:space="preserve">Se podrán implementar mejoras a la aplicación siempre que no contradigan las funcionalidades expuestas.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contextualSpacing w:val="0"/>
              <w:jc w:val="center"/>
              <w:rPr>
                <w:b w:val="1"/>
                <w:color w:val="ff0000"/>
              </w:rPr>
            </w:pPr>
            <w:r w:rsidDel="00000000" w:rsidR="00000000" w:rsidRPr="00000000">
              <w:rPr>
                <w:b w:val="1"/>
                <w:color w:val="ff0000"/>
                <w:rtl w:val="0"/>
              </w:rPr>
              <w:t xml:space="preserve">NO</w:t>
            </w:r>
          </w:p>
          <w:p w:rsidR="00000000" w:rsidDel="00000000" w:rsidP="00000000" w:rsidRDefault="00000000" w:rsidRPr="00000000" w14:paraId="0000006D">
            <w:pPr>
              <w:widowControl w:val="0"/>
              <w:spacing w:line="240" w:lineRule="auto"/>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contextualSpacing w:val="0"/>
              <w:jc w:val="center"/>
              <w:rPr>
                <w:b w:val="1"/>
                <w:color w:val="6aa84f"/>
              </w:rPr>
            </w:pPr>
            <w:r w:rsidDel="00000000" w:rsidR="00000000" w:rsidRPr="00000000">
              <w:rPr>
                <w:b w:val="1"/>
                <w:color w:val="6aa84f"/>
                <w:rtl w:val="0"/>
              </w:rPr>
              <w:t xml:space="preserve">Sí</w:t>
            </w:r>
          </w:p>
        </w:tc>
      </w:tr>
    </w:tbl>
    <w:p w:rsidR="00000000" w:rsidDel="00000000" w:rsidP="00000000" w:rsidRDefault="00000000" w:rsidRPr="00000000" w14:paraId="0000006F">
      <w:pPr>
        <w:contextualSpacing w:val="0"/>
        <w:rPr/>
      </w:pPr>
      <w:r w:rsidDel="00000000" w:rsidR="00000000" w:rsidRPr="00000000">
        <w:rPr>
          <w:rtl w:val="0"/>
        </w:rPr>
        <w:t xml:space="preserve"> </w:t>
        <w:tab/>
      </w:r>
    </w:p>
    <w:p w:rsidR="00000000" w:rsidDel="00000000" w:rsidP="00000000" w:rsidRDefault="00000000" w:rsidRPr="00000000" w14:paraId="00000070">
      <w:pPr>
        <w:contextualSpacing w:val="0"/>
        <w:rPr/>
      </w:pPr>
      <w:r w:rsidDel="00000000" w:rsidR="00000000" w:rsidRPr="00000000">
        <w:rPr>
          <w:rtl w:val="0"/>
        </w:rPr>
        <w:t xml:space="preserve">Funcionalidades extra:</w:t>
      </w:r>
    </w:p>
    <w:p w:rsidR="00000000" w:rsidDel="00000000" w:rsidP="00000000" w:rsidRDefault="00000000" w:rsidRPr="00000000" w14:paraId="00000071">
      <w:pPr>
        <w:numPr>
          <w:ilvl w:val="0"/>
          <w:numId w:val="2"/>
        </w:numPr>
        <w:ind w:left="720" w:hanging="360"/>
        <w:contextualSpacing w:val="1"/>
        <w:rPr>
          <w:u w:val="none"/>
        </w:rPr>
      </w:pPr>
      <w:r w:rsidDel="00000000" w:rsidR="00000000" w:rsidRPr="00000000">
        <w:rPr>
          <w:rtl w:val="0"/>
        </w:rPr>
        <w:t xml:space="preserve">rr</w:t>
      </w:r>
    </w:p>
    <w:p w:rsidR="00000000" w:rsidDel="00000000" w:rsidP="00000000" w:rsidRDefault="00000000" w:rsidRPr="00000000" w14:paraId="00000072">
      <w:pPr>
        <w:numPr>
          <w:ilvl w:val="0"/>
          <w:numId w:val="2"/>
        </w:numPr>
        <w:ind w:left="720" w:hanging="360"/>
        <w:contextualSpacing w:val="1"/>
        <w:rPr>
          <w:u w:val="none"/>
        </w:rPr>
      </w:pPr>
      <w:r w:rsidDel="00000000" w:rsidR="00000000" w:rsidRPr="00000000">
        <w:rPr>
          <w:rtl w:val="0"/>
        </w:rPr>
        <w:t xml:space="preserve">r</w:t>
      </w:r>
    </w:p>
    <w:p w:rsidR="00000000" w:rsidDel="00000000" w:rsidP="00000000" w:rsidRDefault="00000000" w:rsidRPr="00000000" w14:paraId="00000073">
      <w:pPr>
        <w:numPr>
          <w:ilvl w:val="0"/>
          <w:numId w:val="2"/>
        </w:numPr>
        <w:ind w:left="720" w:hanging="360"/>
        <w:contextualSpacing w:val="1"/>
        <w:rPr>
          <w:u w:val="none"/>
        </w:rPr>
      </w:pPr>
      <w:r w:rsidDel="00000000" w:rsidR="00000000" w:rsidRPr="00000000">
        <w:rPr>
          <w:rtl w:val="0"/>
        </w:rPr>
        <w:t xml:space="preserve">r</w:t>
      </w:r>
    </w:p>
    <w:p w:rsidR="00000000" w:rsidDel="00000000" w:rsidP="00000000" w:rsidRDefault="00000000" w:rsidRPr="00000000" w14:paraId="00000074">
      <w:pPr>
        <w:numPr>
          <w:ilvl w:val="0"/>
          <w:numId w:val="2"/>
        </w:numPr>
        <w:ind w:left="720" w:hanging="360"/>
        <w:contextualSpacing w:val="1"/>
        <w:rPr>
          <w:u w:val="none"/>
        </w:rPr>
      </w:pPr>
      <w:r w:rsidDel="00000000" w:rsidR="00000000" w:rsidRPr="00000000">
        <w:rPr>
          <w:rtl w:val="0"/>
        </w:rPr>
        <w:t xml:space="preserve">r</w:t>
      </w:r>
    </w:p>
    <w:p w:rsidR="00000000" w:rsidDel="00000000" w:rsidP="00000000" w:rsidRDefault="00000000" w:rsidRPr="00000000" w14:paraId="00000075">
      <w:pPr>
        <w:numPr>
          <w:ilvl w:val="0"/>
          <w:numId w:val="2"/>
        </w:numPr>
        <w:ind w:left="720" w:hanging="360"/>
        <w:contextualSpacing w:val="1"/>
        <w:rPr>
          <w:u w:val="none"/>
        </w:rPr>
      </w:pPr>
      <w:r w:rsidDel="00000000" w:rsidR="00000000" w:rsidRPr="00000000">
        <w:rPr>
          <w:rtl w:val="0"/>
        </w:rPr>
        <w:t xml:space="preserve">r</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Problemas surgidos durante la creación</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ind w:left="0" w:firstLine="0"/>
        <w:contextualSpacing w:val="0"/>
        <w:rPr/>
      </w:pPr>
      <w:r w:rsidDel="00000000" w:rsidR="00000000" w:rsidRPr="00000000">
        <w:rPr>
          <w:rtl w:val="0"/>
        </w:rPr>
        <w:t xml:space="preserve">Durante la creación de la aplicación del surgieron varios problemas:</w:t>
      </w:r>
    </w:p>
    <w:p w:rsidR="00000000" w:rsidDel="00000000" w:rsidP="00000000" w:rsidRDefault="00000000" w:rsidRPr="00000000" w14:paraId="0000007B">
      <w:pPr>
        <w:numPr>
          <w:ilvl w:val="0"/>
          <w:numId w:val="1"/>
        </w:numPr>
        <w:ind w:left="720" w:hanging="360"/>
        <w:contextualSpacing w:val="1"/>
        <w:rPr>
          <w:u w:val="none"/>
        </w:rPr>
      </w:pPr>
      <w:r w:rsidDel="00000000" w:rsidR="00000000" w:rsidRPr="00000000">
        <w:rPr>
          <w:b w:val="1"/>
          <w:rtl w:val="0"/>
        </w:rPr>
        <w:t xml:space="preserve">Trabajar desde el mismo fichero,</w:t>
      </w:r>
      <w:r w:rsidDel="00000000" w:rsidR="00000000" w:rsidRPr="00000000">
        <w:rPr>
          <w:rtl w:val="0"/>
        </w:rPr>
        <w:t xml:space="preserve"> necesitábamos trabajar sobre el mismo fichero, en netbeans y que este se fuese actualizando con un control de versiones. </w:t>
      </w:r>
      <w:r w:rsidDel="00000000" w:rsidR="00000000" w:rsidRPr="00000000">
        <w:rPr>
          <w:u w:val="single"/>
          <w:rtl w:val="0"/>
        </w:rPr>
        <w:t xml:space="preserve">La solución fue</w:t>
      </w:r>
      <w:r w:rsidDel="00000000" w:rsidR="00000000" w:rsidRPr="00000000">
        <w:rPr>
          <w:rtl w:val="0"/>
        </w:rPr>
        <w:t xml:space="preserve"> usar la herramienta “GitHub” con el cual hemos realizado este proyecto. se debe de tener en cuenta al utilizar esta herramienta, que si se modifica el mismo archivo (clase) él las mismas líneas a la vez este dará un error cuando la 2º persona intente actualizar correctamente la versión.</w:t>
      </w:r>
    </w:p>
    <w:p w:rsidR="00000000" w:rsidDel="00000000" w:rsidP="00000000" w:rsidRDefault="00000000" w:rsidRPr="00000000" w14:paraId="0000007C">
      <w:pPr>
        <w:numPr>
          <w:ilvl w:val="0"/>
          <w:numId w:val="1"/>
        </w:numPr>
        <w:ind w:left="720" w:hanging="360"/>
        <w:contextualSpacing w:val="1"/>
        <w:rPr>
          <w:u w:val="none"/>
        </w:rPr>
      </w:pPr>
      <w:r w:rsidDel="00000000" w:rsidR="00000000" w:rsidRPr="00000000">
        <w:rPr>
          <w:b w:val="1"/>
          <w:rtl w:val="0"/>
        </w:rPr>
        <w:t xml:space="preserve">Finalizar la vista splash</w:t>
      </w:r>
      <w:r w:rsidDel="00000000" w:rsidR="00000000" w:rsidRPr="00000000">
        <w:rPr>
          <w:rtl w:val="0"/>
        </w:rPr>
        <w:t xml:space="preserve">, este problema viene causado por compaginar el cierre de un panel con otro, ya que la la vista splash contiene Timers y si realizamos sleep o wait, se dormían también los timers. </w:t>
      </w:r>
      <w:r w:rsidDel="00000000" w:rsidR="00000000" w:rsidRPr="00000000">
        <w:rPr>
          <w:u w:val="single"/>
          <w:rtl w:val="0"/>
        </w:rPr>
        <w:t xml:space="preserve">La solución fue</w:t>
      </w:r>
      <w:r w:rsidDel="00000000" w:rsidR="00000000" w:rsidRPr="00000000">
        <w:rPr>
          <w:rtl w:val="0"/>
        </w:rPr>
        <w:t xml:space="preserve"> realizar otro método para y añadir la vista,  que ejecutase cuando el splash terminase</w:t>
      </w:r>
    </w:p>
    <w:p w:rsidR="00000000" w:rsidDel="00000000" w:rsidP="00000000" w:rsidRDefault="00000000" w:rsidRPr="00000000" w14:paraId="0000007D">
      <w:pPr>
        <w:numPr>
          <w:ilvl w:val="0"/>
          <w:numId w:val="1"/>
        </w:numPr>
        <w:ind w:left="720" w:hanging="360"/>
        <w:contextualSpacing w:val="1"/>
        <w:rPr>
          <w:u w:val="none"/>
        </w:rPr>
      </w:pPr>
      <w:r w:rsidDel="00000000" w:rsidR="00000000" w:rsidRPr="00000000">
        <w:rPr>
          <w:b w:val="1"/>
          <w:rtl w:val="0"/>
        </w:rPr>
        <w:t xml:space="preserve">Ajustar los elementos al tamaño de la pantalla en el splash</w:t>
      </w:r>
      <w:r w:rsidDel="00000000" w:rsidR="00000000" w:rsidRPr="00000000">
        <w:rPr>
          <w:rtl w:val="0"/>
        </w:rPr>
        <w:t xml:space="preserve">, el problema era causado ya que el panel del splash era nulo y ya que el logo de “Trinitarias” rotaba, sobreescribiendo el paint(), los campos eran ajustados por coordenadas. </w:t>
      </w:r>
      <w:r w:rsidDel="00000000" w:rsidR="00000000" w:rsidRPr="00000000">
        <w:rPr>
          <w:u w:val="single"/>
          <w:rtl w:val="0"/>
        </w:rPr>
        <w:t xml:space="preserve">La solución fueron</w:t>
      </w:r>
      <w:r w:rsidDel="00000000" w:rsidR="00000000" w:rsidRPr="00000000">
        <w:rPr>
          <w:rtl w:val="0"/>
        </w:rPr>
        <w:t xml:space="preserve"> múltiples reglas de 3 , para que se ajustara a la pantalla , tanto el logo como los componentes.</w:t>
      </w:r>
    </w:p>
    <w:p w:rsidR="00000000" w:rsidDel="00000000" w:rsidP="00000000" w:rsidRDefault="00000000" w:rsidRPr="00000000" w14:paraId="0000007E">
      <w:pPr>
        <w:numPr>
          <w:ilvl w:val="0"/>
          <w:numId w:val="1"/>
        </w:numPr>
        <w:ind w:left="720" w:hanging="360"/>
        <w:contextualSpacing w:val="1"/>
        <w:rPr>
          <w:u w:val="none"/>
        </w:rPr>
      </w:pPr>
      <w:r w:rsidDel="00000000" w:rsidR="00000000" w:rsidRPr="00000000">
        <w:rPr>
          <w:b w:val="1"/>
          <w:rtl w:val="0"/>
        </w:rPr>
        <w:t xml:space="preserve">Posición de los elementos al tamaño de la pantalla,</w:t>
      </w:r>
      <w:r w:rsidDel="00000000" w:rsidR="00000000" w:rsidRPr="00000000">
        <w:rPr>
          <w:rtl w:val="0"/>
        </w:rPr>
        <w:t xml:space="preserve"> en todas las vistas, excepto en la vista Splash, tienen un layOut, </w:t>
      </w:r>
      <w:r w:rsidDel="00000000" w:rsidR="00000000" w:rsidRPr="00000000">
        <w:rPr>
          <w:u w:val="single"/>
          <w:rtl w:val="0"/>
        </w:rPr>
        <w:t xml:space="preserve">la solución</w:t>
      </w:r>
      <w:r w:rsidDel="00000000" w:rsidR="00000000" w:rsidRPr="00000000">
        <w:rPr>
          <w:rtl w:val="0"/>
        </w:rPr>
        <w:t xml:space="preserve"> </w:t>
      </w:r>
      <w:r w:rsidDel="00000000" w:rsidR="00000000" w:rsidRPr="00000000">
        <w:rPr>
          <w:rtl w:val="0"/>
        </w:rPr>
        <w:t xml:space="preserve">para que los componentes se ajustarán a la pantalla y en una  posición (relativa) fue usar el “gridbaglayout”</w:t>
      </w:r>
    </w:p>
    <w:p w:rsidR="00000000" w:rsidDel="00000000" w:rsidP="00000000" w:rsidRDefault="00000000" w:rsidRPr="00000000" w14:paraId="0000007F">
      <w:pPr>
        <w:numPr>
          <w:ilvl w:val="0"/>
          <w:numId w:val="1"/>
        </w:numPr>
        <w:ind w:left="720" w:hanging="360"/>
        <w:contextualSpacing w:val="1"/>
        <w:rPr>
          <w:u w:val="none"/>
        </w:rPr>
      </w:pPr>
      <w:r w:rsidDel="00000000" w:rsidR="00000000" w:rsidRPr="00000000">
        <w:rPr>
          <w:b w:val="1"/>
          <w:rtl w:val="0"/>
        </w:rPr>
        <w:t xml:space="preserve">En la vista juego se podían ver más de dos cartas al mismo tiempo,</w:t>
      </w:r>
      <w:r w:rsidDel="00000000" w:rsidR="00000000" w:rsidRPr="00000000">
        <w:rPr>
          <w:rtl w:val="0"/>
        </w:rPr>
        <w:t xml:space="preserve"> durante la ejecución del juego si se realiza muy rápido se llegaban a ver más de dos cartas al mismo tiempo, esto era causado por el tiempo de la animación, </w:t>
      </w:r>
      <w:r w:rsidDel="00000000" w:rsidR="00000000" w:rsidRPr="00000000">
        <w:rPr>
          <w:u w:val="single"/>
          <w:rtl w:val="0"/>
        </w:rPr>
        <w:t xml:space="preserve">la solución fu</w:t>
      </w:r>
      <w:r w:rsidDel="00000000" w:rsidR="00000000" w:rsidRPr="00000000">
        <w:rPr>
          <w:rtl w:val="0"/>
        </w:rPr>
        <w:t xml:space="preserve">e en el TimeTask que se encargaba de dar la vuelta a las cartas cuando no eran la misma asignarle un tiempo para que se volviese a ejecutar(tiempo que tardaban en darse la vuelta las cartas y que una vez realizada la 2 ejecución del TimeTask este se parase.</w:t>
      </w:r>
    </w:p>
    <w:p w:rsidR="00000000" w:rsidDel="00000000" w:rsidP="00000000" w:rsidRDefault="00000000" w:rsidRPr="00000000" w14:paraId="00000080">
      <w:pPr>
        <w:numPr>
          <w:ilvl w:val="0"/>
          <w:numId w:val="1"/>
        </w:numPr>
        <w:ind w:left="720" w:hanging="360"/>
        <w:contextualSpacing w:val="1"/>
        <w:rPr>
          <w:u w:val="none"/>
        </w:rPr>
      </w:pPr>
      <w:r w:rsidDel="00000000" w:rsidR="00000000" w:rsidRPr="00000000">
        <w:rPr>
          <w:b w:val="1"/>
          <w:rtl w:val="0"/>
        </w:rPr>
        <w:t xml:space="preserve">En las estadísticas al incluir una imagen podía dar varios errores,</w:t>
      </w:r>
      <w:r w:rsidDel="00000000" w:rsidR="00000000" w:rsidRPr="00000000">
        <w:rPr>
          <w:rtl w:val="0"/>
        </w:rPr>
        <w:t xml:space="preserve"> al permitir que el propio usuario pudiese elegir un una imagen de su equipo, y se pasaba el historial de estadísticas , esta ruta en el 2 equipo no existiría y daria nulo, produciendo errores, </w:t>
      </w:r>
      <w:r w:rsidDel="00000000" w:rsidR="00000000" w:rsidRPr="00000000">
        <w:rPr>
          <w:u w:val="single"/>
          <w:rtl w:val="0"/>
        </w:rPr>
        <w:t xml:space="preserve">la solución fue</w:t>
      </w:r>
      <w:r w:rsidDel="00000000" w:rsidR="00000000" w:rsidRPr="00000000">
        <w:rPr>
          <w:rtl w:val="0"/>
        </w:rPr>
        <w:t xml:space="preserve"> crear una condición que en el caso de que fuese nulo o que fuese una ruta absoluta y el archivo no existiera, asignase uno por defecto.</w:t>
      </w:r>
    </w:p>
    <w:p w:rsidR="00000000" w:rsidDel="00000000" w:rsidP="00000000" w:rsidRDefault="00000000" w:rsidRPr="00000000" w14:paraId="00000081">
      <w:pPr>
        <w:numPr>
          <w:ilvl w:val="0"/>
          <w:numId w:val="1"/>
        </w:numPr>
        <w:ind w:left="720" w:hanging="360"/>
        <w:contextualSpacing w:val="1"/>
        <w:rPr>
          <w:u w:val="none"/>
        </w:rPr>
      </w:pPr>
      <w:r w:rsidDel="00000000" w:rsidR="00000000" w:rsidRPr="00000000">
        <w:rPr>
          <w:b w:val="1"/>
          <w:rtl w:val="0"/>
        </w:rPr>
        <w:t xml:space="preserve">El usuario tiene la opción de acceder a documentos sin que estos existan,</w:t>
      </w:r>
      <w:r w:rsidDel="00000000" w:rsidR="00000000" w:rsidRPr="00000000">
        <w:rPr>
          <w:rtl w:val="0"/>
        </w:rPr>
        <w:t xml:space="preserve"> esto da error puesto que son nulos , la</w:t>
      </w:r>
      <w:r w:rsidDel="00000000" w:rsidR="00000000" w:rsidRPr="00000000">
        <w:rPr>
          <w:u w:val="single"/>
          <w:rtl w:val="0"/>
        </w:rPr>
        <w:t xml:space="preserve"> solución</w:t>
      </w:r>
      <w:r w:rsidDel="00000000" w:rsidR="00000000" w:rsidRPr="00000000">
        <w:rPr>
          <w:rtl w:val="0"/>
        </w:rPr>
        <w:t xml:space="preserve">  fue comprobar que existía, si no existía mostrar un mensaje y no cargarlo, en el caso de cargar la partida, en el caso de las estadísticas, mostrará un panel vacío </w:t>
      </w:r>
      <w:r w:rsidDel="00000000" w:rsidR="00000000" w:rsidRPr="00000000">
        <w:rPr>
          <w:rtl w:val="0"/>
        </w:rPr>
      </w:r>
    </w:p>
    <w:p w:rsidR="00000000" w:rsidDel="00000000" w:rsidP="00000000" w:rsidRDefault="00000000" w:rsidRPr="00000000" w14:paraId="00000082">
      <w:pPr>
        <w:numPr>
          <w:ilvl w:val="0"/>
          <w:numId w:val="1"/>
        </w:numPr>
        <w:ind w:left="720" w:hanging="360"/>
        <w:contextualSpacing w:val="1"/>
        <w:rPr>
          <w:u w:val="none"/>
        </w:rPr>
      </w:pPr>
      <w:r w:rsidDel="00000000" w:rsidR="00000000" w:rsidRPr="00000000">
        <w:rPr>
          <w:b w:val="1"/>
          <w:rtl w:val="0"/>
        </w:rPr>
        <w:t xml:space="preserve">Guardar y cargar partida, serialización,</w:t>
      </w:r>
      <w:r w:rsidDel="00000000" w:rsidR="00000000" w:rsidRPr="00000000">
        <w:rPr>
          <w:rtl w:val="0"/>
        </w:rPr>
        <w:t xml:space="preserve"> para serializar la partida, todos los elementos han de ser serializables, cuando cargamos la partida guardada, algunos de los elementos no se cargaban correctamente. </w:t>
      </w:r>
      <w:r w:rsidDel="00000000" w:rsidR="00000000" w:rsidRPr="00000000">
        <w:rPr>
          <w:u w:val="single"/>
          <w:rtl w:val="0"/>
        </w:rPr>
        <w:t xml:space="preserve">La solución:</w:t>
      </w:r>
      <w:r w:rsidDel="00000000" w:rsidR="00000000" w:rsidRPr="00000000">
        <w:rPr>
          <w:rtl w:val="0"/>
        </w:rPr>
        <w:t xml:space="preserve"> tener una clase serializable que guardase los datos, en lógica, y que cagarse esta clase al juego.</w:t>
      </w:r>
    </w:p>
    <w:p w:rsidR="00000000" w:rsidDel="00000000" w:rsidP="00000000" w:rsidRDefault="00000000" w:rsidRPr="00000000" w14:paraId="00000083">
      <w:pPr>
        <w:numPr>
          <w:ilvl w:val="0"/>
          <w:numId w:val="1"/>
        </w:numPr>
        <w:ind w:left="720" w:hanging="360"/>
        <w:contextualSpacing w:val="1"/>
        <w:rPr>
          <w:b w:val="1"/>
        </w:rPr>
      </w:pPr>
      <w:r w:rsidDel="00000000" w:rsidR="00000000" w:rsidRPr="00000000">
        <w:rPr>
          <w:b w:val="1"/>
          <w:rtl w:val="0"/>
        </w:rPr>
        <w:t xml:space="preserve">Inserción de imágenes, sonidos, y archivos en el archivo.jar, </w:t>
      </w:r>
      <w:r w:rsidDel="00000000" w:rsidR="00000000" w:rsidRPr="00000000">
        <w:rPr>
          <w:rtl w:val="0"/>
        </w:rPr>
        <w:t xml:space="preserve">el problema era causado ya que en el archivo.jar las rutas  no son las mismas que ejecutandolo por netbeans, en el netbeans las rutas parten desde /src/. </w:t>
      </w:r>
      <w:r w:rsidDel="00000000" w:rsidR="00000000" w:rsidRPr="00000000">
        <w:rPr>
          <w:u w:val="single"/>
          <w:rtl w:val="0"/>
        </w:rPr>
        <w:t xml:space="preserve">La solución fue</w:t>
      </w:r>
      <w:r w:rsidDel="00000000" w:rsidR="00000000" w:rsidRPr="00000000">
        <w:rPr>
          <w:rtl w:val="0"/>
        </w:rPr>
        <w:t xml:space="preserve"> a la inserción de las rutas partiesen de “this.getClass().getResouce(RUTA)” en el caso de las imágenes y sonidos.</w:t>
      </w:r>
      <w:r w:rsidDel="00000000" w:rsidR="00000000" w:rsidRPr="00000000">
        <w:rPr>
          <w:rtl w:val="0"/>
        </w:rPr>
      </w:r>
    </w:p>
    <w:p w:rsidR="00000000" w:rsidDel="00000000" w:rsidP="00000000" w:rsidRDefault="00000000" w:rsidRPr="00000000" w14:paraId="00000084">
      <w:pPr>
        <w:numPr>
          <w:ilvl w:val="0"/>
          <w:numId w:val="1"/>
        </w:numPr>
        <w:ind w:left="720" w:hanging="360"/>
        <w:contextualSpacing w:val="1"/>
        <w:rPr>
          <w:u w:val="none"/>
        </w:rPr>
      </w:pPr>
      <w:r w:rsidDel="00000000" w:rsidR="00000000" w:rsidRPr="00000000">
        <w:rPr>
          <w:b w:val="1"/>
          <w:rtl w:val="0"/>
        </w:rPr>
        <w:t xml:space="preserve">Modificación y creación de ficheros desde el archivo.jar,</w:t>
      </w:r>
      <w:r w:rsidDel="00000000" w:rsidR="00000000" w:rsidRPr="00000000">
        <w:rPr>
          <w:rtl w:val="0"/>
        </w:rPr>
        <w:t xml:space="preserve"> el problema viene causado ya modificar, crear y eliminar ficheros dentro del mismo archivo durante la ejecución da errores en la ejecución, </w:t>
      </w:r>
      <w:r w:rsidDel="00000000" w:rsidR="00000000" w:rsidRPr="00000000">
        <w:rPr>
          <w:u w:val="single"/>
          <w:rtl w:val="0"/>
        </w:rPr>
        <w:t xml:space="preserve">la solución fue </w:t>
      </w:r>
      <w:r w:rsidDel="00000000" w:rsidR="00000000" w:rsidRPr="00000000">
        <w:rPr>
          <w:rtl w:val="0"/>
        </w:rPr>
        <w:t xml:space="preserve"> crear estos archivos que se necesitasen en la ruta donde se localiza el archivo.jar para esti de uso “new File(fichero).getAbsolutePath();”</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-809624</wp:posOffset>
            </wp:positionH>
            <wp:positionV relativeFrom="paragraph">
              <wp:posOffset>114300</wp:posOffset>
            </wp:positionV>
            <wp:extent cx="7194992" cy="48720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94992" cy="4872038"/>
                    </a:xfrm>
                    <a:prstGeom prst="rect"/>
                    <a:ln/>
                  </pic:spPr>
                </pic:pic>
              </a:graphicData>
            </a:graphic>
          </wp:anchor>
        </w:drawing>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contextualSpacing w:val="1"/>
    </w:pPr>
    <w:rPr>
      <w:b w:val="1"/>
      <w:color w:val="3d85c6"/>
      <w:sz w:val="40"/>
      <w:szCs w:val="40"/>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color w:val="1155cc"/>
      <w:sz w:val="96"/>
      <w:szCs w:val="96"/>
      <w:u w:val="single"/>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