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720"/>
          <w:tab w:val="left" w:leader="none" w:pos="720"/>
          <w:tab w:val="left" w:leader="none" w:pos="720"/>
        </w:tabs>
        <w:spacing w:line="276" w:lineRule="auto"/>
        <w:ind w:right="1034"/>
        <w:rPr>
          <w:rFonts w:ascii="Arial" w:cs="Arial" w:eastAsia="Arial" w:hAnsi="Arial"/>
        </w:rPr>
      </w:pPr>
      <w:bookmarkStart w:colFirst="0" w:colLast="0" w:name="_heading=h.kyypkvsf3k2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Juan Segura Barría</w:t>
      </w:r>
    </w:p>
    <w:p w:rsidR="00000000" w:rsidDel="00000000" w:rsidP="00000000" w:rsidRDefault="00000000" w:rsidRPr="00000000" w14:paraId="00000002">
      <w:pPr>
        <w:pStyle w:val="Subtitle"/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Desarrollador full-stack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ind w:left="-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4320"/>
          <w:tab w:val="left" w:leader="none" w:pos="7920"/>
        </w:tabs>
        <w:spacing w:after="0" w:before="0" w:line="276" w:lineRule="auto"/>
        <w:ind w:left="0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jesus.segurab560@gmail.com</w:t>
        <w:tab/>
        <w:t xml:space="preserve">+56974281363</w:t>
        <w:tab/>
        <w:t xml:space="preserve">linkedin.com/in/jesussb</w:t>
      </w:r>
    </w:p>
    <w:p w:rsidR="00000000" w:rsidDel="00000000" w:rsidP="00000000" w:rsidRDefault="00000000" w:rsidRPr="00000000" w14:paraId="00000006">
      <w:pPr>
        <w:spacing w:line="276" w:lineRule="auto"/>
        <w:ind w:left="-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Sobre mi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Full stack developer con más de 4 años de experiencia en desarrollo y mantención de soluciones digitales. Especializado en Spring Boot y React, con foco en buenas prácticas, rendimiento y arquitecturas mantenibles.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mc:AlternateContent>
          <mc:Choice Requires="wpg">
            <w:drawing>
              <wp:inline distB="0" distT="0" distL="0" distR="0">
                <wp:extent cx="933450" cy="3175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8800" y="378000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933450" cy="317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EXPERIENCIA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Agosto 2024 – Actualidad</w:t>
      </w:r>
    </w:p>
    <w:p w:rsidR="00000000" w:rsidDel="00000000" w:rsidP="00000000" w:rsidRDefault="00000000" w:rsidRPr="00000000" w14:paraId="00000010">
      <w:pPr>
        <w:pStyle w:val="Heading1"/>
        <w:spacing w:line="276" w:lineRule="auto"/>
        <w:rPr>
          <w:rFonts w:ascii="Arial" w:cs="Arial" w:eastAsia="Arial" w:hAnsi="Arial"/>
        </w:rPr>
      </w:pPr>
      <w:bookmarkStart w:colFirst="0" w:colLast="0" w:name="_heading=h.a7s19m4pyf45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Desarrollador Full stack,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Apiux (SII)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Construcción de componentes backend con Spring Boot para la comunicación con servicios internos y externos.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Desarrollo de procedimientos almacenados en Oracle orientados al mantenimiento y disponibilidad de datos.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Implementación de mejoras puntuales en el consumo de API para el frontend utilizando Vue.js.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Desarrollador Full stack,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Apiux (Coopeuch)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Desarrollo e implementación de microservicios para la tarjeta de débito digital de Coopeuch, participando en el diseño de flujos y orquestación entre front-end, capas intermedias y core bancario.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Integración de tarjetas de débito y crédito con Apple Pay, apoyando en la resolución de incidencias y asumiendo responsabilidades del desarrollador principal cuando fue necesario.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Desarrollo de sistemas de reportes para el área de crédito y consumo utilizando Spring Boot, Java y servicios de AWS (Lambda, S3, CloudWatch), mejorando el acceso a datos y la visibilidad operativa.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Implementación y evaluación de Dynatrace como solución de monitoreo para microservicios, trabajando con un equipo externo y analizando su viabilidad como reemplazo corporativo de CloudWatch.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Agosto 2021 – Agosto 2024</w:t>
      </w:r>
    </w:p>
    <w:p w:rsidR="00000000" w:rsidDel="00000000" w:rsidP="00000000" w:rsidRDefault="00000000" w:rsidRPr="00000000" w14:paraId="0000001C">
      <w:pPr>
        <w:pStyle w:val="Heading1"/>
        <w:spacing w:line="276" w:lineRule="auto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Desarrollador Full stack,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Inosoft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Desarrollo de sistemas para los sectores público, financiero y comercial.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mc:AlternateContent>
          <mc:Choice Requires="wpg">
            <w:drawing>
              <wp:inline distB="0" distT="0" distL="0" distR="0">
                <wp:extent cx="933450" cy="3175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8800" y="378000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933450" cy="317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educación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Marzo 2019 – Agosto 2021</w:t>
      </w:r>
    </w:p>
    <w:p w:rsidR="00000000" w:rsidDel="00000000" w:rsidP="00000000" w:rsidRDefault="00000000" w:rsidRPr="00000000" w14:paraId="00000023">
      <w:pPr>
        <w:pStyle w:val="Heading2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Técnico en Analista programador,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Inacap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mc:AlternateContent>
          <mc:Choice Requires="wpg">
            <w:drawing>
              <wp:inline distB="0" distT="0" distL="0" distR="0">
                <wp:extent cx="933450" cy="3175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8800" y="378000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933450" cy="317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Subtitle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APTITUDES</w:t>
      </w:r>
    </w:p>
    <w:p w:rsidR="00000000" w:rsidDel="00000000" w:rsidP="00000000" w:rsidRDefault="00000000" w:rsidRPr="00000000" w14:paraId="00000027">
      <w:pPr>
        <w:tabs>
          <w:tab w:val="left" w:leader="none" w:pos="720"/>
          <w:tab w:val="left" w:leader="none" w:pos="999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4320"/>
          <w:tab w:val="left" w:leader="none" w:pos="7920"/>
        </w:tabs>
        <w:spacing w:after="0" w:before="0" w:line="276" w:lineRule="auto"/>
        <w:ind w:left="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Spring Boot · Java · Microservicios · Testing | Frontend: React · Angular · Vue.js | Bases de Datos: PostgreSQL · Oracle · MySQL | DevOps: AWS · CI/CD · Git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289" w:top="862" w:left="1191" w:right="1191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tabs>
        <w:tab w:val="left" w:leader="none" w:pos="2880"/>
      </w:tabs>
      <w:jc w:val="right"/>
      <w:rPr>
        <w:color w:val="80808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lang w:val="es-MX"/>
      </w:rPr>
    </w:rPrDefault>
    <w:pPrDefault>
      <w:pPr>
        <w:widowControl w:val="0"/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40" w:line="24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spacing w:line="240" w:lineRule="auto"/>
    </w:pPr>
    <w:rPr>
      <w:i w:val="1"/>
      <w:iCs w:val="1"/>
    </w:rPr>
  </w:style>
  <w:style w:type="paragraph" w:styleId="Heading4">
    <w:name w:val="heading 4"/>
    <w:basedOn w:val="Normal"/>
    <w:next w:val="Normal"/>
    <w:pPr>
      <w:spacing w:before="99" w:lineRule="auto"/>
    </w:pPr>
    <w:rPr>
      <w:b w:val="1"/>
      <w:bCs w:val="1"/>
      <w:sz w:val="23"/>
      <w:szCs w:val="23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tabs>
        <w:tab w:val="left" w:leader="none" w:pos="720"/>
      </w:tabs>
      <w:spacing w:after="240" w:before="120" w:line="720" w:lineRule="auto"/>
    </w:pPr>
    <w:rPr>
      <w:rFonts w:ascii="Georgia" w:cs="Georgia" w:eastAsia="Georgia" w:hAnsi="Georgia"/>
      <w:b w:val="1"/>
      <w:bCs w:val="1"/>
      <w:color w:val="000000"/>
      <w:sz w:val="80"/>
      <w:szCs w:val="80"/>
    </w:rPr>
  </w:style>
  <w:style w:type="paragraph" w:styleId="Subtitle">
    <w:name w:val="Subtitle"/>
    <w:basedOn w:val="Normal"/>
    <w:next w:val="Normal"/>
    <w:pPr>
      <w:spacing w:line="240" w:lineRule="auto"/>
    </w:pPr>
    <w:rPr>
      <w:rFonts w:ascii="Georgia" w:cs="Georgia" w:eastAsia="Georgia" w:hAnsi="Georgia"/>
      <w:b w:val="1"/>
      <w:bCs w:val="1"/>
      <w:smallCap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uBiZHfAHb6mKHeOQcaQuxUfwFg==">CgMxLjAyDmgua3l5cGt2c2YzazJzMg5oLmE3czE5bTRweWY0NTgAciExNnREb0RhbDJFRzl3eF9mN3h5WmF2bXA2aS1sWXVoaGs=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