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tabs>
          <w:tab w:val="left" w:leader="none" w:pos="720"/>
          <w:tab w:val="left" w:leader="none" w:pos="720"/>
        </w:tabs>
        <w:spacing w:line="276" w:lineRule="auto"/>
        <w:ind w:right="1034"/>
        <w:rPr>
          <w:rFonts w:ascii="Arial" w:cs="Arial" w:eastAsia="Arial" w:hAnsi="Arial"/>
        </w:rPr>
      </w:pPr>
      <w:bookmarkStart w:colFirst="0" w:colLast="0" w:name="_heading=h.kyypkvsf3k2s" w:id="0"/>
      <w:bookmarkEnd w:id="0"/>
      <w:r w:rsidDel="00000000" w:rsidR="00000000" w:rsidRPr="00000000">
        <w:rPr>
          <w:rFonts w:ascii="Arial" w:cs="Arial" w:eastAsia="Arial" w:hAnsi="Arial"/>
          <w:rtl w:val="0"/>
        </w:rPr>
        <w:t xml:space="preserve">Juan Segura Barría</w:t>
      </w:r>
    </w:p>
    <w:p w:rsidR="00000000" w:rsidDel="00000000" w:rsidP="00000000" w:rsidRDefault="00000000" w:rsidRPr="00000000" w14:paraId="00000002">
      <w:pPr>
        <w:pStyle w:val="Subtitle"/>
        <w:spacing w:line="276" w:lineRule="auto"/>
        <w:rPr>
          <w:rFonts w:ascii="Arial" w:cs="Arial" w:eastAsia="Arial" w:hAnsi="Arial"/>
          <w:b w:val="0"/>
          <w:bCs w:val="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Desarrollador full-stack</w:t>
      </w:r>
    </w:p>
    <w:p w:rsidR="00000000" w:rsidDel="00000000" w:rsidP="00000000" w:rsidRDefault="00000000" w:rsidRPr="00000000" w14:paraId="00000003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line="276" w:lineRule="auto"/>
        <w:ind w:left="-720" w:firstLine="0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16"/>
          <w:szCs w:val="16"/>
        </w:rPr>
        <mc:AlternateContent>
          <mc:Choice Requires="wpg">
            <w:drawing>
              <wp:inline distB="0" distT="0" distL="0" distR="0">
                <wp:extent cx="6867525" cy="22225"/>
                <wp:effectExtent b="0" l="0" r="0" t="0"/>
                <wp:docPr id="7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1917000" y="3780000"/>
                          <a:ext cx="685800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6867525" cy="22225"/>
                <wp:effectExtent b="0" l="0" r="0" t="0"/>
                <wp:docPr id="7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67525" cy="222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4320"/>
          <w:tab w:val="left" w:leader="none" w:pos="7920"/>
        </w:tabs>
        <w:spacing w:after="0" w:before="0" w:line="276" w:lineRule="auto"/>
        <w:ind w:left="0" w:right="-72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jesus.segurab560@gmail.com</w:t>
        <w:tab/>
        <w:t xml:space="preserve">+56974281363</w:t>
        <w:tab/>
        <w:t xml:space="preserve">linkedin.com/in/jesussb</w:t>
      </w:r>
    </w:p>
    <w:p w:rsidR="00000000" w:rsidDel="00000000" w:rsidP="00000000" w:rsidRDefault="00000000" w:rsidRPr="00000000" w14:paraId="00000007">
      <w:pPr>
        <w:spacing w:line="276" w:lineRule="auto"/>
        <w:ind w:left="-720" w:firstLine="0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16"/>
          <w:szCs w:val="16"/>
        </w:rPr>
        <mc:AlternateContent>
          <mc:Choice Requires="wpg">
            <w:drawing>
              <wp:inline distB="0" distT="0" distL="0" distR="0">
                <wp:extent cx="6867525" cy="22225"/>
                <wp:effectExtent b="0" l="0" r="0" t="0"/>
                <wp:docPr id="6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1917000" y="3780000"/>
                          <a:ext cx="685800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6867525" cy="22225"/>
                <wp:effectExtent b="0" l="0" r="0" t="0"/>
                <wp:docPr id="6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67525" cy="222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Subtitle"/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Sobre mi</w:t>
      </w:r>
    </w:p>
    <w:p w:rsidR="00000000" w:rsidDel="00000000" w:rsidP="00000000" w:rsidRDefault="00000000" w:rsidRPr="00000000" w14:paraId="0000000B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Full stack developer con más de 4 años de experiencia en desarrollo y mantención de soluciones digitales. Especializado en Spring Boot y React, con foco en buenas prácticas, rendimiento y arquitecturas mantenibles.</w:t>
      </w:r>
    </w:p>
    <w:p w:rsidR="00000000" w:rsidDel="00000000" w:rsidP="00000000" w:rsidRDefault="00000000" w:rsidRPr="00000000" w14:paraId="0000000D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8"/>
          <w:szCs w:val="28"/>
        </w:rPr>
        <mc:AlternateContent>
          <mc:Choice Requires="wpg">
            <w:drawing>
              <wp:inline distB="0" distT="0" distL="0" distR="0">
                <wp:extent cx="923925" cy="22225"/>
                <wp:effectExtent b="0" l="0" r="0" t="0"/>
                <wp:docPr id="9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4888800" y="3780000"/>
                          <a:ext cx="91440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923925" cy="22225"/>
                <wp:effectExtent b="0" l="0" r="0" t="0"/>
                <wp:docPr id="9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23925" cy="222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Subtitle"/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EXPERIENCIA</w:t>
      </w:r>
    </w:p>
    <w:p w:rsidR="00000000" w:rsidDel="00000000" w:rsidP="00000000" w:rsidRDefault="00000000" w:rsidRPr="00000000" w14:paraId="00000010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Agosto 2024 – Actualidad</w:t>
      </w:r>
    </w:p>
    <w:p w:rsidR="00000000" w:rsidDel="00000000" w:rsidP="00000000" w:rsidRDefault="00000000" w:rsidRPr="00000000" w14:paraId="00000012">
      <w:pPr>
        <w:pStyle w:val="Heading1"/>
        <w:spacing w:line="276" w:lineRule="auto"/>
        <w:rPr>
          <w:rFonts w:ascii="Arial" w:cs="Arial" w:eastAsia="Arial" w:hAnsi="Arial"/>
          <w:b w:val="1"/>
          <w:bCs w:val="1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Desarrollador Full stack,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rtl w:val="0"/>
        </w:rPr>
        <w:t xml:space="preserve">Apiux (Coopeuch)</w:t>
      </w:r>
    </w:p>
    <w:p w:rsidR="00000000" w:rsidDel="00000000" w:rsidP="00000000" w:rsidRDefault="00000000" w:rsidRPr="00000000" w14:paraId="00000013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• Desarrollo e implementación de microservicios para la tarjeta de débito digital de Coopeuch, participando en el diseño de flujos y orquestación entre front-end, capas intermedias y core bancario.</w:t>
      </w:r>
    </w:p>
    <w:p w:rsidR="00000000" w:rsidDel="00000000" w:rsidP="00000000" w:rsidRDefault="00000000" w:rsidRPr="00000000" w14:paraId="00000014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• Integración de tarjetas de débito y crédito con Apple Pay, apoyando en la resolución de incidencias y asumiendo responsabilidades del desarrollador principal cuando fue necesario.</w:t>
      </w:r>
    </w:p>
    <w:p w:rsidR="00000000" w:rsidDel="00000000" w:rsidP="00000000" w:rsidRDefault="00000000" w:rsidRPr="00000000" w14:paraId="00000015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• Desarrollo de sistemas de reportes para el área de crédito y consumo utilizando Spring Boot, Java y servicios de AWS (Lambda, S3, CloudWatch), mejorando el acceso a datos y la visibilidad operativa.</w:t>
      </w:r>
    </w:p>
    <w:p w:rsidR="00000000" w:rsidDel="00000000" w:rsidP="00000000" w:rsidRDefault="00000000" w:rsidRPr="00000000" w14:paraId="00000016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• Implementación y evaluación de Dynatrace como solución de monitoreo para microservicios, trabajando con un equipo externo y analizando su viabilidad como reemplazo corporativo de CloudWatch.</w:t>
      </w:r>
    </w:p>
    <w:p w:rsidR="00000000" w:rsidDel="00000000" w:rsidP="00000000" w:rsidRDefault="00000000" w:rsidRPr="00000000" w14:paraId="00000017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Agosto 2021 – Agosto 2024</w:t>
      </w:r>
    </w:p>
    <w:p w:rsidR="00000000" w:rsidDel="00000000" w:rsidP="00000000" w:rsidRDefault="00000000" w:rsidRPr="00000000" w14:paraId="00000019">
      <w:pPr>
        <w:pStyle w:val="Heading1"/>
        <w:spacing w:line="276" w:lineRule="auto"/>
        <w:rPr>
          <w:rFonts w:ascii="Arial" w:cs="Arial" w:eastAsia="Arial" w:hAnsi="Arial"/>
          <w:b w:val="1"/>
          <w:bCs w:val="1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Desarrollador Full stack,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rtl w:val="0"/>
        </w:rPr>
        <w:t xml:space="preserve">Inosoft</w:t>
      </w:r>
    </w:p>
    <w:p w:rsidR="00000000" w:rsidDel="00000000" w:rsidP="00000000" w:rsidRDefault="00000000" w:rsidRPr="00000000" w14:paraId="0000001A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• Desarrollo de sistemas para los sectores público, financiero y comercial.</w:t>
      </w:r>
    </w:p>
    <w:p w:rsidR="00000000" w:rsidDel="00000000" w:rsidP="00000000" w:rsidRDefault="00000000" w:rsidRPr="00000000" w14:paraId="0000001B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8"/>
          <w:szCs w:val="28"/>
        </w:rPr>
        <mc:AlternateContent>
          <mc:Choice Requires="wpg">
            <w:drawing>
              <wp:inline distB="0" distT="0" distL="0" distR="0">
                <wp:extent cx="923925" cy="22225"/>
                <wp:effectExtent b="0" l="0" r="0" t="0"/>
                <wp:docPr id="8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4888800" y="3780000"/>
                          <a:ext cx="91440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923925" cy="22225"/>
                <wp:effectExtent b="0" l="0" r="0" t="0"/>
                <wp:docPr id="8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23925" cy="222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Subtitle"/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educación</w:t>
      </w:r>
    </w:p>
    <w:p w:rsidR="00000000" w:rsidDel="00000000" w:rsidP="00000000" w:rsidRDefault="00000000" w:rsidRPr="00000000" w14:paraId="0000001E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Marzo 2019 – Agosto 2021</w:t>
      </w:r>
    </w:p>
    <w:p w:rsidR="00000000" w:rsidDel="00000000" w:rsidP="00000000" w:rsidRDefault="00000000" w:rsidRPr="00000000" w14:paraId="00000020">
      <w:pPr>
        <w:pStyle w:val="Heading2"/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Técnico en Analista programador,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Inacap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8"/>
          <w:szCs w:val="28"/>
        </w:rPr>
        <mc:AlternateContent>
          <mc:Choice Requires="wpg">
            <w:drawing>
              <wp:inline distB="0" distT="0" distL="0" distR="0">
                <wp:extent cx="923925" cy="22225"/>
                <wp:effectExtent b="0" l="0" r="0" t="0"/>
                <wp:docPr id="10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4888800" y="3780000"/>
                          <a:ext cx="91440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923925" cy="22225"/>
                <wp:effectExtent b="0" l="0" r="0" t="0"/>
                <wp:docPr id="10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23925" cy="222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Subtitle"/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APTITUDES</w:t>
      </w:r>
    </w:p>
    <w:p w:rsidR="00000000" w:rsidDel="00000000" w:rsidP="00000000" w:rsidRDefault="00000000" w:rsidRPr="00000000" w14:paraId="00000025">
      <w:pPr>
        <w:tabs>
          <w:tab w:val="left" w:leader="none" w:pos="720"/>
          <w:tab w:val="left" w:leader="none" w:pos="9990"/>
        </w:tabs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4320"/>
          <w:tab w:val="left" w:leader="none" w:pos="7920"/>
        </w:tabs>
        <w:spacing w:after="0" w:before="0" w:line="276" w:lineRule="auto"/>
        <w:ind w:left="0" w:right="-720" w:firstLine="0"/>
        <w:jc w:val="left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Spring Boot · Java · Microservicios · PostgreSQL · AWS · Jenkins · Testing · React · Git</w:t>
      </w:r>
      <w:r w:rsidDel="00000000" w:rsidR="00000000" w:rsidRPr="00000000">
        <w:rPr>
          <w:rtl w:val="0"/>
        </w:rPr>
      </w:r>
    </w:p>
    <w:sectPr>
      <w:footerReference r:id="rId8" w:type="default"/>
      <w:pgSz w:h="16838" w:w="11906" w:orient="portrait"/>
      <w:pgMar w:bottom="289" w:top="862" w:left="1191" w:right="1191" w:header="72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tabs>
        <w:tab w:val="left" w:leader="none" w:pos="2880"/>
      </w:tabs>
      <w:jc w:val="right"/>
      <w:rPr>
        <w:color w:val="808080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eorgia" w:cs="Georgia" w:eastAsia="Georgia" w:hAnsi="Georgia"/>
        <w:lang w:val="es-MX"/>
      </w:rPr>
    </w:rPrDefault>
    <w:pPrDefault>
      <w:pPr>
        <w:widowControl w:val="0"/>
        <w:spacing w:line="312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after="240" w:line="240" w:lineRule="auto"/>
    </w:pPr>
    <w:rPr>
      <w:b w:val="1"/>
      <w:bCs w:val="1"/>
    </w:rPr>
  </w:style>
  <w:style w:type="paragraph" w:styleId="Heading2">
    <w:name w:val="heading 2"/>
    <w:basedOn w:val="Normal"/>
    <w:next w:val="Normal"/>
    <w:pPr>
      <w:spacing w:line="240" w:lineRule="auto"/>
    </w:pPr>
    <w:rPr>
      <w:b w:val="1"/>
      <w:bCs w:val="1"/>
    </w:rPr>
  </w:style>
  <w:style w:type="paragraph" w:styleId="Heading3">
    <w:name w:val="heading 3"/>
    <w:basedOn w:val="Normal"/>
    <w:next w:val="Normal"/>
    <w:pPr>
      <w:spacing w:line="240" w:lineRule="auto"/>
    </w:pPr>
    <w:rPr>
      <w:i w:val="1"/>
      <w:iCs w:val="1"/>
    </w:rPr>
  </w:style>
  <w:style w:type="paragraph" w:styleId="Heading4">
    <w:name w:val="heading 4"/>
    <w:basedOn w:val="Normal"/>
    <w:next w:val="Normal"/>
    <w:pPr>
      <w:spacing w:before="99" w:lineRule="auto"/>
    </w:pPr>
    <w:rPr>
      <w:b w:val="1"/>
      <w:bCs w:val="1"/>
      <w:sz w:val="23"/>
      <w:szCs w:val="23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tabs>
        <w:tab w:val="left" w:leader="none" w:pos="720"/>
      </w:tabs>
      <w:spacing w:after="240" w:before="120" w:line="720" w:lineRule="auto"/>
    </w:pPr>
    <w:rPr>
      <w:rFonts w:ascii="Georgia" w:cs="Georgia" w:eastAsia="Georgia" w:hAnsi="Georgia"/>
      <w:b w:val="1"/>
      <w:bCs w:val="1"/>
      <w:color w:val="000000"/>
      <w:sz w:val="80"/>
      <w:szCs w:val="80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Subtitle">
    <w:name w:val="Subtitle"/>
    <w:basedOn w:val="Normal"/>
    <w:next w:val="Normal"/>
    <w:pPr>
      <w:spacing w:line="240" w:lineRule="auto"/>
    </w:pPr>
    <w:rPr>
      <w:rFonts w:ascii="Georgia" w:cs="Georgia" w:eastAsia="Georgia" w:hAnsi="Georgia"/>
      <w:b w:val="1"/>
      <w:bCs w:val="1"/>
      <w:smallCaps w:val="1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HvVZs69CriA3j7n16J3qZxdwUoQ==">CgMxLjAyDmgua3l5cGt2c2YzazJzOAByITFVcVk5OWJUWVJEUXJxUS16NlJ4cHJqRzFxelhKUTR3Zw==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