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5814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Apéndice A – Protocolo descargable: Conciliación fiscal (ingresos vs. declarados e IVA)</w:t>
      </w:r>
    </w:p>
    <w:p w14:paraId="3C0CCF8A" w14:textId="77777777" w:rsidR="00826E2F" w:rsidRPr="00826E2F" w:rsidRDefault="00826E2F" w:rsidP="00826E2F">
      <w:r w:rsidRPr="00826E2F">
        <w:pict w14:anchorId="6FA405A1">
          <v:rect id="_x0000_i1103" style="width:0;height:.75pt" o:hralign="center" o:hrstd="t" o:hr="t" fillcolor="#a0a0a0" stroked="f"/>
        </w:pict>
      </w:r>
    </w:p>
    <w:p w14:paraId="5282C875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Instrucciones de uso</w:t>
      </w:r>
    </w:p>
    <w:p w14:paraId="7E511CD9" w14:textId="77777777" w:rsidR="00826E2F" w:rsidRPr="00826E2F" w:rsidRDefault="00826E2F" w:rsidP="00826E2F">
      <w:pPr>
        <w:numPr>
          <w:ilvl w:val="0"/>
          <w:numId w:val="1"/>
        </w:numPr>
      </w:pPr>
      <w:r w:rsidRPr="00826E2F">
        <w:rPr>
          <w:b/>
          <w:bCs/>
        </w:rPr>
        <w:t>Realice esta conciliación mensualmente</w:t>
      </w:r>
      <w:r w:rsidRPr="00826E2F">
        <w:t> (al cierre de cada mes) y </w:t>
      </w:r>
      <w:r w:rsidRPr="00826E2F">
        <w:rPr>
          <w:b/>
          <w:bCs/>
        </w:rPr>
        <w:t>al momento de preparar la declaración anual.</w:t>
      </w:r>
      <w:r w:rsidRPr="00826E2F">
        <w:t> La detección temprana de diferencias evita multas y actualizaciones.</w:t>
      </w:r>
    </w:p>
    <w:p w14:paraId="08CCA3B3" w14:textId="77777777" w:rsidR="00826E2F" w:rsidRPr="00826E2F" w:rsidRDefault="00826E2F" w:rsidP="00826E2F">
      <w:pPr>
        <w:numPr>
          <w:ilvl w:val="0"/>
          <w:numId w:val="1"/>
        </w:numPr>
      </w:pPr>
      <w:r w:rsidRPr="00826E2F">
        <w:rPr>
          <w:b/>
          <w:bCs/>
        </w:rPr>
        <w:t>Utilice la plantilla en Excel</w:t>
      </w:r>
      <w:r w:rsidRPr="00826E2F">
        <w:t> (descargable) para que los cálculos sean automáticos. Este formato en Word es una guía de los conceptos a revisar.</w:t>
      </w:r>
    </w:p>
    <w:p w14:paraId="2DB0CF0A" w14:textId="77777777" w:rsidR="00826E2F" w:rsidRPr="00826E2F" w:rsidRDefault="00826E2F" w:rsidP="00826E2F">
      <w:pPr>
        <w:numPr>
          <w:ilvl w:val="0"/>
          <w:numId w:val="1"/>
        </w:numPr>
      </w:pPr>
      <w:r w:rsidRPr="00826E2F">
        <w:rPr>
          <w:b/>
          <w:bCs/>
        </w:rPr>
        <w:t>Si encuentra una diferencia no justificada,</w:t>
      </w:r>
      <w:r w:rsidRPr="00826E2F">
        <w:t> investigue la causa: CFDI omitido, CFDI duplicado, declaración con error aritmético, ingreso no facturado, etc.</w:t>
      </w:r>
    </w:p>
    <w:p w14:paraId="73037145" w14:textId="77777777" w:rsidR="00826E2F" w:rsidRPr="00826E2F" w:rsidRDefault="00826E2F" w:rsidP="00826E2F">
      <w:pPr>
        <w:numPr>
          <w:ilvl w:val="0"/>
          <w:numId w:val="1"/>
        </w:numPr>
      </w:pPr>
      <w:r w:rsidRPr="00826E2F">
        <w:rPr>
          <w:b/>
          <w:bCs/>
        </w:rPr>
        <w:t>Corrija oportunamente mediante declaraciones complementarias</w:t>
      </w:r>
      <w:r w:rsidRPr="00826E2F">
        <w:t> (artículo 73 del CFF) si la diferencia es relevante o si representa un riesgo de auditoría.</w:t>
      </w:r>
    </w:p>
    <w:p w14:paraId="661D5E92" w14:textId="77777777" w:rsidR="00826E2F" w:rsidRPr="00826E2F" w:rsidRDefault="00826E2F" w:rsidP="00826E2F">
      <w:pPr>
        <w:numPr>
          <w:ilvl w:val="0"/>
          <w:numId w:val="1"/>
        </w:numPr>
      </w:pPr>
      <w:r w:rsidRPr="00826E2F">
        <w:rPr>
          <w:b/>
          <w:bCs/>
        </w:rPr>
        <w:t>Guarde cada conciliación en la carpeta </w:t>
      </w:r>
      <w:r w:rsidRPr="00826E2F">
        <w:t>06_DECLARACIONES de su Expediente de Materialidad, con el nombre Conciliacion_Fiscal_YYYY_MM.pdf.</w:t>
      </w:r>
    </w:p>
    <w:p w14:paraId="0FC206A5" w14:textId="77777777" w:rsidR="00826E2F" w:rsidRPr="00826E2F" w:rsidRDefault="00826E2F" w:rsidP="00826E2F">
      <w:r w:rsidRPr="00826E2F">
        <w:pict w14:anchorId="0278F451">
          <v:rect id="_x0000_i1104" style="width:0;height:.75pt" o:hralign="center" o:hrstd="t" o:hr="t" fillcolor="#a0a0a0" stroked="f"/>
        </w:pict>
      </w:r>
    </w:p>
    <w:p w14:paraId="2185A83B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1. CONCILIACIÓN DE INGRESOS (CFDI emitidos vs. declaración mensual/anual)</w:t>
      </w:r>
    </w:p>
    <w:p w14:paraId="1F93B36E" w14:textId="77777777" w:rsidR="00826E2F" w:rsidRPr="00826E2F" w:rsidRDefault="00826E2F" w:rsidP="00826E2F">
      <w:r w:rsidRPr="00826E2F">
        <w:t>Esta conciliación responde a la pregunta: </w:t>
      </w:r>
      <w:r w:rsidRPr="00826E2F">
        <w:rPr>
          <w:b/>
          <w:bCs/>
        </w:rPr>
        <w:t>¿Todo lo que facturé lo declaré?</w:t>
      </w:r>
    </w:p>
    <w:p w14:paraId="00574E31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Paso 1 – Obtener el total facturado en el período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9"/>
        <w:gridCol w:w="1761"/>
      </w:tblGrid>
      <w:tr w:rsidR="00826E2F" w:rsidRPr="00826E2F" w14:paraId="2E382A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F6F5D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01A27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7AB07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16747" w14:textId="77777777" w:rsidR="00826E2F" w:rsidRPr="00826E2F" w:rsidRDefault="00826E2F" w:rsidP="00826E2F">
            <w:r w:rsidRPr="00826E2F">
              <w:rPr>
                <w:b/>
                <w:bCs/>
              </w:rPr>
              <w:t>Suma de CFDI emitidos en el período</w:t>
            </w:r>
            <w:r w:rsidRPr="00826E2F">
              <w:t> (obtener del portal del SAT o de su sistema de facturación)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3DF0C" w14:textId="77777777" w:rsidR="00826E2F" w:rsidRPr="00826E2F" w:rsidRDefault="00826E2F" w:rsidP="00826E2F"/>
        </w:tc>
      </w:tr>
      <w:tr w:rsidR="00826E2F" w:rsidRPr="00826E2F" w14:paraId="729599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DC10" w14:textId="77777777" w:rsidR="00826E2F" w:rsidRPr="00826E2F" w:rsidRDefault="00826E2F" w:rsidP="00826E2F">
            <w:r w:rsidRPr="00826E2F">
              <w:rPr>
                <w:i/>
                <w:iCs/>
              </w:rPr>
              <w:t>Menos: Ingresos exentos o no acumulables (si aplica)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3CE3" w14:textId="77777777" w:rsidR="00826E2F" w:rsidRPr="00826E2F" w:rsidRDefault="00826E2F" w:rsidP="00826E2F"/>
        </w:tc>
      </w:tr>
      <w:tr w:rsidR="00826E2F" w:rsidRPr="00826E2F" w14:paraId="26F981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240D8" w14:textId="77777777" w:rsidR="00826E2F" w:rsidRPr="00826E2F" w:rsidRDefault="00826E2F" w:rsidP="00826E2F">
            <w:r w:rsidRPr="00826E2F">
              <w:rPr>
                <w:b/>
                <w:bCs/>
              </w:rPr>
              <w:t>= Ingresos facturados acumulables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9C92" w14:textId="77777777" w:rsidR="00826E2F" w:rsidRPr="00826E2F" w:rsidRDefault="00826E2F" w:rsidP="00826E2F">
            <w:r w:rsidRPr="00826E2F">
              <w:t>(A)</w:t>
            </w:r>
          </w:p>
        </w:tc>
      </w:tr>
    </w:tbl>
    <w:p w14:paraId="4CF768DA" w14:textId="77777777" w:rsidR="00826E2F" w:rsidRPr="00826E2F" w:rsidRDefault="00826E2F" w:rsidP="00826E2F">
      <w:r w:rsidRPr="00826E2F">
        <w:rPr>
          <w:i/>
          <w:iCs/>
        </w:rPr>
        <w:t>Fuente:</w:t>
      </w:r>
      <w:r w:rsidRPr="00826E2F">
        <w:t> Consulta Central de CFDI o reporte de su software de facturación.</w:t>
      </w:r>
    </w:p>
    <w:p w14:paraId="4A7E592C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lastRenderedPageBreak/>
        <w:t>Paso 2 – Obtener el total declarado en el período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1"/>
        <w:gridCol w:w="1789"/>
      </w:tblGrid>
      <w:tr w:rsidR="00826E2F" w:rsidRPr="00826E2F" w14:paraId="778985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FCEFD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4B03B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2A9573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AFBB1" w14:textId="77777777" w:rsidR="00826E2F" w:rsidRPr="00826E2F" w:rsidRDefault="00826E2F" w:rsidP="00826E2F">
            <w:r w:rsidRPr="00826E2F">
              <w:rPr>
                <w:b/>
                <w:bCs/>
              </w:rPr>
              <w:t>Ingresos declarados en la declaración mensual de ISR</w:t>
            </w:r>
            <w:r w:rsidRPr="00826E2F">
              <w:t> (actividad empresarial o profesional)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6AE9B" w14:textId="77777777" w:rsidR="00826E2F" w:rsidRPr="00826E2F" w:rsidRDefault="00826E2F" w:rsidP="00826E2F"/>
        </w:tc>
      </w:tr>
      <w:tr w:rsidR="00826E2F" w:rsidRPr="00826E2F" w14:paraId="3D2AB8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D1E2A" w14:textId="77777777" w:rsidR="00826E2F" w:rsidRPr="00826E2F" w:rsidRDefault="00826E2F" w:rsidP="00826E2F">
            <w:r w:rsidRPr="00826E2F">
              <w:rPr>
                <w:i/>
                <w:iCs/>
              </w:rPr>
              <w:t>Más: Ingresos declarados en declaración anual (si se concilia anual)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B063A" w14:textId="77777777" w:rsidR="00826E2F" w:rsidRPr="00826E2F" w:rsidRDefault="00826E2F" w:rsidP="00826E2F"/>
        </w:tc>
      </w:tr>
      <w:tr w:rsidR="00826E2F" w:rsidRPr="00826E2F" w14:paraId="1B88BE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7D59C" w14:textId="77777777" w:rsidR="00826E2F" w:rsidRPr="00826E2F" w:rsidRDefault="00826E2F" w:rsidP="00826E2F">
            <w:r w:rsidRPr="00826E2F">
              <w:rPr>
                <w:b/>
                <w:bCs/>
              </w:rPr>
              <w:t>= Total ingresos declarados en el 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A9DE9" w14:textId="77777777" w:rsidR="00826E2F" w:rsidRPr="00826E2F" w:rsidRDefault="00826E2F" w:rsidP="00826E2F">
            <w:r w:rsidRPr="00826E2F">
              <w:t>(B)</w:t>
            </w:r>
          </w:p>
        </w:tc>
      </w:tr>
    </w:tbl>
    <w:p w14:paraId="67F29A3A" w14:textId="77777777" w:rsidR="00826E2F" w:rsidRPr="00826E2F" w:rsidRDefault="00826E2F" w:rsidP="00826E2F">
      <w:r w:rsidRPr="00826E2F">
        <w:rPr>
          <w:i/>
          <w:iCs/>
        </w:rPr>
        <w:t>Fuente:</w:t>
      </w:r>
      <w:r w:rsidRPr="00826E2F">
        <w:t> Captura de pantalla o PDF de la declaración presentada.</w:t>
      </w:r>
    </w:p>
    <w:p w14:paraId="6113A3A5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Paso 3 – Calcular la diferencia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6"/>
        <w:gridCol w:w="3164"/>
      </w:tblGrid>
      <w:tr w:rsidR="00826E2F" w:rsidRPr="00826E2F" w14:paraId="7E4DAC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E574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47E49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1E2C9AD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F9B2" w14:textId="77777777" w:rsidR="00826E2F" w:rsidRPr="00826E2F" w:rsidRDefault="00826E2F" w:rsidP="00826E2F">
            <w:r w:rsidRPr="00826E2F">
              <w:rPr>
                <w:b/>
                <w:bCs/>
              </w:rPr>
              <w:t>Diferencia (A – 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4D357" w14:textId="77777777" w:rsidR="00826E2F" w:rsidRPr="00826E2F" w:rsidRDefault="00826E2F" w:rsidP="00826E2F"/>
        </w:tc>
      </w:tr>
      <w:tr w:rsidR="00826E2F" w:rsidRPr="00826E2F" w14:paraId="7F739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D8CC4" w14:textId="77777777" w:rsidR="00826E2F" w:rsidRPr="00826E2F" w:rsidRDefault="00826E2F" w:rsidP="00826E2F">
            <w:r w:rsidRPr="00826E2F">
              <w:rPr>
                <w:b/>
                <w:bCs/>
              </w:rPr>
              <w:t>Diferencia en porcentaje ( (A-B) / A × 100 )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E0070" w14:textId="77777777" w:rsidR="00826E2F" w:rsidRPr="00826E2F" w:rsidRDefault="00826E2F" w:rsidP="00826E2F"/>
        </w:tc>
      </w:tr>
    </w:tbl>
    <w:p w14:paraId="113D7195" w14:textId="77777777" w:rsidR="00826E2F" w:rsidRPr="00826E2F" w:rsidRDefault="00826E2F" w:rsidP="00826E2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9089"/>
      </w:tblGrid>
      <w:tr w:rsidR="00826E2F" w:rsidRPr="00826E2F" w14:paraId="204678D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B1533" w14:textId="77777777" w:rsidR="00826E2F" w:rsidRPr="00826E2F" w:rsidRDefault="00826E2F" w:rsidP="00826E2F">
            <w:r w:rsidRPr="00826E2F">
              <w:t>Evaluación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94EF2" w14:textId="77777777" w:rsidR="00826E2F" w:rsidRPr="00826E2F" w:rsidRDefault="00826E2F" w:rsidP="00826E2F">
            <w:r w:rsidRPr="00826E2F">
              <w:t>☐ Sin diferencia (0) – OK</w:t>
            </w:r>
          </w:p>
        </w:tc>
      </w:tr>
      <w:tr w:rsidR="00826E2F" w:rsidRPr="00826E2F" w14:paraId="56549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6FBF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0CFA" w14:textId="77777777" w:rsidR="00826E2F" w:rsidRPr="00826E2F" w:rsidRDefault="00826E2F" w:rsidP="00826E2F">
            <w:r w:rsidRPr="00826E2F">
              <w:t>☐ Diferencia ≤ 1% – Riesgo bajo, puede ser redondeo</w:t>
            </w:r>
          </w:p>
        </w:tc>
      </w:tr>
      <w:tr w:rsidR="00826E2F" w:rsidRPr="00826E2F" w14:paraId="318930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4AB5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EA051" w14:textId="77777777" w:rsidR="00826E2F" w:rsidRPr="00826E2F" w:rsidRDefault="00826E2F" w:rsidP="00826E2F">
            <w:r w:rsidRPr="00826E2F">
              <w:t>☐ Diferencia entre 1% y 5% – Riesgo medio, investigar</w:t>
            </w:r>
          </w:p>
        </w:tc>
      </w:tr>
      <w:tr w:rsidR="00826E2F" w:rsidRPr="00826E2F" w14:paraId="0EACC2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A2A01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A730E" w14:textId="77777777" w:rsidR="00826E2F" w:rsidRPr="00826E2F" w:rsidRDefault="00826E2F" w:rsidP="00826E2F">
            <w:r w:rsidRPr="00826E2F">
              <w:t>☐ Diferencia &gt; 5% – Riesgo alto, requiere corrección</w:t>
            </w:r>
          </w:p>
        </w:tc>
      </w:tr>
    </w:tbl>
    <w:p w14:paraId="14A77C4A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Análisis de la diferencia (si es distinta de cero)</w:t>
      </w:r>
    </w:p>
    <w:p w14:paraId="7857D4B5" w14:textId="77777777" w:rsidR="00826E2F" w:rsidRPr="00826E2F" w:rsidRDefault="00826E2F" w:rsidP="00826E2F">
      <w:r w:rsidRPr="00826E2F">
        <w:t>Marque la(s) causa(s) probable(s):</w:t>
      </w:r>
    </w:p>
    <w:p w14:paraId="5C881BF0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t>☐ CFDI emitido no registrado contablemente (omisión de factura).</w:t>
      </w:r>
    </w:p>
    <w:p w14:paraId="6CA4AD83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t>☐ CFDI cancelado después del cierre del período.</w:t>
      </w:r>
    </w:p>
    <w:p w14:paraId="04A166F1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lastRenderedPageBreak/>
        <w:t>☐ Error en la declaración al capturar el monto (diferencia aritmética).</w:t>
      </w:r>
    </w:p>
    <w:p w14:paraId="3EF6D1D7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t xml:space="preserve">☐ Ingreso </w:t>
      </w:r>
      <w:proofErr w:type="gramStart"/>
      <w:r w:rsidRPr="00826E2F">
        <w:t>cobrado</w:t>
      </w:r>
      <w:proofErr w:type="gramEnd"/>
      <w:r w:rsidRPr="00826E2F">
        <w:t xml:space="preserve"> pero no facturado (no se emitió CFDI).</w:t>
      </w:r>
    </w:p>
    <w:p w14:paraId="1DDCF7FB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t>☐ Diferencia por percepciones de nómina (si está en actividad empresarial y asimilados).</w:t>
      </w:r>
    </w:p>
    <w:p w14:paraId="4122079D" w14:textId="77777777" w:rsidR="00826E2F" w:rsidRPr="00826E2F" w:rsidRDefault="00826E2F" w:rsidP="00826E2F">
      <w:pPr>
        <w:numPr>
          <w:ilvl w:val="0"/>
          <w:numId w:val="2"/>
        </w:numPr>
      </w:pPr>
      <w:r w:rsidRPr="00826E2F">
        <w:t>☐ Otra: ________________________________________________</w:t>
      </w:r>
    </w:p>
    <w:p w14:paraId="518AEB0D" w14:textId="77777777" w:rsidR="00826E2F" w:rsidRPr="00826E2F" w:rsidRDefault="00826E2F" w:rsidP="00826E2F">
      <w:proofErr w:type="gramStart"/>
      <w:r w:rsidRPr="00826E2F">
        <w:rPr>
          <w:b/>
          <w:bCs/>
        </w:rPr>
        <w:t>Explicación y acción a tomar</w:t>
      </w:r>
      <w:proofErr w:type="gramEnd"/>
      <w:r w:rsidRPr="00826E2F">
        <w:rPr>
          <w:b/>
          <w:bCs/>
        </w:rPr>
        <w:t>:</w:t>
      </w:r>
    </w:p>
    <w:p w14:paraId="59682378" w14:textId="77777777" w:rsidR="00826E2F" w:rsidRPr="00826E2F" w:rsidRDefault="00826E2F" w:rsidP="00826E2F">
      <w:r w:rsidRPr="00826E2F">
        <w:pict w14:anchorId="75418098">
          <v:rect id="_x0000_i1105" style="width:0;height:.75pt" o:hralign="center" o:hrstd="t" o:hr="t" fillcolor="#a0a0a0" stroked="f"/>
        </w:pict>
      </w:r>
    </w:p>
    <w:p w14:paraId="0B2592F5" w14:textId="77777777" w:rsidR="00826E2F" w:rsidRPr="00826E2F" w:rsidRDefault="00826E2F" w:rsidP="00826E2F">
      <w:r w:rsidRPr="00826E2F">
        <w:pict w14:anchorId="6CEF37C3">
          <v:rect id="_x0000_i1106" style="width:0;height:.75pt" o:hralign="center" o:hrstd="t" o:hr="t" fillcolor="#a0a0a0" stroked="f"/>
        </w:pict>
      </w:r>
    </w:p>
    <w:p w14:paraId="3B8364BF" w14:textId="77777777" w:rsidR="00826E2F" w:rsidRPr="00826E2F" w:rsidRDefault="00826E2F" w:rsidP="00826E2F">
      <w:r w:rsidRPr="00826E2F">
        <w:rPr>
          <w:b/>
          <w:bCs/>
        </w:rPr>
        <w:t>Si la diferencia es superior al 1% y no está justificada, debe presentar declaración complementaria antes de que el SAT inicie una revisión (artículo 73 CFF).</w:t>
      </w:r>
    </w:p>
    <w:p w14:paraId="3ABCBF84" w14:textId="77777777" w:rsidR="00826E2F" w:rsidRPr="00826E2F" w:rsidRDefault="00826E2F" w:rsidP="00826E2F">
      <w:r w:rsidRPr="00826E2F">
        <w:pict w14:anchorId="303B1E04">
          <v:rect id="_x0000_i1107" style="width:0;height:.75pt" o:hralign="center" o:hrstd="t" o:hr="t" fillcolor="#a0a0a0" stroked="f"/>
        </w:pict>
      </w:r>
    </w:p>
    <w:p w14:paraId="760BF368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2. CONCILIACIÓN DE IVA (acreditamiento vs. declarado)</w:t>
      </w:r>
    </w:p>
    <w:p w14:paraId="4385CF6C" w14:textId="77777777" w:rsidR="00826E2F" w:rsidRPr="00826E2F" w:rsidRDefault="00826E2F" w:rsidP="00826E2F">
      <w:r w:rsidRPr="00826E2F">
        <w:t>Esta conciliación responde a la pregunta: </w:t>
      </w:r>
      <w:r w:rsidRPr="00826E2F">
        <w:rPr>
          <w:b/>
          <w:bCs/>
        </w:rPr>
        <w:t>¿El IVA que acredité coincide con los CFDI de gastos que realmente recibí?</w:t>
      </w:r>
    </w:p>
    <w:p w14:paraId="7F7338C6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Paso 1 – IVA acreditable según CFDI recibidos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0"/>
        <w:gridCol w:w="1710"/>
      </w:tblGrid>
      <w:tr w:rsidR="00826E2F" w:rsidRPr="00826E2F" w14:paraId="30ED36C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5FC45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B8BC1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3CE3FA7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BE5C3" w14:textId="77777777" w:rsidR="00826E2F" w:rsidRPr="00826E2F" w:rsidRDefault="00826E2F" w:rsidP="00826E2F">
            <w:r w:rsidRPr="00826E2F">
              <w:rPr>
                <w:b/>
                <w:bCs/>
              </w:rPr>
              <w:t>Suma de IVA trasladado en CFDI recibidos</w:t>
            </w:r>
            <w:r w:rsidRPr="00826E2F">
              <w:t> (proveedores) en el 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1F6A" w14:textId="77777777" w:rsidR="00826E2F" w:rsidRPr="00826E2F" w:rsidRDefault="00826E2F" w:rsidP="00826E2F"/>
        </w:tc>
      </w:tr>
      <w:tr w:rsidR="00826E2F" w:rsidRPr="00826E2F" w14:paraId="721963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CF36A" w14:textId="77777777" w:rsidR="00826E2F" w:rsidRPr="00826E2F" w:rsidRDefault="00826E2F" w:rsidP="00826E2F">
            <w:r w:rsidRPr="00826E2F">
              <w:rPr>
                <w:i/>
                <w:iCs/>
              </w:rPr>
              <w:t>Menos: IVA no acreditable por limitaciones legales (ej. gastos personales, vehículos sin uso empresarial)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2DBDC" w14:textId="77777777" w:rsidR="00826E2F" w:rsidRPr="00826E2F" w:rsidRDefault="00826E2F" w:rsidP="00826E2F"/>
        </w:tc>
      </w:tr>
      <w:tr w:rsidR="00826E2F" w:rsidRPr="00826E2F" w14:paraId="328D3D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DE65F" w14:textId="77777777" w:rsidR="00826E2F" w:rsidRPr="00826E2F" w:rsidRDefault="00826E2F" w:rsidP="00826E2F">
            <w:r w:rsidRPr="00826E2F">
              <w:rPr>
                <w:b/>
                <w:bCs/>
              </w:rPr>
              <w:t>= IVA acreditable máximo posible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7BB9A1" w14:textId="77777777" w:rsidR="00826E2F" w:rsidRPr="00826E2F" w:rsidRDefault="00826E2F" w:rsidP="00826E2F">
            <w:r w:rsidRPr="00826E2F">
              <w:t>(C)</w:t>
            </w:r>
          </w:p>
        </w:tc>
      </w:tr>
    </w:tbl>
    <w:p w14:paraId="6F8282A2" w14:textId="77777777" w:rsidR="00826E2F" w:rsidRPr="00826E2F" w:rsidRDefault="00826E2F" w:rsidP="00826E2F">
      <w:r w:rsidRPr="00826E2F">
        <w:rPr>
          <w:i/>
          <w:iCs/>
        </w:rPr>
        <w:t>Fuente:</w:t>
      </w:r>
      <w:r w:rsidRPr="00826E2F">
        <w:t> Consulta Central de CFDI o reporte de su software de contabilidad.</w:t>
      </w:r>
    </w:p>
    <w:p w14:paraId="7CDA7AAE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Paso 2 – IVA acreditable efectivamente declarado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4"/>
        <w:gridCol w:w="2416"/>
      </w:tblGrid>
      <w:tr w:rsidR="00826E2F" w:rsidRPr="00826E2F" w14:paraId="4607C34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172E6" w14:textId="77777777" w:rsidR="00826E2F" w:rsidRPr="00826E2F" w:rsidRDefault="00826E2F" w:rsidP="00826E2F">
            <w:r w:rsidRPr="00826E2F">
              <w:lastRenderedPageBreak/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CDFA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53D492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BD50F" w14:textId="77777777" w:rsidR="00826E2F" w:rsidRPr="00826E2F" w:rsidRDefault="00826E2F" w:rsidP="00826E2F">
            <w:r w:rsidRPr="00826E2F">
              <w:rPr>
                <w:b/>
                <w:bCs/>
              </w:rPr>
              <w:t>IVA acreditable declarado en la declaración mensual de IVA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97EDC" w14:textId="77777777" w:rsidR="00826E2F" w:rsidRPr="00826E2F" w:rsidRDefault="00826E2F" w:rsidP="00826E2F">
            <w:r w:rsidRPr="00826E2F">
              <w:t>(D)</w:t>
            </w:r>
          </w:p>
        </w:tc>
      </w:tr>
    </w:tbl>
    <w:p w14:paraId="1D0B6E4F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Paso 3 – Calcular la diferencia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8"/>
        <w:gridCol w:w="3132"/>
      </w:tblGrid>
      <w:tr w:rsidR="00826E2F" w:rsidRPr="00826E2F" w14:paraId="791A74C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8B6A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3C9E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01919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FE2E6" w14:textId="77777777" w:rsidR="00826E2F" w:rsidRPr="00826E2F" w:rsidRDefault="00826E2F" w:rsidP="00826E2F">
            <w:r w:rsidRPr="00826E2F">
              <w:rPr>
                <w:b/>
                <w:bCs/>
              </w:rPr>
              <w:t>Diferencia (C – 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03FF0" w14:textId="77777777" w:rsidR="00826E2F" w:rsidRPr="00826E2F" w:rsidRDefault="00826E2F" w:rsidP="00826E2F"/>
        </w:tc>
      </w:tr>
      <w:tr w:rsidR="00826E2F" w:rsidRPr="00826E2F" w14:paraId="2F49B8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58797" w14:textId="77777777" w:rsidR="00826E2F" w:rsidRPr="00826E2F" w:rsidRDefault="00826E2F" w:rsidP="00826E2F">
            <w:r w:rsidRPr="00826E2F">
              <w:rPr>
                <w:b/>
                <w:bCs/>
              </w:rPr>
              <w:t>Diferencia en porcentaje ( (C-D) / C × 100 )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F86F9" w14:textId="77777777" w:rsidR="00826E2F" w:rsidRPr="00826E2F" w:rsidRDefault="00826E2F" w:rsidP="00826E2F"/>
        </w:tc>
      </w:tr>
    </w:tbl>
    <w:p w14:paraId="3A3BC3FD" w14:textId="77777777" w:rsidR="00826E2F" w:rsidRPr="00826E2F" w:rsidRDefault="00826E2F" w:rsidP="00826E2F">
      <w:pPr>
        <w:rPr>
          <w:vanish/>
        </w:rPr>
      </w:pP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9457"/>
      </w:tblGrid>
      <w:tr w:rsidR="00826E2F" w:rsidRPr="00826E2F" w14:paraId="4D609B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A84CC" w14:textId="77777777" w:rsidR="00826E2F" w:rsidRPr="00826E2F" w:rsidRDefault="00826E2F" w:rsidP="00826E2F">
            <w:r w:rsidRPr="00826E2F">
              <w:t>Evaluación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54F50" w14:textId="77777777" w:rsidR="00826E2F" w:rsidRPr="00826E2F" w:rsidRDefault="00826E2F" w:rsidP="00826E2F">
            <w:r w:rsidRPr="00826E2F">
              <w:t>☐ Sin diferencia (0) – OK</w:t>
            </w:r>
          </w:p>
        </w:tc>
      </w:tr>
      <w:tr w:rsidR="00826E2F" w:rsidRPr="00826E2F" w14:paraId="4FD7A5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075F1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96655" w14:textId="77777777" w:rsidR="00826E2F" w:rsidRPr="00826E2F" w:rsidRDefault="00826E2F" w:rsidP="00826E2F">
            <w:r w:rsidRPr="00826E2F">
              <w:t>☐ Diferencia ≤ 2% – Riesgo bajo, puede ser por ajustes de redondeo</w:t>
            </w:r>
          </w:p>
        </w:tc>
      </w:tr>
      <w:tr w:rsidR="00826E2F" w:rsidRPr="00826E2F" w14:paraId="55851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37B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F34B0" w14:textId="77777777" w:rsidR="00826E2F" w:rsidRPr="00826E2F" w:rsidRDefault="00826E2F" w:rsidP="00826E2F">
            <w:r w:rsidRPr="00826E2F">
              <w:t>☐ Diferencia &gt; 2% – Riesgo medio/alto, investigar</w:t>
            </w:r>
          </w:p>
        </w:tc>
      </w:tr>
    </w:tbl>
    <w:p w14:paraId="6D6CDD21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Análisis de la diferencia</w:t>
      </w:r>
    </w:p>
    <w:p w14:paraId="046C24CA" w14:textId="77777777" w:rsidR="00826E2F" w:rsidRPr="00826E2F" w:rsidRDefault="00826E2F" w:rsidP="00826E2F">
      <w:r w:rsidRPr="00826E2F">
        <w:t>Marque la(s) causa(s) probable(s):</w:t>
      </w:r>
    </w:p>
    <w:p w14:paraId="43CC1F24" w14:textId="77777777" w:rsidR="00826E2F" w:rsidRPr="00826E2F" w:rsidRDefault="00826E2F" w:rsidP="00826E2F">
      <w:pPr>
        <w:numPr>
          <w:ilvl w:val="0"/>
          <w:numId w:val="3"/>
        </w:numPr>
      </w:pPr>
      <w:r w:rsidRPr="00826E2F">
        <w:t>☐ CFDI de gasto omitido en la declaración (no se acreditó IVA que se pudo acreditar).</w:t>
      </w:r>
    </w:p>
    <w:p w14:paraId="08D3860B" w14:textId="77777777" w:rsidR="00826E2F" w:rsidRPr="00826E2F" w:rsidRDefault="00826E2F" w:rsidP="00826E2F">
      <w:pPr>
        <w:numPr>
          <w:ilvl w:val="0"/>
          <w:numId w:val="3"/>
        </w:numPr>
      </w:pPr>
      <w:r w:rsidRPr="00826E2F">
        <w:t>☐ CFDI de gasto no válido para acreditar (falta de requisitos, proveedor EFOS, etc.).</w:t>
      </w:r>
    </w:p>
    <w:p w14:paraId="35C9FEEE" w14:textId="77777777" w:rsidR="00826E2F" w:rsidRPr="00826E2F" w:rsidRDefault="00826E2F" w:rsidP="00826E2F">
      <w:pPr>
        <w:numPr>
          <w:ilvl w:val="0"/>
          <w:numId w:val="3"/>
        </w:numPr>
      </w:pPr>
      <w:r w:rsidRPr="00826E2F">
        <w:t>☐ Error en la declaración al capturar el monto.</w:t>
      </w:r>
    </w:p>
    <w:p w14:paraId="2145CD60" w14:textId="77777777" w:rsidR="00826E2F" w:rsidRPr="00826E2F" w:rsidRDefault="00826E2F" w:rsidP="00826E2F">
      <w:pPr>
        <w:numPr>
          <w:ilvl w:val="0"/>
          <w:numId w:val="3"/>
        </w:numPr>
      </w:pPr>
      <w:r w:rsidRPr="00826E2F">
        <w:t>☐ Diferencia por ajustes de periodificación (factura de un mes declarada en el siguiente).</w:t>
      </w:r>
    </w:p>
    <w:p w14:paraId="0DE49858" w14:textId="77777777" w:rsidR="00826E2F" w:rsidRPr="00826E2F" w:rsidRDefault="00826E2F" w:rsidP="00826E2F">
      <w:pPr>
        <w:numPr>
          <w:ilvl w:val="0"/>
          <w:numId w:val="3"/>
        </w:numPr>
      </w:pPr>
      <w:r w:rsidRPr="00826E2F">
        <w:t>☐ Otra: ________________________________________________</w:t>
      </w:r>
    </w:p>
    <w:p w14:paraId="15B531DA" w14:textId="77777777" w:rsidR="00826E2F" w:rsidRPr="00826E2F" w:rsidRDefault="00826E2F" w:rsidP="00826E2F">
      <w:proofErr w:type="gramStart"/>
      <w:r w:rsidRPr="00826E2F">
        <w:rPr>
          <w:b/>
          <w:bCs/>
        </w:rPr>
        <w:t>Explicación y acción a tomar</w:t>
      </w:r>
      <w:proofErr w:type="gramEnd"/>
      <w:r w:rsidRPr="00826E2F">
        <w:rPr>
          <w:b/>
          <w:bCs/>
        </w:rPr>
        <w:t>:</w:t>
      </w:r>
    </w:p>
    <w:p w14:paraId="63462F6A" w14:textId="77777777" w:rsidR="00826E2F" w:rsidRPr="00826E2F" w:rsidRDefault="00826E2F" w:rsidP="00826E2F">
      <w:r w:rsidRPr="00826E2F">
        <w:pict w14:anchorId="66FB41C3">
          <v:rect id="_x0000_i1108" style="width:0;height:.75pt" o:hralign="center" o:hrstd="t" o:hr="t" fillcolor="#a0a0a0" stroked="f"/>
        </w:pict>
      </w:r>
    </w:p>
    <w:p w14:paraId="1695F0B1" w14:textId="77777777" w:rsidR="00826E2F" w:rsidRPr="00826E2F" w:rsidRDefault="00826E2F" w:rsidP="00826E2F">
      <w:r w:rsidRPr="00826E2F">
        <w:pict w14:anchorId="5016CC87">
          <v:rect id="_x0000_i1109" style="width:0;height:.75pt" o:hralign="center" o:hrstd="t" o:hr="t" fillcolor="#a0a0a0" stroked="f"/>
        </w:pict>
      </w:r>
    </w:p>
    <w:p w14:paraId="113F8175" w14:textId="77777777" w:rsidR="00826E2F" w:rsidRPr="00826E2F" w:rsidRDefault="00826E2F" w:rsidP="00826E2F">
      <w:r w:rsidRPr="00826E2F">
        <w:rPr>
          <w:b/>
          <w:bCs/>
        </w:rPr>
        <w:lastRenderedPageBreak/>
        <w:t>Si se acreditó IVA en exceso (D &gt; C),</w:t>
      </w:r>
      <w:r w:rsidRPr="00826E2F">
        <w:t> regularice mediante declaración complementaria con recargos. Si se acreditó menos (C &gt; D) y la diferencia es relevante, puede presentar complementaria a su favor para recuperar saldo a favor.</w:t>
      </w:r>
    </w:p>
    <w:p w14:paraId="4C562019" w14:textId="77777777" w:rsidR="00826E2F" w:rsidRPr="00826E2F" w:rsidRDefault="00826E2F" w:rsidP="00826E2F">
      <w:r w:rsidRPr="00826E2F">
        <w:pict w14:anchorId="15B12618">
          <v:rect id="_x0000_i1110" style="width:0;height:.75pt" o:hralign="center" o:hrstd="t" o:hr="t" fillcolor="#a0a0a0" stroked="f"/>
        </w:pict>
      </w:r>
    </w:p>
    <w:p w14:paraId="1F1A3A92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3. CONCILIACIÓN DE DEDUCCIONES (gastos) VS. CFDI RECIBIDOS</w:t>
      </w:r>
    </w:p>
    <w:p w14:paraId="4C45C490" w14:textId="77777777" w:rsidR="00826E2F" w:rsidRPr="00826E2F" w:rsidRDefault="00826E2F" w:rsidP="00826E2F">
      <w:r w:rsidRPr="00826E2F">
        <w:t>Esta conciliación responde a la pregunta: </w:t>
      </w:r>
      <w:r w:rsidRPr="00826E2F">
        <w:rPr>
          <w:b/>
          <w:bCs/>
        </w:rPr>
        <w:t>¿Estoy deduciendo todo lo que puedo? ¿Estoy deduciendo algo que no tengo CFDI?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1"/>
        <w:gridCol w:w="2259"/>
      </w:tblGrid>
      <w:tr w:rsidR="00826E2F" w:rsidRPr="00826E2F" w14:paraId="56F63D7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293C4" w14:textId="77777777" w:rsidR="00826E2F" w:rsidRPr="00826E2F" w:rsidRDefault="00826E2F" w:rsidP="00826E2F">
            <w:r w:rsidRPr="00826E2F">
              <w:t>Concepto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B9CAC" w14:textId="77777777" w:rsidR="00826E2F" w:rsidRPr="00826E2F" w:rsidRDefault="00826E2F" w:rsidP="00826E2F">
            <w:r w:rsidRPr="00826E2F">
              <w:t>Monto (MXN)</w:t>
            </w:r>
          </w:p>
        </w:tc>
      </w:tr>
      <w:tr w:rsidR="00826E2F" w:rsidRPr="00826E2F" w14:paraId="340089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1B76E" w14:textId="77777777" w:rsidR="00826E2F" w:rsidRPr="00826E2F" w:rsidRDefault="00826E2F" w:rsidP="00826E2F">
            <w:r w:rsidRPr="00826E2F">
              <w:rPr>
                <w:b/>
                <w:bCs/>
              </w:rPr>
              <w:t>Suma de CFDI recibidos (gastos) en el 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6DAB1" w14:textId="77777777" w:rsidR="00826E2F" w:rsidRPr="00826E2F" w:rsidRDefault="00826E2F" w:rsidP="00826E2F"/>
        </w:tc>
      </w:tr>
      <w:tr w:rsidR="00826E2F" w:rsidRPr="00826E2F" w14:paraId="60F64D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77067" w14:textId="77777777" w:rsidR="00826E2F" w:rsidRPr="00826E2F" w:rsidRDefault="00826E2F" w:rsidP="00826E2F">
            <w:r w:rsidRPr="00826E2F">
              <w:rPr>
                <w:i/>
                <w:iCs/>
              </w:rPr>
              <w:t>Menos: Gastos no deducibles fiscalmente (LISR, artículos 27, 28, 31)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BFD25F" w14:textId="77777777" w:rsidR="00826E2F" w:rsidRPr="00826E2F" w:rsidRDefault="00826E2F" w:rsidP="00826E2F"/>
        </w:tc>
      </w:tr>
      <w:tr w:rsidR="00826E2F" w:rsidRPr="00826E2F" w14:paraId="2683BB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124E70" w14:textId="77777777" w:rsidR="00826E2F" w:rsidRPr="00826E2F" w:rsidRDefault="00826E2F" w:rsidP="00826E2F">
            <w:r w:rsidRPr="00826E2F">
              <w:rPr>
                <w:b/>
                <w:bCs/>
              </w:rPr>
              <w:t>= Deducciones máximas posibles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810A8" w14:textId="77777777" w:rsidR="00826E2F" w:rsidRPr="00826E2F" w:rsidRDefault="00826E2F" w:rsidP="00826E2F">
            <w:r w:rsidRPr="00826E2F">
              <w:t>(E)</w:t>
            </w:r>
          </w:p>
        </w:tc>
      </w:tr>
      <w:tr w:rsidR="00826E2F" w:rsidRPr="00826E2F" w14:paraId="5CD36A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C8AAA" w14:textId="77777777" w:rsidR="00826E2F" w:rsidRPr="00826E2F" w:rsidRDefault="00826E2F" w:rsidP="00826E2F">
            <w:r w:rsidRPr="00826E2F">
              <w:rPr>
                <w:b/>
                <w:bCs/>
              </w:rPr>
              <w:t>Deducciones efectivamente declaradas en el período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06F87" w14:textId="77777777" w:rsidR="00826E2F" w:rsidRPr="00826E2F" w:rsidRDefault="00826E2F" w:rsidP="00826E2F">
            <w:r w:rsidRPr="00826E2F">
              <w:t>(F)</w:t>
            </w:r>
          </w:p>
        </w:tc>
      </w:tr>
      <w:tr w:rsidR="00826E2F" w:rsidRPr="00826E2F" w14:paraId="0410BA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255DC" w14:textId="77777777" w:rsidR="00826E2F" w:rsidRPr="00826E2F" w:rsidRDefault="00826E2F" w:rsidP="00826E2F">
            <w:r w:rsidRPr="00826E2F">
              <w:rPr>
                <w:b/>
                <w:bCs/>
              </w:rPr>
              <w:t>Diferencia (E – 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4AF2B" w14:textId="77777777" w:rsidR="00826E2F" w:rsidRPr="00826E2F" w:rsidRDefault="00826E2F" w:rsidP="00826E2F"/>
        </w:tc>
      </w:tr>
    </w:tbl>
    <w:p w14:paraId="10D8043B" w14:textId="77777777" w:rsidR="00826E2F" w:rsidRPr="00826E2F" w:rsidRDefault="00826E2F" w:rsidP="00826E2F">
      <w:pPr>
        <w:numPr>
          <w:ilvl w:val="0"/>
          <w:numId w:val="4"/>
        </w:numPr>
      </w:pPr>
      <w:r w:rsidRPr="00826E2F">
        <w:t>☐ Si la diferencia es positiva (E &gt; F), puede haber deducciones omitidas. Evaluar si vale la pena presentar complementaria.</w:t>
      </w:r>
    </w:p>
    <w:p w14:paraId="4A2707AD" w14:textId="77777777" w:rsidR="00826E2F" w:rsidRPr="00826E2F" w:rsidRDefault="00826E2F" w:rsidP="00826E2F">
      <w:pPr>
        <w:numPr>
          <w:ilvl w:val="0"/>
          <w:numId w:val="4"/>
        </w:numPr>
      </w:pPr>
      <w:r w:rsidRPr="00826E2F">
        <w:t>☐ Si la diferencia es negativa (E &lt; F), se están deduciendo gastos sin respaldo o no deducibles. </w:t>
      </w:r>
      <w:r w:rsidRPr="00826E2F">
        <w:rPr>
          <w:b/>
          <w:bCs/>
        </w:rPr>
        <w:t>Riesgo alto.</w:t>
      </w:r>
      <w:r w:rsidRPr="00826E2F">
        <w:t> Corregir de inmediato.</w:t>
      </w:r>
    </w:p>
    <w:p w14:paraId="565E532F" w14:textId="77777777" w:rsidR="00826E2F" w:rsidRPr="00826E2F" w:rsidRDefault="00826E2F" w:rsidP="00826E2F">
      <w:r w:rsidRPr="00826E2F">
        <w:pict w14:anchorId="480F3265">
          <v:rect id="_x0000_i1111" style="width:0;height:.75pt" o:hralign="center" o:hrstd="t" o:hr="t" fillcolor="#a0a0a0" stroked="f"/>
        </w:pict>
      </w:r>
    </w:p>
    <w:p w14:paraId="7BAA1C05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4. CONCILIACIÓN INTEGRADA (tabla resumen mensual)</w:t>
      </w:r>
    </w:p>
    <w:p w14:paraId="4801E5E0" w14:textId="77777777" w:rsidR="00826E2F" w:rsidRPr="00826E2F" w:rsidRDefault="00826E2F" w:rsidP="00826E2F">
      <w:r w:rsidRPr="00826E2F">
        <w:t>Complete la siguiente tabla cada mes para tener trazabilidad anual.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113"/>
        <w:gridCol w:w="1138"/>
        <w:gridCol w:w="1084"/>
        <w:gridCol w:w="1148"/>
        <w:gridCol w:w="1148"/>
        <w:gridCol w:w="1084"/>
        <w:gridCol w:w="1535"/>
      </w:tblGrid>
      <w:tr w:rsidR="00826E2F" w:rsidRPr="00826E2F" w14:paraId="5C1DF1E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C982C" w14:textId="77777777" w:rsidR="00826E2F" w:rsidRPr="00826E2F" w:rsidRDefault="00826E2F" w:rsidP="00826E2F">
            <w:r w:rsidRPr="00826E2F">
              <w:lastRenderedPageBreak/>
              <w:t>Mes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682A3" w14:textId="77777777" w:rsidR="00826E2F" w:rsidRPr="00826E2F" w:rsidRDefault="00826E2F" w:rsidP="00826E2F">
            <w:r w:rsidRPr="00826E2F">
              <w:t>Ingresos facturados (A)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78F6" w14:textId="77777777" w:rsidR="00826E2F" w:rsidRPr="00826E2F" w:rsidRDefault="00826E2F" w:rsidP="00826E2F">
            <w:r w:rsidRPr="00826E2F">
              <w:t>Ingresos declarados (B)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355BA" w14:textId="77777777" w:rsidR="00826E2F" w:rsidRPr="00826E2F" w:rsidRDefault="00826E2F" w:rsidP="00826E2F">
            <w:r w:rsidRPr="00826E2F">
              <w:t>Diferencia (A-B)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BC8AAC" w14:textId="77777777" w:rsidR="00826E2F" w:rsidRPr="00826E2F" w:rsidRDefault="00826E2F" w:rsidP="00826E2F">
            <w:r w:rsidRPr="00826E2F">
              <w:t>IVA acreditable máximo (C)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0DAFA" w14:textId="77777777" w:rsidR="00826E2F" w:rsidRPr="00826E2F" w:rsidRDefault="00826E2F" w:rsidP="00826E2F">
            <w:r w:rsidRPr="00826E2F">
              <w:t>IVA acreditable declarado (D)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D7147" w14:textId="77777777" w:rsidR="00826E2F" w:rsidRPr="00826E2F" w:rsidRDefault="00826E2F" w:rsidP="00826E2F">
            <w:r w:rsidRPr="00826E2F">
              <w:t>Diferencia (C-D)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F7D11" w14:textId="77777777" w:rsidR="00826E2F" w:rsidRPr="00826E2F" w:rsidRDefault="00826E2F" w:rsidP="00826E2F">
            <w:r w:rsidRPr="00826E2F">
              <w:t>Acción (complementaria, ajuste, etc.)</w:t>
            </w:r>
          </w:p>
        </w:tc>
      </w:tr>
      <w:tr w:rsidR="00826E2F" w:rsidRPr="00826E2F" w14:paraId="0EA027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21F0" w14:textId="77777777" w:rsidR="00826E2F" w:rsidRPr="00826E2F" w:rsidRDefault="00826E2F" w:rsidP="00826E2F">
            <w:r w:rsidRPr="00826E2F">
              <w:t>Ene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ABE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9CF0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94732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D0D5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75F469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E3B41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42806" w14:textId="77777777" w:rsidR="00826E2F" w:rsidRPr="00826E2F" w:rsidRDefault="00826E2F" w:rsidP="00826E2F"/>
        </w:tc>
      </w:tr>
      <w:tr w:rsidR="00826E2F" w:rsidRPr="00826E2F" w14:paraId="23CCCB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690F8" w14:textId="77777777" w:rsidR="00826E2F" w:rsidRPr="00826E2F" w:rsidRDefault="00826E2F" w:rsidP="00826E2F">
            <w:r w:rsidRPr="00826E2F">
              <w:t>Feb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456B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F24B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347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A2EC6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11E8B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B8A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2A5BB" w14:textId="77777777" w:rsidR="00826E2F" w:rsidRPr="00826E2F" w:rsidRDefault="00826E2F" w:rsidP="00826E2F"/>
        </w:tc>
      </w:tr>
      <w:tr w:rsidR="00826E2F" w:rsidRPr="00826E2F" w14:paraId="52B7433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5F6CA" w14:textId="77777777" w:rsidR="00826E2F" w:rsidRPr="00826E2F" w:rsidRDefault="00826E2F" w:rsidP="00826E2F">
            <w:r w:rsidRPr="00826E2F">
              <w:t>Mar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94819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FC112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EC626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8E54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4DCF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EEA1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865D3" w14:textId="77777777" w:rsidR="00826E2F" w:rsidRPr="00826E2F" w:rsidRDefault="00826E2F" w:rsidP="00826E2F"/>
        </w:tc>
      </w:tr>
      <w:tr w:rsidR="00826E2F" w:rsidRPr="00826E2F" w14:paraId="3822A0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98C3C" w14:textId="77777777" w:rsidR="00826E2F" w:rsidRPr="00826E2F" w:rsidRDefault="00826E2F" w:rsidP="00826E2F">
            <w:r w:rsidRPr="00826E2F">
              <w:t>Abr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5C70B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1C464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8108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F3A4D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C7059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B610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B5256" w14:textId="77777777" w:rsidR="00826E2F" w:rsidRPr="00826E2F" w:rsidRDefault="00826E2F" w:rsidP="00826E2F"/>
        </w:tc>
      </w:tr>
      <w:tr w:rsidR="00826E2F" w:rsidRPr="00826E2F" w14:paraId="744A47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F26B1" w14:textId="77777777" w:rsidR="00826E2F" w:rsidRPr="00826E2F" w:rsidRDefault="00826E2F" w:rsidP="00826E2F">
            <w:r w:rsidRPr="00826E2F">
              <w:t>May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C276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386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020FB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E100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ABEE2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996C0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93BDC" w14:textId="77777777" w:rsidR="00826E2F" w:rsidRPr="00826E2F" w:rsidRDefault="00826E2F" w:rsidP="00826E2F"/>
        </w:tc>
      </w:tr>
      <w:tr w:rsidR="00826E2F" w:rsidRPr="00826E2F" w14:paraId="3B354F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03F21" w14:textId="77777777" w:rsidR="00826E2F" w:rsidRPr="00826E2F" w:rsidRDefault="00826E2F" w:rsidP="00826E2F">
            <w:r w:rsidRPr="00826E2F">
              <w:t>Jun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2C381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328F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87F4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87D71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5B67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C41E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A1430" w14:textId="77777777" w:rsidR="00826E2F" w:rsidRPr="00826E2F" w:rsidRDefault="00826E2F" w:rsidP="00826E2F"/>
        </w:tc>
      </w:tr>
      <w:tr w:rsidR="00826E2F" w:rsidRPr="00826E2F" w14:paraId="6A8532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F2878" w14:textId="77777777" w:rsidR="00826E2F" w:rsidRPr="00826E2F" w:rsidRDefault="00826E2F" w:rsidP="00826E2F">
            <w:r w:rsidRPr="00826E2F">
              <w:t>Jul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0369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C3FF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F98A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07DB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762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6973B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48813" w14:textId="77777777" w:rsidR="00826E2F" w:rsidRPr="00826E2F" w:rsidRDefault="00826E2F" w:rsidP="00826E2F"/>
        </w:tc>
      </w:tr>
      <w:tr w:rsidR="00826E2F" w:rsidRPr="00826E2F" w14:paraId="5B1EAD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33F6" w14:textId="77777777" w:rsidR="00826E2F" w:rsidRPr="00826E2F" w:rsidRDefault="00826E2F" w:rsidP="00826E2F">
            <w:r w:rsidRPr="00826E2F">
              <w:t>Ago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B1D9D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BE12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A970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1926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B757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C7C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DA850" w14:textId="77777777" w:rsidR="00826E2F" w:rsidRPr="00826E2F" w:rsidRDefault="00826E2F" w:rsidP="00826E2F"/>
        </w:tc>
      </w:tr>
      <w:tr w:rsidR="00826E2F" w:rsidRPr="00826E2F" w14:paraId="7CD3F4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28B98" w14:textId="77777777" w:rsidR="00826E2F" w:rsidRPr="00826E2F" w:rsidRDefault="00826E2F" w:rsidP="00826E2F">
            <w:proofErr w:type="spellStart"/>
            <w:r w:rsidRPr="00826E2F">
              <w:t>Sep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220F6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72F92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8C256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4565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9C5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BC9D8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B3B70" w14:textId="77777777" w:rsidR="00826E2F" w:rsidRPr="00826E2F" w:rsidRDefault="00826E2F" w:rsidP="00826E2F"/>
        </w:tc>
      </w:tr>
      <w:tr w:rsidR="00826E2F" w:rsidRPr="00826E2F" w14:paraId="6FB5BC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BABA2" w14:textId="77777777" w:rsidR="00826E2F" w:rsidRPr="00826E2F" w:rsidRDefault="00826E2F" w:rsidP="00826E2F">
            <w:r w:rsidRPr="00826E2F">
              <w:lastRenderedPageBreak/>
              <w:t>Oct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511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71CF8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5F327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0711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FB2C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B8A2A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0345E" w14:textId="77777777" w:rsidR="00826E2F" w:rsidRPr="00826E2F" w:rsidRDefault="00826E2F" w:rsidP="00826E2F"/>
        </w:tc>
      </w:tr>
      <w:tr w:rsidR="00826E2F" w:rsidRPr="00826E2F" w14:paraId="39A2E02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6BD7" w14:textId="77777777" w:rsidR="00826E2F" w:rsidRPr="00826E2F" w:rsidRDefault="00826E2F" w:rsidP="00826E2F">
            <w:r w:rsidRPr="00826E2F">
              <w:t>Nov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D478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9F6B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B3694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9B304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585D6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0D1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CE83CC" w14:textId="77777777" w:rsidR="00826E2F" w:rsidRPr="00826E2F" w:rsidRDefault="00826E2F" w:rsidP="00826E2F"/>
        </w:tc>
      </w:tr>
      <w:tr w:rsidR="00826E2F" w:rsidRPr="00826E2F" w14:paraId="02A7B7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F31F5" w14:textId="77777777" w:rsidR="00826E2F" w:rsidRPr="00826E2F" w:rsidRDefault="00826E2F" w:rsidP="00826E2F">
            <w:r w:rsidRPr="00826E2F">
              <w:t>Dic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C5767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1C444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320DF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0F662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F29B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FF87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B534D" w14:textId="77777777" w:rsidR="00826E2F" w:rsidRPr="00826E2F" w:rsidRDefault="00826E2F" w:rsidP="00826E2F"/>
        </w:tc>
      </w:tr>
      <w:tr w:rsidR="00826E2F" w:rsidRPr="00826E2F" w14:paraId="49268F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AD2BF" w14:textId="77777777" w:rsidR="00826E2F" w:rsidRPr="00826E2F" w:rsidRDefault="00826E2F" w:rsidP="00826E2F">
            <w:proofErr w:type="gramStart"/>
            <w:r w:rsidRPr="00826E2F">
              <w:rPr>
                <w:b/>
                <w:bCs/>
              </w:rPr>
              <w:t>Total</w:t>
            </w:r>
            <w:proofErr w:type="gramEnd"/>
            <w:r w:rsidRPr="00826E2F">
              <w:rPr>
                <w:b/>
                <w:bCs/>
              </w:rPr>
              <w:t xml:space="preserve"> 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3D955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56AAC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A0553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B2DE0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C0FE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7A938" w14:textId="77777777" w:rsidR="00826E2F" w:rsidRPr="00826E2F" w:rsidRDefault="00826E2F" w:rsidP="00826E2F"/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36DC3" w14:textId="77777777" w:rsidR="00826E2F" w:rsidRPr="00826E2F" w:rsidRDefault="00826E2F" w:rsidP="00826E2F"/>
        </w:tc>
      </w:tr>
    </w:tbl>
    <w:p w14:paraId="676D73BB" w14:textId="77777777" w:rsidR="00826E2F" w:rsidRPr="00826E2F" w:rsidRDefault="00826E2F" w:rsidP="00826E2F">
      <w:r w:rsidRPr="00826E2F">
        <w:rPr>
          <w:b/>
          <w:bCs/>
        </w:rPr>
        <w:t>Instrucciones:</w:t>
      </w:r>
      <w:r w:rsidRPr="00826E2F">
        <w:t> Al final del año, sume los totales. La diferencia anual de ingresos (A – B) debería ser cero si todo se declaró correctamente. La diferencia anual de IVA acreditable (C – D) debería ser cero o una diferencia justificada por ajustes de periodificación.</w:t>
      </w:r>
    </w:p>
    <w:p w14:paraId="6CFDC2F1" w14:textId="77777777" w:rsidR="00826E2F" w:rsidRPr="00826E2F" w:rsidRDefault="00826E2F" w:rsidP="00826E2F">
      <w:r w:rsidRPr="00826E2F">
        <w:pict w14:anchorId="0A0D3811">
          <v:rect id="_x0000_i1112" style="width:0;height:.75pt" o:hralign="center" o:hrstd="t" o:hr="t" fillcolor="#a0a0a0" stroked="f"/>
        </w:pict>
      </w:r>
    </w:p>
    <w:p w14:paraId="5E2C9AF9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5. DOCUMENTACIÓN DE SOPORTE (anexar a la conciliación)</w:t>
      </w:r>
    </w:p>
    <w:p w14:paraId="7042335F" w14:textId="77777777" w:rsidR="00826E2F" w:rsidRPr="00826E2F" w:rsidRDefault="00826E2F" w:rsidP="00826E2F">
      <w:r w:rsidRPr="00826E2F">
        <w:t>Para que la conciliación tenga valor probatorio ante el SAT o para uso interno, adjunte los siguientes documentos: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46"/>
        <w:gridCol w:w="2534"/>
      </w:tblGrid>
      <w:tr w:rsidR="00826E2F" w:rsidRPr="00826E2F" w14:paraId="080D674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9B973" w14:textId="77777777" w:rsidR="00826E2F" w:rsidRPr="00826E2F" w:rsidRDefault="00826E2F" w:rsidP="00826E2F">
            <w:r w:rsidRPr="00826E2F">
              <w:t>Documento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C4706" w14:textId="77777777" w:rsidR="00826E2F" w:rsidRPr="00826E2F" w:rsidRDefault="00826E2F" w:rsidP="00826E2F">
            <w:r w:rsidRPr="00826E2F">
              <w:t>¿Adjunto?</w:t>
            </w:r>
          </w:p>
        </w:tc>
      </w:tr>
      <w:tr w:rsidR="00826E2F" w:rsidRPr="00826E2F" w14:paraId="3EFA69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FEE2E" w14:textId="77777777" w:rsidR="00826E2F" w:rsidRPr="00826E2F" w:rsidRDefault="00826E2F" w:rsidP="00826E2F">
            <w:r w:rsidRPr="00826E2F">
              <w:t>Reporte de CFDI emitidos del período (descargado del portal del SAT o del software de facturación)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116F5" w14:textId="77777777" w:rsidR="00826E2F" w:rsidRPr="00826E2F" w:rsidRDefault="00826E2F" w:rsidP="00826E2F">
            <w:r w:rsidRPr="00826E2F">
              <w:t>☐ Sí / ☐ No</w:t>
            </w:r>
          </w:p>
        </w:tc>
      </w:tr>
      <w:tr w:rsidR="00826E2F" w:rsidRPr="00826E2F" w14:paraId="57C06E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085C6" w14:textId="77777777" w:rsidR="00826E2F" w:rsidRPr="00826E2F" w:rsidRDefault="00826E2F" w:rsidP="00826E2F">
            <w:r w:rsidRPr="00826E2F">
              <w:lastRenderedPageBreak/>
              <w:t>Reporte de CFDI recibidos del período (descargado del portal del SAT o del software)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8B5BA" w14:textId="77777777" w:rsidR="00826E2F" w:rsidRPr="00826E2F" w:rsidRDefault="00826E2F" w:rsidP="00826E2F">
            <w:r w:rsidRPr="00826E2F">
              <w:t>☐ Sí / ☐ No</w:t>
            </w:r>
          </w:p>
        </w:tc>
      </w:tr>
      <w:tr w:rsidR="00826E2F" w:rsidRPr="00826E2F" w14:paraId="26D1E6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334C5" w14:textId="77777777" w:rsidR="00826E2F" w:rsidRPr="00826E2F" w:rsidRDefault="00826E2F" w:rsidP="00826E2F">
            <w:r w:rsidRPr="00826E2F">
              <w:t>Copia de la declaración mensual de ISR presentada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C2C06" w14:textId="77777777" w:rsidR="00826E2F" w:rsidRPr="00826E2F" w:rsidRDefault="00826E2F" w:rsidP="00826E2F">
            <w:r w:rsidRPr="00826E2F">
              <w:t>☐ Sí / ☐ No</w:t>
            </w:r>
          </w:p>
        </w:tc>
      </w:tr>
      <w:tr w:rsidR="00826E2F" w:rsidRPr="00826E2F" w14:paraId="5F0C87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33CB" w14:textId="77777777" w:rsidR="00826E2F" w:rsidRPr="00826E2F" w:rsidRDefault="00826E2F" w:rsidP="00826E2F">
            <w:r w:rsidRPr="00826E2F">
              <w:t>Copia de la declaración mensual de IVA presentada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FCD1D" w14:textId="77777777" w:rsidR="00826E2F" w:rsidRPr="00826E2F" w:rsidRDefault="00826E2F" w:rsidP="00826E2F">
            <w:r w:rsidRPr="00826E2F">
              <w:t>☐ Sí / ☐ No</w:t>
            </w:r>
          </w:p>
        </w:tc>
      </w:tr>
      <w:tr w:rsidR="00826E2F" w:rsidRPr="00826E2F" w14:paraId="23E879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DD1E1" w14:textId="77777777" w:rsidR="00826E2F" w:rsidRPr="00826E2F" w:rsidRDefault="00826E2F" w:rsidP="00826E2F">
            <w:r w:rsidRPr="00826E2F">
              <w:t>Acuse de recibo de cada declaración (buzón tributario)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9AA55" w14:textId="77777777" w:rsidR="00826E2F" w:rsidRPr="00826E2F" w:rsidRDefault="00826E2F" w:rsidP="00826E2F">
            <w:r w:rsidRPr="00826E2F">
              <w:t>☐ Sí / ☐ No</w:t>
            </w:r>
          </w:p>
        </w:tc>
      </w:tr>
      <w:tr w:rsidR="00826E2F" w:rsidRPr="00826E2F" w14:paraId="75503B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A32C" w14:textId="77777777" w:rsidR="00826E2F" w:rsidRPr="00826E2F" w:rsidRDefault="00826E2F" w:rsidP="00826E2F">
            <w:r w:rsidRPr="00826E2F">
              <w:t>Explicación por escrito de las diferencias no corregidas (si las hay)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C94AC" w14:textId="77777777" w:rsidR="00826E2F" w:rsidRPr="00826E2F" w:rsidRDefault="00826E2F" w:rsidP="00826E2F">
            <w:r w:rsidRPr="00826E2F">
              <w:t>☐ Sí / ☐ No / ☐ No aplica</w:t>
            </w:r>
          </w:p>
        </w:tc>
      </w:tr>
    </w:tbl>
    <w:p w14:paraId="21F89CF5" w14:textId="77777777" w:rsidR="00826E2F" w:rsidRPr="00826E2F" w:rsidRDefault="00826E2F" w:rsidP="00826E2F">
      <w:r w:rsidRPr="00826E2F">
        <w:pict w14:anchorId="382CA2D1">
          <v:rect id="_x0000_i1113" style="width:0;height:.75pt" o:hralign="center" o:hrstd="t" o:hr="t" fillcolor="#a0a0a0" stroked="f"/>
        </w:pict>
      </w:r>
    </w:p>
    <w:p w14:paraId="59AA192D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t>6. LISTA DE VERIFICACIÓN DE CIERRE</w:t>
      </w:r>
    </w:p>
    <w:p w14:paraId="6D94B9B2" w14:textId="77777777" w:rsidR="00826E2F" w:rsidRPr="00826E2F" w:rsidRDefault="00826E2F" w:rsidP="00826E2F">
      <w:r w:rsidRPr="00826E2F">
        <w:t>Marque cada elemento al terminar la conciliación:</w:t>
      </w:r>
    </w:p>
    <w:p w14:paraId="7DA4E682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obtuvo el total de CFDI emitidos del período (ingresos).</w:t>
      </w:r>
    </w:p>
    <w:p w14:paraId="3A2C0B61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obtuvo el total de CFDI recibidos del período (gastos).</w:t>
      </w:r>
    </w:p>
    <w:p w14:paraId="46BD4F58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obtuvieron los montos declarados de ingresos, IVA acreditable y deducciones.</w:t>
      </w:r>
    </w:p>
    <w:p w14:paraId="6799CB44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calculó la diferencia y su porcentaje.</w:t>
      </w:r>
    </w:p>
    <w:p w14:paraId="1217E9EA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investigó la causa de cualquier diferencia superior al 1% (ingresos) o 2% (IVA).</w:t>
      </w:r>
    </w:p>
    <w:p w14:paraId="3A75734D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documentó la causa y la acción a tomar (complementaria, esperar, etc.).</w:t>
      </w:r>
    </w:p>
    <w:p w14:paraId="46D51AC7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Si se decidió presentar complementaria, se preparó y presentó dentro del mes siguiente.</w:t>
      </w:r>
    </w:p>
    <w:p w14:paraId="78711AE8" w14:textId="77777777" w:rsidR="00826E2F" w:rsidRPr="00826E2F" w:rsidRDefault="00826E2F" w:rsidP="00826E2F">
      <w:pPr>
        <w:numPr>
          <w:ilvl w:val="0"/>
          <w:numId w:val="5"/>
        </w:numPr>
      </w:pPr>
      <w:r w:rsidRPr="00826E2F">
        <w:t>☐ Se guardó esta conciliación junto con los reportes de CFDI en el Expediente de Materialidad.</w:t>
      </w:r>
    </w:p>
    <w:p w14:paraId="26223596" w14:textId="77777777" w:rsidR="00826E2F" w:rsidRPr="00826E2F" w:rsidRDefault="00826E2F" w:rsidP="00826E2F">
      <w:r w:rsidRPr="00826E2F">
        <w:pict w14:anchorId="236F0013">
          <v:rect id="_x0000_i1114" style="width:0;height:.75pt" o:hralign="center" o:hrstd="t" o:hr="t" fillcolor="#a0a0a0" stroked="f"/>
        </w:pict>
      </w:r>
    </w:p>
    <w:p w14:paraId="096E8659" w14:textId="77777777" w:rsidR="00826E2F" w:rsidRPr="00826E2F" w:rsidRDefault="00826E2F" w:rsidP="00826E2F">
      <w:pPr>
        <w:rPr>
          <w:b/>
          <w:bCs/>
        </w:rPr>
      </w:pPr>
      <w:r w:rsidRPr="00826E2F">
        <w:rPr>
          <w:b/>
          <w:bCs/>
        </w:rPr>
        <w:lastRenderedPageBreak/>
        <w:t>7. NOTAS COMPLEMENTARIAS</w:t>
      </w:r>
    </w:p>
    <w:p w14:paraId="7024C96A" w14:textId="77777777" w:rsidR="00826E2F" w:rsidRPr="00826E2F" w:rsidRDefault="00826E2F" w:rsidP="00826E2F">
      <w:pPr>
        <w:numPr>
          <w:ilvl w:val="0"/>
          <w:numId w:val="6"/>
        </w:numPr>
      </w:pPr>
      <w:r w:rsidRPr="00826E2F">
        <w:rPr>
          <w:b/>
          <w:bCs/>
        </w:rPr>
        <w:t>Frecuencia ideal:</w:t>
      </w:r>
      <w:r w:rsidRPr="00826E2F">
        <w:t> conciliación mensual (no más allá de 30 días después del cierre del mes). La conciliación anual es obligatoria, pero si se hace mensual, la anual será trivial.</w:t>
      </w:r>
    </w:p>
    <w:p w14:paraId="4E4FD37B" w14:textId="77777777" w:rsidR="00826E2F" w:rsidRPr="00826E2F" w:rsidRDefault="00826E2F" w:rsidP="00826E2F">
      <w:pPr>
        <w:numPr>
          <w:ilvl w:val="0"/>
          <w:numId w:val="6"/>
        </w:numPr>
      </w:pPr>
      <w:r w:rsidRPr="00826E2F">
        <w:rPr>
          <w:b/>
          <w:bCs/>
        </w:rPr>
        <w:t>¿Qué hacer si la diferencia es recurrente?</w:t>
      </w:r>
      <w:r w:rsidRPr="00826E2F">
        <w:t> Revise sus procesos: puede haber errores sistemáticos en la facturación (CFDI que no se registran contablemente) o en la captura de declaraciones. Capacite a su personal.</w:t>
      </w:r>
    </w:p>
    <w:p w14:paraId="6770E5C8" w14:textId="77777777" w:rsidR="00826E2F" w:rsidRPr="00826E2F" w:rsidRDefault="00826E2F" w:rsidP="00826E2F">
      <w:pPr>
        <w:numPr>
          <w:ilvl w:val="0"/>
          <w:numId w:val="6"/>
        </w:numPr>
      </w:pPr>
      <w:r w:rsidRPr="00826E2F">
        <w:rPr>
          <w:b/>
          <w:bCs/>
        </w:rPr>
        <w:t>Plazo de caducidad:</w:t>
      </w:r>
      <w:r w:rsidRPr="00826E2F">
        <w:t> Recuerde que el SAT puede revisar hasta 5 años hacia atrás. Guarde todas las conciliaciones mensuales de los últimos 5 años como evidencia de buena fe y control interno.</w:t>
      </w:r>
    </w:p>
    <w:p w14:paraId="712C0A29" w14:textId="77777777" w:rsidR="00826E2F" w:rsidRPr="00826E2F" w:rsidRDefault="00826E2F" w:rsidP="00826E2F">
      <w:pPr>
        <w:numPr>
          <w:ilvl w:val="0"/>
          <w:numId w:val="6"/>
        </w:numPr>
      </w:pPr>
      <w:r w:rsidRPr="00826E2F">
        <w:rPr>
          <w:b/>
          <w:bCs/>
        </w:rPr>
        <w:t>En caso de auditoría:</w:t>
      </w:r>
      <w:r w:rsidRPr="00826E2F">
        <w:t> La conciliación fiscal bien documentada demuestra que usted ejercía control y no hubo intención de evadir. Los tribunales valoran la “conducta cooperativa”.</w:t>
      </w:r>
    </w:p>
    <w:p w14:paraId="418EC54C" w14:textId="77777777" w:rsidR="00826E2F" w:rsidRPr="00826E2F" w:rsidRDefault="00826E2F" w:rsidP="00826E2F">
      <w:r w:rsidRPr="00826E2F">
        <w:pict w14:anchorId="74628BB3">
          <v:rect id="_x0000_i1115" style="width:0;height:.75pt" o:hralign="center" o:hrstd="t" o:hr="t" fillcolor="#a0a0a0" stroked="f"/>
        </w:pict>
      </w:r>
    </w:p>
    <w:p w14:paraId="1D33DEEF" w14:textId="77777777" w:rsidR="00826E2F" w:rsidRPr="00826E2F" w:rsidRDefault="00826E2F" w:rsidP="00826E2F">
      <w:r w:rsidRPr="00826E2F">
        <w:rPr>
          <w:b/>
          <w:bCs/>
        </w:rPr>
        <w:t>Fin del protocolo descargable – Conciliación fiscal</w:t>
      </w:r>
    </w:p>
    <w:p w14:paraId="0D1607C2" w14:textId="77777777" w:rsidR="00577413" w:rsidRDefault="00577413"/>
    <w:sectPr w:rsidR="005774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2EE9"/>
    <w:multiLevelType w:val="multilevel"/>
    <w:tmpl w:val="AB14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E4067"/>
    <w:multiLevelType w:val="multilevel"/>
    <w:tmpl w:val="E04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0248A"/>
    <w:multiLevelType w:val="multilevel"/>
    <w:tmpl w:val="E3B4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FE08C7"/>
    <w:multiLevelType w:val="multilevel"/>
    <w:tmpl w:val="EDB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6678A"/>
    <w:multiLevelType w:val="multilevel"/>
    <w:tmpl w:val="D242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AC006C"/>
    <w:multiLevelType w:val="multilevel"/>
    <w:tmpl w:val="C800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768082">
    <w:abstractNumId w:val="4"/>
  </w:num>
  <w:num w:numId="2" w16cid:durableId="3090545">
    <w:abstractNumId w:val="5"/>
  </w:num>
  <w:num w:numId="3" w16cid:durableId="506214200">
    <w:abstractNumId w:val="2"/>
  </w:num>
  <w:num w:numId="4" w16cid:durableId="567888691">
    <w:abstractNumId w:val="3"/>
  </w:num>
  <w:num w:numId="5" w16cid:durableId="2102599484">
    <w:abstractNumId w:val="1"/>
  </w:num>
  <w:num w:numId="6" w16cid:durableId="420685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E2F"/>
    <w:rsid w:val="00577413"/>
    <w:rsid w:val="007C32D3"/>
    <w:rsid w:val="00826E2F"/>
    <w:rsid w:val="0093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D59CF"/>
  <w15:chartTrackingRefBased/>
  <w15:docId w15:val="{3F559D03-BA5C-49DA-AB59-ED108812E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E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E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E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E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E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E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1230</Words>
  <Characters>6771</Characters>
  <Application>Microsoft Office Word</Application>
  <DocSecurity>0</DocSecurity>
  <Lines>56</Lines>
  <Paragraphs>15</Paragraphs>
  <ScaleCrop>false</ScaleCrop>
  <Company/>
  <LinksUpToDate>false</LinksUpToDate>
  <CharactersWithSpaces>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Jesús Sánchez</dc:creator>
  <cp:keywords/>
  <dc:description/>
  <cp:lastModifiedBy>Jesús Sánchez</cp:lastModifiedBy>
  <cp:revision>1</cp:revision>
  <dcterms:created xsi:type="dcterms:W3CDTF">2026-05-29T21:49:00Z</dcterms:created>
  <dcterms:modified xsi:type="dcterms:W3CDTF">2026-05-29T21:50:00Z</dcterms:modified>
</cp:coreProperties>
</file>