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7666" w14:textId="77777777" w:rsidR="00F46BC9" w:rsidRPr="00F46BC9" w:rsidRDefault="00F46BC9" w:rsidP="009A43D4">
      <w:pPr>
        <w:spacing w:line="360" w:lineRule="auto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Universidad de Costa Rica</w:t>
      </w:r>
    </w:p>
    <w:p w14:paraId="5F381ABE" w14:textId="77777777" w:rsidR="00F46BC9" w:rsidRPr="00F46BC9" w:rsidRDefault="00F46BC9" w:rsidP="009A43D4">
      <w:pPr>
        <w:spacing w:line="360" w:lineRule="auto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Escuela de Ingeniería Eléctrica</w:t>
      </w:r>
    </w:p>
    <w:p w14:paraId="0666D640" w14:textId="77777777" w:rsidR="00F46BC9" w:rsidRP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323605F4" w14:textId="77777777" w:rsidR="00F46BC9" w:rsidRP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5D8F3E07" w14:textId="5006888E" w:rsid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>
        <w:rPr>
          <w:rFonts w:ascii="Arial" w:hAnsi="Arial" w:cs="Arial"/>
          <w:sz w:val="40"/>
          <w:szCs w:val="40"/>
          <w:lang w:val="es-CR"/>
        </w:rPr>
        <w:t>Resumen ejecutivo del proyecto:</w:t>
      </w:r>
    </w:p>
    <w:p w14:paraId="16E2663C" w14:textId="77777777" w:rsidR="00F46BC9" w:rsidRP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5B4B6AF5" w14:textId="77777777" w:rsidR="00F46BC9" w:rsidRP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Clasificación de fallos funcionales en procesadores para servidores utilizando Aprendizaje Automático</w:t>
      </w:r>
    </w:p>
    <w:p w14:paraId="70D8FC6F" w14:textId="77777777" w:rsidR="00F46BC9" w:rsidRP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210FA384" w14:textId="77777777" w:rsidR="00835503" w:rsidRDefault="00835503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4F59204A" w14:textId="09807B87" w:rsidR="00F46BC9" w:rsidRP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Jesús Zuñiga Méndez</w:t>
      </w:r>
    </w:p>
    <w:p w14:paraId="29389B5D" w14:textId="77777777" w:rsidR="00F46BC9" w:rsidRP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1E281415" w14:textId="77777777" w:rsidR="00F46BC9" w:rsidRPr="00F46BC9" w:rsidRDefault="00F46BC9" w:rsidP="00835503">
      <w:pPr>
        <w:spacing w:line="360" w:lineRule="auto"/>
        <w:rPr>
          <w:rFonts w:ascii="Arial" w:hAnsi="Arial" w:cs="Arial"/>
          <w:sz w:val="40"/>
          <w:szCs w:val="40"/>
          <w:lang w:val="es-CR"/>
        </w:rPr>
      </w:pPr>
    </w:p>
    <w:p w14:paraId="02973B01" w14:textId="77777777" w:rsidR="00F46BC9" w:rsidRP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11986F54" w14:textId="4341DECB" w:rsidR="00F46BC9" w:rsidRDefault="00F46BC9" w:rsidP="009A43D4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II Semestre 2024</w:t>
      </w:r>
    </w:p>
    <w:p w14:paraId="14A42836" w14:textId="6AEFBFAB" w:rsidR="00A3787F" w:rsidRDefault="00A3787F" w:rsidP="009A43D4">
      <w:pPr>
        <w:spacing w:line="360" w:lineRule="auto"/>
        <w:ind w:firstLine="54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lastRenderedPageBreak/>
        <w:t>En la industria de semiconductores, l</w:t>
      </w:r>
      <w:r w:rsidRPr="00A3787F">
        <w:rPr>
          <w:rFonts w:ascii="Arial" w:hAnsi="Arial" w:cs="Arial"/>
          <w:lang w:val="es-CR"/>
        </w:rPr>
        <w:t>os diseños</w:t>
      </w:r>
      <w:r>
        <w:rPr>
          <w:rFonts w:ascii="Arial" w:hAnsi="Arial" w:cs="Arial"/>
          <w:lang w:val="es-CR"/>
        </w:rPr>
        <w:t xml:space="preserve"> </w:t>
      </w:r>
      <w:r w:rsidRPr="00A3787F">
        <w:rPr>
          <w:rFonts w:ascii="Arial" w:hAnsi="Arial" w:cs="Arial"/>
          <w:lang w:val="es-CR"/>
        </w:rPr>
        <w:t xml:space="preserve">deben pasar por pruebas automáticas que generan grandes volúmenes de datos. Estos datos </w:t>
      </w:r>
      <w:r>
        <w:rPr>
          <w:rFonts w:ascii="Arial" w:hAnsi="Arial" w:cs="Arial"/>
          <w:lang w:val="es-CR"/>
        </w:rPr>
        <w:t xml:space="preserve">suelen ser </w:t>
      </w:r>
      <w:r w:rsidRPr="00A3787F">
        <w:rPr>
          <w:rFonts w:ascii="Arial" w:hAnsi="Arial" w:cs="Arial"/>
          <w:lang w:val="es-CR"/>
        </w:rPr>
        <w:t xml:space="preserve">analizados por ingenieros para clasificar las unidades y determinar </w:t>
      </w:r>
      <w:r>
        <w:rPr>
          <w:rFonts w:ascii="Arial" w:hAnsi="Arial" w:cs="Arial"/>
          <w:lang w:val="es-CR"/>
        </w:rPr>
        <w:t>si son aptos para la venta</w:t>
      </w:r>
      <w:r w:rsidRPr="00A3787F">
        <w:rPr>
          <w:rFonts w:ascii="Arial" w:hAnsi="Arial" w:cs="Arial"/>
          <w:lang w:val="es-CR"/>
        </w:rPr>
        <w:t>, lo que implica un alto costo en tiempo y recursos. Por ello, existe la necesidad de automatizar este proceso para mejorar su eficiencia</w:t>
      </w:r>
      <w:r>
        <w:rPr>
          <w:rFonts w:ascii="Arial" w:hAnsi="Arial" w:cs="Arial"/>
          <w:lang w:val="es-CR"/>
        </w:rPr>
        <w:t>, y a</w:t>
      </w:r>
      <w:r w:rsidRPr="00A3787F">
        <w:rPr>
          <w:rFonts w:ascii="Arial" w:hAnsi="Arial" w:cs="Arial"/>
          <w:lang w:val="es-CR"/>
        </w:rPr>
        <w:t xml:space="preserve">unque </w:t>
      </w:r>
      <w:r>
        <w:rPr>
          <w:rFonts w:ascii="Arial" w:hAnsi="Arial" w:cs="Arial"/>
          <w:lang w:val="es-CR"/>
        </w:rPr>
        <w:t xml:space="preserve">hay intentos recientes, usando algoritmos </w:t>
      </w:r>
      <w:r w:rsidR="00D73AEE">
        <w:rPr>
          <w:rFonts w:ascii="Arial" w:hAnsi="Arial" w:cs="Arial"/>
          <w:lang w:val="es-CR"/>
        </w:rPr>
        <w:t xml:space="preserve">ya </w:t>
      </w:r>
      <w:r>
        <w:rPr>
          <w:rFonts w:ascii="Arial" w:hAnsi="Arial" w:cs="Arial"/>
          <w:lang w:val="es-CR"/>
        </w:rPr>
        <w:t>conocidos</w:t>
      </w:r>
      <w:r w:rsidRPr="00A3787F">
        <w:rPr>
          <w:rFonts w:ascii="Arial" w:hAnsi="Arial" w:cs="Arial"/>
          <w:lang w:val="es-CR"/>
        </w:rPr>
        <w:t xml:space="preserve"> como </w:t>
      </w:r>
      <w:r w:rsidR="00D73AEE">
        <w:rPr>
          <w:rFonts w:ascii="Arial" w:hAnsi="Arial" w:cs="Arial"/>
          <w:lang w:val="es-CR"/>
        </w:rPr>
        <w:t xml:space="preserve">los son los </w:t>
      </w:r>
      <w:r w:rsidRPr="00A3787F">
        <w:rPr>
          <w:rFonts w:ascii="Arial" w:hAnsi="Arial" w:cs="Arial"/>
          <w:lang w:val="es-CR"/>
        </w:rPr>
        <w:t xml:space="preserve">árboles de decisión, </w:t>
      </w:r>
      <w:r w:rsidR="00D73AEE">
        <w:rPr>
          <w:rFonts w:ascii="Arial" w:hAnsi="Arial" w:cs="Arial"/>
          <w:lang w:val="es-CR"/>
        </w:rPr>
        <w:t xml:space="preserve">el </w:t>
      </w:r>
      <w:r w:rsidRPr="00A3787F">
        <w:rPr>
          <w:rFonts w:ascii="Arial" w:hAnsi="Arial" w:cs="Arial"/>
          <w:lang w:val="es-CR"/>
        </w:rPr>
        <w:t xml:space="preserve">random forest y </w:t>
      </w:r>
      <w:r w:rsidR="00D73AEE">
        <w:rPr>
          <w:rFonts w:ascii="Arial" w:hAnsi="Arial" w:cs="Arial"/>
          <w:lang w:val="es-CR"/>
        </w:rPr>
        <w:t xml:space="preserve">la </w:t>
      </w:r>
      <w:r w:rsidRPr="00A3787F">
        <w:rPr>
          <w:rFonts w:ascii="Arial" w:hAnsi="Arial" w:cs="Arial"/>
          <w:lang w:val="es-CR"/>
        </w:rPr>
        <w:t xml:space="preserve">regresión logística, su escalabilidad es limitada debido a la diversidad de datos generados por nuevos experimentos o </w:t>
      </w:r>
      <w:r>
        <w:rPr>
          <w:rFonts w:ascii="Arial" w:hAnsi="Arial" w:cs="Arial"/>
          <w:lang w:val="es-CR"/>
        </w:rPr>
        <w:t>productos</w:t>
      </w:r>
      <w:r w:rsidRPr="00A3787F">
        <w:rPr>
          <w:rFonts w:ascii="Arial" w:hAnsi="Arial" w:cs="Arial"/>
          <w:lang w:val="es-CR"/>
        </w:rPr>
        <w:t>, lo que exige constantes ajustes en la codificación.</w:t>
      </w:r>
    </w:p>
    <w:p w14:paraId="1B8E587F" w14:textId="092F766C" w:rsidR="00F46BC9" w:rsidRDefault="00A3787F" w:rsidP="009A43D4">
      <w:pPr>
        <w:spacing w:line="360" w:lineRule="auto"/>
        <w:ind w:firstLine="540"/>
        <w:jc w:val="both"/>
        <w:rPr>
          <w:rFonts w:ascii="Arial" w:hAnsi="Arial" w:cs="Arial"/>
          <w:lang w:val="es-CR"/>
        </w:rPr>
      </w:pPr>
      <w:r w:rsidRPr="00A3787F">
        <w:rPr>
          <w:rFonts w:ascii="Arial" w:hAnsi="Arial" w:cs="Arial"/>
          <w:lang w:val="es-CR"/>
        </w:rPr>
        <w:t>Este proyecto propone desarrollar un enfoque más robusto y general para la clasificación de fallos en procesadores de servidor</w:t>
      </w:r>
      <w:r w:rsidR="0072301F">
        <w:rPr>
          <w:rFonts w:ascii="Arial" w:hAnsi="Arial" w:cs="Arial"/>
          <w:lang w:val="es-CR"/>
        </w:rPr>
        <w:t xml:space="preserve">, </w:t>
      </w:r>
      <w:r w:rsidR="002D5174">
        <w:rPr>
          <w:rFonts w:ascii="Arial" w:hAnsi="Arial" w:cs="Arial"/>
          <w:lang w:val="es-CR"/>
        </w:rPr>
        <w:t>e</w:t>
      </w:r>
      <w:r w:rsidR="00EA5869">
        <w:rPr>
          <w:rFonts w:ascii="Arial" w:hAnsi="Arial" w:cs="Arial"/>
          <w:lang w:val="es-CR"/>
        </w:rPr>
        <w:t>xplo</w:t>
      </w:r>
      <w:r>
        <w:rPr>
          <w:rFonts w:ascii="Arial" w:hAnsi="Arial" w:cs="Arial"/>
          <w:lang w:val="es-CR"/>
        </w:rPr>
        <w:t>ra</w:t>
      </w:r>
      <w:r w:rsidR="00EA5869">
        <w:rPr>
          <w:rFonts w:ascii="Arial" w:hAnsi="Arial" w:cs="Arial"/>
          <w:lang w:val="es-CR"/>
        </w:rPr>
        <w:t xml:space="preserve"> una nueva técnica para logra</w:t>
      </w:r>
      <w:r w:rsidR="006F055A">
        <w:rPr>
          <w:rFonts w:ascii="Arial" w:hAnsi="Arial" w:cs="Arial"/>
          <w:lang w:val="es-CR"/>
        </w:rPr>
        <w:t>r</w:t>
      </w:r>
      <w:r w:rsidR="00EA5869">
        <w:rPr>
          <w:rFonts w:ascii="Arial" w:hAnsi="Arial" w:cs="Arial"/>
          <w:lang w:val="es-CR"/>
        </w:rPr>
        <w:t xml:space="preserve"> normalizar datos alfanuméricos, con el fin de usar algoritmos de clasificación automática basados en redes neuronales convolucionales esta técnica consiste </w:t>
      </w:r>
      <w:r>
        <w:rPr>
          <w:rFonts w:ascii="Arial" w:hAnsi="Arial" w:cs="Arial"/>
          <w:lang w:val="es-CR"/>
        </w:rPr>
        <w:t xml:space="preserve">en la conversión y </w:t>
      </w:r>
      <w:r w:rsidR="00EA5869">
        <w:rPr>
          <w:rFonts w:ascii="Arial" w:hAnsi="Arial" w:cs="Arial"/>
          <w:lang w:val="es-CR"/>
        </w:rPr>
        <w:t xml:space="preserve">mapeo de los datos resultantes de cada experimento para una misma unidad en </w:t>
      </w:r>
      <w:r>
        <w:rPr>
          <w:rFonts w:ascii="Arial" w:hAnsi="Arial" w:cs="Arial"/>
          <w:lang w:val="es-CR"/>
        </w:rPr>
        <w:t>un arreglo bidimensional</w:t>
      </w:r>
      <w:r w:rsidR="00EA5869">
        <w:rPr>
          <w:rFonts w:ascii="Arial" w:hAnsi="Arial" w:cs="Arial"/>
          <w:lang w:val="es-CR"/>
        </w:rPr>
        <w:t xml:space="preserve"> de números que pueden ser interpretados como una imagen RGB, esto se logra convirtiendo cada carácter a su equivalente Unicode</w:t>
      </w:r>
      <w:r>
        <w:rPr>
          <w:rFonts w:ascii="Arial" w:hAnsi="Arial" w:cs="Arial"/>
          <w:lang w:val="es-CR"/>
        </w:rPr>
        <w:t>.</w:t>
      </w:r>
    </w:p>
    <w:p w14:paraId="385BD477" w14:textId="186CACAB" w:rsidR="00A3787F" w:rsidRDefault="00A3787F" w:rsidP="009A43D4">
      <w:pPr>
        <w:spacing w:line="360" w:lineRule="auto"/>
        <w:ind w:firstLine="54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El proceso completo consiste en realizar la conversión carácter por carácter de cada dato a su equivalente Unicode en base 10, después de esto se realiza una conversión y separación del valor obtenido en 3 bytes para lograr obtener tres números que estén en el rango apropiado para cada canal RGB, y después de un proceso de depuración, donde se eliminan los pixeles que no aportan contenido a la imagen final, se logra obtener una imagen resultante </w:t>
      </w:r>
      <w:r w:rsidR="00D73AEE">
        <w:rPr>
          <w:rFonts w:ascii="Arial" w:hAnsi="Arial" w:cs="Arial"/>
          <w:lang w:val="es-CR"/>
        </w:rPr>
        <w:t>conocida como firma gr</w:t>
      </w:r>
      <w:r w:rsidR="00ED0AB6">
        <w:rPr>
          <w:rFonts w:ascii="Arial" w:hAnsi="Arial" w:cs="Arial"/>
          <w:lang w:val="es-CR"/>
        </w:rPr>
        <w:t>á</w:t>
      </w:r>
      <w:r w:rsidR="00D73AEE">
        <w:rPr>
          <w:rFonts w:ascii="Arial" w:hAnsi="Arial" w:cs="Arial"/>
          <w:lang w:val="es-CR"/>
        </w:rPr>
        <w:t xml:space="preserve">fica </w:t>
      </w:r>
      <w:r>
        <w:rPr>
          <w:rFonts w:ascii="Arial" w:hAnsi="Arial" w:cs="Arial"/>
          <w:lang w:val="es-CR"/>
        </w:rPr>
        <w:t>de dimensiones reducidas y con patrones definidos que son fácilmente consumidas por los modelos de aprendizaje automático</w:t>
      </w:r>
    </w:p>
    <w:p w14:paraId="40811209" w14:textId="20859AA1" w:rsidR="00A3787F" w:rsidRDefault="00D73AEE" w:rsidP="009A43D4">
      <w:pPr>
        <w:spacing w:line="360" w:lineRule="auto"/>
        <w:ind w:firstLine="54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Los modelos utilizados para probar las firmas gr</w:t>
      </w:r>
      <w:r w:rsidR="00ED0AB6">
        <w:rPr>
          <w:rFonts w:ascii="Arial" w:hAnsi="Arial" w:cs="Arial"/>
          <w:lang w:val="es-CR"/>
        </w:rPr>
        <w:t>á</w:t>
      </w:r>
      <w:r>
        <w:rPr>
          <w:rFonts w:ascii="Arial" w:hAnsi="Arial" w:cs="Arial"/>
          <w:lang w:val="es-CR"/>
        </w:rPr>
        <w:t xml:space="preserve">ficas obtenidas mediante el </w:t>
      </w:r>
      <w:r w:rsidR="008178FC">
        <w:rPr>
          <w:rFonts w:ascii="Arial" w:hAnsi="Arial" w:cs="Arial"/>
          <w:lang w:val="es-CR"/>
        </w:rPr>
        <w:t>algoritmo</w:t>
      </w:r>
      <w:r>
        <w:rPr>
          <w:rFonts w:ascii="Arial" w:hAnsi="Arial" w:cs="Arial"/>
          <w:lang w:val="es-CR"/>
        </w:rPr>
        <w:t xml:space="preserve"> son modelos ampliamente conocidos y eficientes como lo son los modelos de redes neuronales convolucionales, principalmente un modelo basado en AlexNet y otro basado en Vgg, estos modelos demostraron tener un buen rendimiento por lo que haciendo algunas modificaciones y utilizando un equipo con mejor rendimiento computacional, es probable que se mejoren ampliamente los resultados</w:t>
      </w:r>
      <w:r w:rsidR="008178FC">
        <w:rPr>
          <w:rFonts w:ascii="Arial" w:hAnsi="Arial" w:cs="Arial"/>
          <w:lang w:val="es-CR"/>
        </w:rPr>
        <w:t>.</w:t>
      </w:r>
      <w:r>
        <w:rPr>
          <w:rFonts w:ascii="Arial" w:hAnsi="Arial" w:cs="Arial"/>
          <w:lang w:val="es-CR"/>
        </w:rPr>
        <w:t xml:space="preserve"> </w:t>
      </w:r>
    </w:p>
    <w:p w14:paraId="3B9C95C4" w14:textId="65BF2618" w:rsidR="009A43D4" w:rsidRDefault="009A43D4" w:rsidP="009A43D4">
      <w:pPr>
        <w:spacing w:line="360" w:lineRule="auto"/>
        <w:ind w:firstLine="54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lastRenderedPageBreak/>
        <w:t>Por otro lado, los resultados obtenidos son realmente alentadores, logrando una exactitud del 95% y una precisión del 92% para la clase mas baja y un 100% para la clase más alta por lo que para una primera versión del algoritmo generador de firmas gr</w:t>
      </w:r>
      <w:r w:rsidR="00ED0AB6">
        <w:rPr>
          <w:rFonts w:ascii="Arial" w:hAnsi="Arial" w:cs="Arial"/>
          <w:lang w:val="es-CR"/>
        </w:rPr>
        <w:t>á</w:t>
      </w:r>
      <w:r>
        <w:rPr>
          <w:rFonts w:ascii="Arial" w:hAnsi="Arial" w:cs="Arial"/>
          <w:lang w:val="es-CR"/>
        </w:rPr>
        <w:t>ficas se puede considerar que la eficiencia del mismo para normalizar los datos es aceptable.</w:t>
      </w:r>
    </w:p>
    <w:p w14:paraId="3F825DEF" w14:textId="70A458EE" w:rsidR="009A43D4" w:rsidRPr="00F46BC9" w:rsidRDefault="009A43D4" w:rsidP="009A43D4">
      <w:pPr>
        <w:spacing w:line="360" w:lineRule="auto"/>
        <w:ind w:firstLine="54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Para trabajos futuros es recomendable diseñar un sistema de pesos en los atributos para el algoritmo, mejorar la profundidad de las CNN implementadas y probar con mayor cantidad de set de datos</w:t>
      </w:r>
    </w:p>
    <w:sectPr w:rsidR="009A43D4" w:rsidRPr="00F46BC9" w:rsidSect="002F6C1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E53D8" w14:textId="77777777" w:rsidR="007B5A9F" w:rsidRDefault="007B5A9F" w:rsidP="002F6C16">
      <w:pPr>
        <w:spacing w:after="0" w:line="240" w:lineRule="auto"/>
      </w:pPr>
      <w:r>
        <w:separator/>
      </w:r>
    </w:p>
  </w:endnote>
  <w:endnote w:type="continuationSeparator" w:id="0">
    <w:p w14:paraId="6157E6EA" w14:textId="77777777" w:rsidR="007B5A9F" w:rsidRDefault="007B5A9F" w:rsidP="002F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5129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C0C13" w14:textId="4C2C2167" w:rsidR="002F6C16" w:rsidRDefault="002F6C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EE9080" w14:textId="77777777" w:rsidR="002F6C16" w:rsidRDefault="002F6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E61C1" w14:textId="77777777" w:rsidR="007B5A9F" w:rsidRDefault="007B5A9F" w:rsidP="002F6C16">
      <w:pPr>
        <w:spacing w:after="0" w:line="240" w:lineRule="auto"/>
      </w:pPr>
      <w:r>
        <w:separator/>
      </w:r>
    </w:p>
  </w:footnote>
  <w:footnote w:type="continuationSeparator" w:id="0">
    <w:p w14:paraId="7593AD7E" w14:textId="77777777" w:rsidR="007B5A9F" w:rsidRDefault="007B5A9F" w:rsidP="002F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A6D"/>
    <w:multiLevelType w:val="multilevel"/>
    <w:tmpl w:val="6A8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548"/>
    <w:multiLevelType w:val="multilevel"/>
    <w:tmpl w:val="4CA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6F9"/>
    <w:multiLevelType w:val="multilevel"/>
    <w:tmpl w:val="459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073B9"/>
    <w:multiLevelType w:val="multilevel"/>
    <w:tmpl w:val="AB00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229F9"/>
    <w:multiLevelType w:val="multilevel"/>
    <w:tmpl w:val="D61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644F9"/>
    <w:multiLevelType w:val="multilevel"/>
    <w:tmpl w:val="B4B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838CC"/>
    <w:multiLevelType w:val="hybridMultilevel"/>
    <w:tmpl w:val="CFC6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43ED2"/>
    <w:multiLevelType w:val="multilevel"/>
    <w:tmpl w:val="794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31FAE"/>
    <w:multiLevelType w:val="multilevel"/>
    <w:tmpl w:val="398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532340">
    <w:abstractNumId w:val="0"/>
  </w:num>
  <w:num w:numId="2" w16cid:durableId="1597664427">
    <w:abstractNumId w:val="7"/>
  </w:num>
  <w:num w:numId="3" w16cid:durableId="1862624517">
    <w:abstractNumId w:val="3"/>
  </w:num>
  <w:num w:numId="4" w16cid:durableId="943534089">
    <w:abstractNumId w:val="4"/>
  </w:num>
  <w:num w:numId="5" w16cid:durableId="1951890730">
    <w:abstractNumId w:val="8"/>
  </w:num>
  <w:num w:numId="6" w16cid:durableId="529415630">
    <w:abstractNumId w:val="2"/>
  </w:num>
  <w:num w:numId="7" w16cid:durableId="399326829">
    <w:abstractNumId w:val="5"/>
  </w:num>
  <w:num w:numId="8" w16cid:durableId="242377571">
    <w:abstractNumId w:val="1"/>
  </w:num>
  <w:num w:numId="9" w16cid:durableId="115325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D3"/>
    <w:rsid w:val="000673B0"/>
    <w:rsid w:val="00221B1F"/>
    <w:rsid w:val="00246702"/>
    <w:rsid w:val="002D5174"/>
    <w:rsid w:val="002F6C16"/>
    <w:rsid w:val="005153FA"/>
    <w:rsid w:val="005B30F9"/>
    <w:rsid w:val="006F055A"/>
    <w:rsid w:val="0072301F"/>
    <w:rsid w:val="0072576F"/>
    <w:rsid w:val="007B5A9F"/>
    <w:rsid w:val="008178FC"/>
    <w:rsid w:val="00835503"/>
    <w:rsid w:val="008C3BD3"/>
    <w:rsid w:val="00963608"/>
    <w:rsid w:val="009831D9"/>
    <w:rsid w:val="009A43D4"/>
    <w:rsid w:val="00A3787F"/>
    <w:rsid w:val="00A60F1C"/>
    <w:rsid w:val="00A9002F"/>
    <w:rsid w:val="00A906E6"/>
    <w:rsid w:val="00B35ECE"/>
    <w:rsid w:val="00BA6B0A"/>
    <w:rsid w:val="00D73AEE"/>
    <w:rsid w:val="00E31F25"/>
    <w:rsid w:val="00EA5869"/>
    <w:rsid w:val="00ED0AB6"/>
    <w:rsid w:val="00F46BC9"/>
    <w:rsid w:val="00F673A8"/>
    <w:rsid w:val="00FD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F5B7"/>
  <w15:chartTrackingRefBased/>
  <w15:docId w15:val="{F7259722-5B8E-43EA-BB1A-41DF3168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C16"/>
  </w:style>
  <w:style w:type="paragraph" w:styleId="Footer">
    <w:name w:val="footer"/>
    <w:basedOn w:val="Normal"/>
    <w:link w:val="FooterChar"/>
    <w:uiPriority w:val="99"/>
    <w:unhideWhenUsed/>
    <w:rsid w:val="002F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E132-4CC1-4252-B82A-6875311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ENRIQUE ZUÑIGA MENDEZ</dc:creator>
  <cp:keywords/>
  <dc:description/>
  <cp:lastModifiedBy>JESUS ENRIQUE ZUÑIGA MENDEZ</cp:lastModifiedBy>
  <cp:revision>15</cp:revision>
  <dcterms:created xsi:type="dcterms:W3CDTF">2024-11-29T21:02:00Z</dcterms:created>
  <dcterms:modified xsi:type="dcterms:W3CDTF">2024-12-02T04:41:00Z</dcterms:modified>
</cp:coreProperties>
</file>