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A812F" w14:textId="5119990D" w:rsidR="00FE5F90" w:rsidRPr="00FE5F90" w:rsidRDefault="00FE5F90" w:rsidP="00FE5F90">
      <w:pPr>
        <w:pBdr>
          <w:top w:val="single" w:sz="2" w:space="0" w:color="1F1F1F"/>
          <w:left w:val="single" w:sz="2" w:space="0" w:color="1F1F1F"/>
          <w:bottom w:val="single" w:sz="2" w:space="0" w:color="1F1F1F"/>
          <w:right w:val="single" w:sz="2" w:space="0" w:color="1F1F1F"/>
        </w:pBdr>
        <w:shd w:val="clear" w:color="auto" w:fill="FFFFFF"/>
        <w:spacing w:after="180" w:line="240" w:lineRule="auto"/>
        <w:rPr>
          <w:rFonts w:ascii="Segoe UI" w:eastAsia="Times New Roman" w:hAnsi="Segoe UI" w:cs="Segoe UI"/>
          <w:b/>
          <w:bCs/>
          <w:color w:val="1F1F1F"/>
          <w:spacing w:val="-3"/>
          <w:sz w:val="24"/>
          <w:szCs w:val="24"/>
        </w:rPr>
      </w:pPr>
      <w:r w:rsidRPr="00FE5F90">
        <w:rPr>
          <w:rFonts w:ascii="Segoe UI" w:eastAsia="Times New Roman" w:hAnsi="Segoe UI" w:cs="Segoe UI"/>
          <w:b/>
          <w:bCs/>
          <w:color w:val="1F1F1F"/>
          <w:spacing w:val="-3"/>
          <w:sz w:val="24"/>
          <w:szCs w:val="24"/>
        </w:rPr>
        <w:t>CORPORATE HISTORY</w:t>
      </w:r>
    </w:p>
    <w:p w14:paraId="706AE0DB" w14:textId="77777777" w:rsidR="00FE5F90" w:rsidRPr="00FE5F90" w:rsidRDefault="00FE5F90" w:rsidP="00FE5F90">
      <w:pPr>
        <w:spacing w:after="0" w:line="240" w:lineRule="auto"/>
        <w:rPr>
          <w:rFonts w:ascii="Segoe UI" w:eastAsia="Times New Roman" w:hAnsi="Segoe UI" w:cs="Segoe UI"/>
          <w:color w:val="auto"/>
          <w:spacing w:val="-3"/>
          <w:sz w:val="24"/>
          <w:szCs w:val="24"/>
        </w:rPr>
      </w:pPr>
      <w:r w:rsidRPr="00FE5F90">
        <w:rPr>
          <w:rFonts w:ascii="Times New Roman" w:eastAsia="Times New Roman" w:hAnsi="Times New Roman" w:cs="Times New Roman"/>
          <w:color w:val="auto"/>
          <w:sz w:val="24"/>
          <w:szCs w:val="24"/>
        </w:rPr>
        <w:pict w14:anchorId="5AD2AAEE">
          <v:rect id="_x0000_i1025" style="width:0;height:0" o:hralign="center" o:hrstd="t" o:hr="t" fillcolor="#a0a0a0" stroked="f"/>
        </w:pict>
      </w:r>
    </w:p>
    <w:p w14:paraId="4F412A44" w14:textId="77777777" w:rsidR="00FE5F90" w:rsidRPr="00FE5F90" w:rsidRDefault="00FE5F90" w:rsidP="00FE5F90">
      <w:pPr>
        <w:pBdr>
          <w:top w:val="single" w:sz="2" w:space="0" w:color="1F1F1F"/>
          <w:left w:val="single" w:sz="2" w:space="0" w:color="1F1F1F"/>
          <w:bottom w:val="single" w:sz="2" w:space="0" w:color="1F1F1F"/>
          <w:right w:val="single" w:sz="2" w:space="0" w:color="1F1F1F"/>
        </w:pBdr>
        <w:shd w:val="clear" w:color="auto" w:fill="FFFFFF"/>
        <w:spacing w:before="240" w:after="120" w:line="240" w:lineRule="auto"/>
        <w:outlineLvl w:val="2"/>
        <w:rPr>
          <w:rFonts w:ascii="Segoe UI" w:eastAsia="Times New Roman" w:hAnsi="Segoe UI" w:cs="Segoe UI"/>
          <w:b/>
          <w:bCs/>
          <w:color w:val="1F1F1F"/>
          <w:spacing w:val="-3"/>
          <w:sz w:val="27"/>
          <w:szCs w:val="27"/>
        </w:rPr>
      </w:pPr>
      <w:r w:rsidRPr="00FE5F90">
        <w:rPr>
          <w:rFonts w:ascii="Segoe UI" w:eastAsia="Times New Roman" w:hAnsi="Segoe UI" w:cs="Segoe UI"/>
          <w:b/>
          <w:bCs/>
          <w:color w:val="1F1F1F"/>
          <w:spacing w:val="-3"/>
          <w:sz w:val="27"/>
          <w:szCs w:val="27"/>
        </w:rPr>
        <w:t>MVPMANILA SECURITY AGENCY INC. (MVPMSAI) Company Profile</w:t>
      </w:r>
    </w:p>
    <w:p w14:paraId="11FF6486" w14:textId="77777777" w:rsidR="00FE5F90" w:rsidRPr="00FE5F90" w:rsidRDefault="00FE5F90" w:rsidP="00FE5F90">
      <w:pPr>
        <w:pBdr>
          <w:top w:val="single" w:sz="2" w:space="0" w:color="1F1F1F"/>
          <w:left w:val="single" w:sz="2" w:space="0" w:color="1F1F1F"/>
          <w:bottom w:val="single" w:sz="2" w:space="0" w:color="1F1F1F"/>
          <w:right w:val="single" w:sz="2" w:space="0" w:color="1F1F1F"/>
        </w:pBdr>
        <w:shd w:val="clear" w:color="auto" w:fill="FFFFFF"/>
        <w:spacing w:after="0" w:line="240" w:lineRule="auto"/>
        <w:rPr>
          <w:rFonts w:ascii="Segoe UI" w:eastAsia="Times New Roman" w:hAnsi="Segoe UI" w:cs="Segoe UI"/>
          <w:color w:val="1F1F1F"/>
          <w:spacing w:val="-3"/>
          <w:sz w:val="24"/>
          <w:szCs w:val="24"/>
        </w:rPr>
      </w:pPr>
      <w:r w:rsidRPr="00FE5F90">
        <w:rPr>
          <w:rFonts w:ascii="Segoe UI" w:eastAsia="Times New Roman" w:hAnsi="Segoe UI" w:cs="Segoe UI"/>
          <w:b/>
          <w:bCs/>
          <w:color w:val="1F1F1F"/>
          <w:spacing w:val="-3"/>
          <w:sz w:val="24"/>
          <w:szCs w:val="24"/>
          <w:bdr w:val="single" w:sz="2" w:space="0" w:color="1F1F1F" w:frame="1"/>
        </w:rPr>
        <w:t>Established:</w:t>
      </w:r>
      <w:r w:rsidRPr="00FE5F90">
        <w:rPr>
          <w:rFonts w:ascii="Segoe UI" w:eastAsia="Times New Roman" w:hAnsi="Segoe UI" w:cs="Segoe UI"/>
          <w:color w:val="1F1F1F"/>
          <w:spacing w:val="-3"/>
          <w:sz w:val="24"/>
          <w:szCs w:val="24"/>
        </w:rPr>
        <w:t xml:space="preserve"> February 1, 2013</w:t>
      </w:r>
      <w:r w:rsidRPr="00FE5F90">
        <w:rPr>
          <w:rFonts w:ascii="Segoe UI" w:eastAsia="Times New Roman" w:hAnsi="Segoe UI" w:cs="Segoe UI"/>
          <w:color w:val="1F1F1F"/>
          <w:spacing w:val="-3"/>
          <w:sz w:val="24"/>
          <w:szCs w:val="24"/>
        </w:rPr>
        <w:br/>
      </w:r>
      <w:r w:rsidRPr="00FE5F90">
        <w:rPr>
          <w:rFonts w:ascii="Segoe UI" w:eastAsia="Times New Roman" w:hAnsi="Segoe UI" w:cs="Segoe UI"/>
          <w:b/>
          <w:bCs/>
          <w:color w:val="1F1F1F"/>
          <w:spacing w:val="-3"/>
          <w:sz w:val="24"/>
          <w:szCs w:val="24"/>
          <w:bdr w:val="single" w:sz="2" w:space="0" w:color="1F1F1F" w:frame="1"/>
        </w:rPr>
        <w:t>Original Name:</w:t>
      </w:r>
      <w:r w:rsidRPr="00FE5F90">
        <w:rPr>
          <w:rFonts w:ascii="Segoe UI" w:eastAsia="Times New Roman" w:hAnsi="Segoe UI" w:cs="Segoe UI"/>
          <w:color w:val="1F1F1F"/>
          <w:spacing w:val="-3"/>
          <w:sz w:val="24"/>
          <w:szCs w:val="24"/>
        </w:rPr>
        <w:t xml:space="preserve"> RL Fernandez Security Agency</w:t>
      </w:r>
      <w:r w:rsidRPr="00FE5F90">
        <w:rPr>
          <w:rFonts w:ascii="Segoe UI" w:eastAsia="Times New Roman" w:hAnsi="Segoe UI" w:cs="Segoe UI"/>
          <w:color w:val="1F1F1F"/>
          <w:spacing w:val="-3"/>
          <w:sz w:val="24"/>
          <w:szCs w:val="24"/>
        </w:rPr>
        <w:br/>
      </w:r>
      <w:r w:rsidRPr="00FE5F90">
        <w:rPr>
          <w:rFonts w:ascii="Segoe UI" w:eastAsia="Times New Roman" w:hAnsi="Segoe UI" w:cs="Segoe UI"/>
          <w:b/>
          <w:bCs/>
          <w:color w:val="1F1F1F"/>
          <w:spacing w:val="-3"/>
          <w:sz w:val="24"/>
          <w:szCs w:val="24"/>
          <w:bdr w:val="single" w:sz="2" w:space="0" w:color="1F1F1F" w:frame="1"/>
        </w:rPr>
        <w:t>Current Name:</w:t>
      </w:r>
      <w:r w:rsidRPr="00FE5F90">
        <w:rPr>
          <w:rFonts w:ascii="Segoe UI" w:eastAsia="Times New Roman" w:hAnsi="Segoe UI" w:cs="Segoe UI"/>
          <w:color w:val="1F1F1F"/>
          <w:spacing w:val="-3"/>
          <w:sz w:val="24"/>
          <w:szCs w:val="24"/>
        </w:rPr>
        <w:t xml:space="preserve"> MVPMANILA SECURITY AGENCY INC. (MVPMSAI)</w:t>
      </w:r>
      <w:r w:rsidRPr="00FE5F90">
        <w:rPr>
          <w:rFonts w:ascii="Segoe UI" w:eastAsia="Times New Roman" w:hAnsi="Segoe UI" w:cs="Segoe UI"/>
          <w:color w:val="1F1F1F"/>
          <w:spacing w:val="-3"/>
          <w:sz w:val="24"/>
          <w:szCs w:val="24"/>
        </w:rPr>
        <w:br/>
      </w:r>
      <w:r w:rsidRPr="00FE5F90">
        <w:rPr>
          <w:rFonts w:ascii="Segoe UI" w:eastAsia="Times New Roman" w:hAnsi="Segoe UI" w:cs="Segoe UI"/>
          <w:b/>
          <w:bCs/>
          <w:color w:val="1F1F1F"/>
          <w:spacing w:val="-3"/>
          <w:sz w:val="24"/>
          <w:szCs w:val="24"/>
          <w:bdr w:val="single" w:sz="2" w:space="0" w:color="1F1F1F" w:frame="1"/>
        </w:rPr>
        <w:t>Ownership:</w:t>
      </w:r>
      <w:r w:rsidRPr="00FE5F90">
        <w:rPr>
          <w:rFonts w:ascii="Segoe UI" w:eastAsia="Times New Roman" w:hAnsi="Segoe UI" w:cs="Segoe UI"/>
          <w:color w:val="1F1F1F"/>
          <w:spacing w:val="-3"/>
          <w:sz w:val="24"/>
          <w:szCs w:val="24"/>
        </w:rPr>
        <w:t xml:space="preserve"> 100% Filipino-owned</w:t>
      </w:r>
      <w:r w:rsidRPr="00FE5F90">
        <w:rPr>
          <w:rFonts w:ascii="Segoe UI" w:eastAsia="Times New Roman" w:hAnsi="Segoe UI" w:cs="Segoe UI"/>
          <w:color w:val="1F1F1F"/>
          <w:spacing w:val="-3"/>
          <w:sz w:val="24"/>
          <w:szCs w:val="24"/>
        </w:rPr>
        <w:br/>
      </w:r>
      <w:r w:rsidRPr="00FE5F90">
        <w:rPr>
          <w:rFonts w:ascii="Segoe UI" w:eastAsia="Times New Roman" w:hAnsi="Segoe UI" w:cs="Segoe UI"/>
          <w:b/>
          <w:bCs/>
          <w:color w:val="1F1F1F"/>
          <w:spacing w:val="-3"/>
          <w:sz w:val="24"/>
          <w:szCs w:val="24"/>
          <w:bdr w:val="single" w:sz="2" w:space="0" w:color="1F1F1F" w:frame="1"/>
        </w:rPr>
        <w:t>Industry:</w:t>
      </w:r>
      <w:r w:rsidRPr="00FE5F90">
        <w:rPr>
          <w:rFonts w:ascii="Segoe UI" w:eastAsia="Times New Roman" w:hAnsi="Segoe UI" w:cs="Segoe UI"/>
          <w:color w:val="1F1F1F"/>
          <w:spacing w:val="-3"/>
          <w:sz w:val="24"/>
          <w:szCs w:val="24"/>
        </w:rPr>
        <w:t xml:space="preserve"> Security Services</w:t>
      </w:r>
      <w:r w:rsidRPr="00FE5F90">
        <w:rPr>
          <w:rFonts w:ascii="Segoe UI" w:eastAsia="Times New Roman" w:hAnsi="Segoe UI" w:cs="Segoe UI"/>
          <w:color w:val="1F1F1F"/>
          <w:spacing w:val="-3"/>
          <w:sz w:val="24"/>
          <w:szCs w:val="24"/>
        </w:rPr>
        <w:br/>
      </w:r>
      <w:r w:rsidRPr="00FE5F90">
        <w:rPr>
          <w:rFonts w:ascii="Segoe UI" w:eastAsia="Times New Roman" w:hAnsi="Segoe UI" w:cs="Segoe UI"/>
          <w:b/>
          <w:bCs/>
          <w:color w:val="1F1F1F"/>
          <w:spacing w:val="-3"/>
          <w:sz w:val="24"/>
          <w:szCs w:val="24"/>
          <w:bdr w:val="single" w:sz="2" w:space="0" w:color="1F1F1F" w:frame="1"/>
        </w:rPr>
        <w:t>Primary Market:</w:t>
      </w:r>
      <w:r w:rsidRPr="00FE5F90">
        <w:rPr>
          <w:rFonts w:ascii="Segoe UI" w:eastAsia="Times New Roman" w:hAnsi="Segoe UI" w:cs="Segoe UI"/>
          <w:color w:val="1F1F1F"/>
          <w:spacing w:val="-3"/>
          <w:sz w:val="24"/>
          <w:szCs w:val="24"/>
        </w:rPr>
        <w:t xml:space="preserve"> Schools, campuses, private business institutions nationwide</w:t>
      </w:r>
    </w:p>
    <w:p w14:paraId="0DC018C9" w14:textId="77777777" w:rsidR="00FE5F90" w:rsidRPr="00FE5F90" w:rsidRDefault="00FE5F90" w:rsidP="00FE5F90">
      <w:pPr>
        <w:spacing w:after="0" w:line="240" w:lineRule="auto"/>
        <w:rPr>
          <w:rFonts w:ascii="Segoe UI" w:eastAsia="Times New Roman" w:hAnsi="Segoe UI" w:cs="Segoe UI"/>
          <w:color w:val="auto"/>
          <w:spacing w:val="-3"/>
          <w:sz w:val="24"/>
          <w:szCs w:val="24"/>
        </w:rPr>
      </w:pPr>
      <w:r w:rsidRPr="00FE5F90">
        <w:rPr>
          <w:rFonts w:ascii="Times New Roman" w:eastAsia="Times New Roman" w:hAnsi="Times New Roman" w:cs="Times New Roman"/>
          <w:color w:val="auto"/>
          <w:sz w:val="24"/>
          <w:szCs w:val="24"/>
        </w:rPr>
        <w:pict w14:anchorId="5EF45B34">
          <v:rect id="_x0000_i1026" style="width:0;height:0" o:hralign="center" o:hrstd="t" o:hr="t" fillcolor="#a0a0a0" stroked="f"/>
        </w:pict>
      </w:r>
    </w:p>
    <w:p w14:paraId="1D83A206" w14:textId="77777777" w:rsidR="00FE5F90" w:rsidRPr="00FE5F90" w:rsidRDefault="00FE5F90" w:rsidP="00FE5F90">
      <w:pPr>
        <w:pBdr>
          <w:top w:val="single" w:sz="2" w:space="0" w:color="1F1F1F"/>
          <w:left w:val="single" w:sz="2" w:space="0" w:color="1F1F1F"/>
          <w:bottom w:val="single" w:sz="2" w:space="0" w:color="1F1F1F"/>
          <w:right w:val="single" w:sz="2" w:space="0" w:color="1F1F1F"/>
        </w:pBdr>
        <w:shd w:val="clear" w:color="auto" w:fill="FFFFFF"/>
        <w:spacing w:after="0" w:line="240" w:lineRule="auto"/>
        <w:rPr>
          <w:rFonts w:ascii="Segoe UI" w:eastAsia="Times New Roman" w:hAnsi="Segoe UI" w:cs="Segoe UI"/>
          <w:color w:val="1F1F1F"/>
          <w:spacing w:val="-3"/>
          <w:sz w:val="24"/>
          <w:szCs w:val="24"/>
        </w:rPr>
      </w:pPr>
      <w:r w:rsidRPr="00FE5F90">
        <w:rPr>
          <w:rFonts w:ascii="Segoe UI" w:eastAsia="Times New Roman" w:hAnsi="Segoe UI" w:cs="Segoe UI"/>
          <w:b/>
          <w:bCs/>
          <w:color w:val="1F1F1F"/>
          <w:spacing w:val="-3"/>
          <w:sz w:val="24"/>
          <w:szCs w:val="24"/>
          <w:bdr w:val="single" w:sz="2" w:space="0" w:color="1F1F1F" w:frame="1"/>
        </w:rPr>
        <w:t>Company History and Development</w:t>
      </w:r>
    </w:p>
    <w:p w14:paraId="5DEB9333" w14:textId="77777777" w:rsidR="00FE5F90" w:rsidRPr="00FE5F90" w:rsidRDefault="00FE5F90" w:rsidP="00FE5F90">
      <w:pPr>
        <w:pBdr>
          <w:top w:val="single" w:sz="2" w:space="0" w:color="1F1F1F"/>
          <w:left w:val="single" w:sz="2" w:space="0" w:color="1F1F1F"/>
          <w:bottom w:val="single" w:sz="2" w:space="0" w:color="1F1F1F"/>
          <w:right w:val="single" w:sz="2" w:space="0" w:color="1F1F1F"/>
        </w:pBdr>
        <w:shd w:val="clear" w:color="auto" w:fill="FFFFFF"/>
        <w:spacing w:after="180" w:line="240" w:lineRule="auto"/>
        <w:jc w:val="both"/>
        <w:rPr>
          <w:rFonts w:ascii="Segoe UI" w:eastAsia="Times New Roman" w:hAnsi="Segoe UI" w:cs="Segoe UI"/>
          <w:color w:val="1F1F1F"/>
          <w:spacing w:val="-3"/>
          <w:sz w:val="24"/>
          <w:szCs w:val="24"/>
        </w:rPr>
      </w:pPr>
      <w:r w:rsidRPr="00FE5F90">
        <w:rPr>
          <w:rFonts w:ascii="Segoe UI" w:eastAsia="Times New Roman" w:hAnsi="Segoe UI" w:cs="Segoe UI"/>
          <w:color w:val="1F1F1F"/>
          <w:spacing w:val="-3"/>
          <w:sz w:val="24"/>
          <w:szCs w:val="24"/>
        </w:rPr>
        <w:t>MVPMANILA SECURITY AGENCY INC. (MVPMSAI) began operations on February 1, 2013, initially known as RL Fernandez Security Agency. Starting with a modest team of 42 security guards, the company steadily built its client base, securing 56 solid contracts within the first few months.</w:t>
      </w:r>
    </w:p>
    <w:p w14:paraId="317AEF42" w14:textId="77777777" w:rsidR="00FE5F90" w:rsidRPr="00FE5F90" w:rsidRDefault="00FE5F90" w:rsidP="00FE5F90">
      <w:pPr>
        <w:pBdr>
          <w:top w:val="single" w:sz="2" w:space="0" w:color="1F1F1F"/>
          <w:left w:val="single" w:sz="2" w:space="0" w:color="1F1F1F"/>
          <w:bottom w:val="single" w:sz="2" w:space="0" w:color="1F1F1F"/>
          <w:right w:val="single" w:sz="2" w:space="0" w:color="1F1F1F"/>
        </w:pBdr>
        <w:shd w:val="clear" w:color="auto" w:fill="FFFFFF"/>
        <w:spacing w:after="180" w:line="240" w:lineRule="auto"/>
        <w:jc w:val="both"/>
        <w:rPr>
          <w:rFonts w:ascii="Segoe UI" w:eastAsia="Times New Roman" w:hAnsi="Segoe UI" w:cs="Segoe UI"/>
          <w:color w:val="1F1F1F"/>
          <w:spacing w:val="-3"/>
          <w:sz w:val="24"/>
          <w:szCs w:val="24"/>
        </w:rPr>
      </w:pPr>
      <w:r w:rsidRPr="00FE5F90">
        <w:rPr>
          <w:rFonts w:ascii="Segoe UI" w:eastAsia="Times New Roman" w:hAnsi="Segoe UI" w:cs="Segoe UI"/>
          <w:color w:val="1F1F1F"/>
          <w:spacing w:val="-3"/>
          <w:sz w:val="24"/>
          <w:szCs w:val="24"/>
        </w:rPr>
        <w:t>To elevate its presence and competitiveness in the evolving security industry, the company underwent a significant reorganization and rebranding initiative. It applied for a name change with the Department of Trade and Industry (DTI) to reflect the vision and leadership of its proprietor, Ms. Maria Vivian Perea Manila. This change marked the birth of MVPMANILA SECURITY AGENCY.</w:t>
      </w:r>
    </w:p>
    <w:p w14:paraId="543987C0" w14:textId="77777777" w:rsidR="00FE5F90" w:rsidRPr="00FE5F90" w:rsidRDefault="00FE5F90" w:rsidP="00FE5F90">
      <w:pPr>
        <w:pBdr>
          <w:top w:val="single" w:sz="2" w:space="0" w:color="1F1F1F"/>
          <w:left w:val="single" w:sz="2" w:space="0" w:color="1F1F1F"/>
          <w:bottom w:val="single" w:sz="2" w:space="0" w:color="1F1F1F"/>
          <w:right w:val="single" w:sz="2" w:space="0" w:color="1F1F1F"/>
        </w:pBdr>
        <w:shd w:val="clear" w:color="auto" w:fill="FFFFFF"/>
        <w:spacing w:after="180" w:line="240" w:lineRule="auto"/>
        <w:jc w:val="both"/>
        <w:rPr>
          <w:rFonts w:ascii="Segoe UI" w:eastAsia="Times New Roman" w:hAnsi="Segoe UI" w:cs="Segoe UI"/>
          <w:color w:val="1F1F1F"/>
          <w:spacing w:val="-3"/>
          <w:sz w:val="24"/>
          <w:szCs w:val="24"/>
        </w:rPr>
      </w:pPr>
      <w:r w:rsidRPr="00FE5F90">
        <w:rPr>
          <w:rFonts w:ascii="Segoe UI" w:eastAsia="Times New Roman" w:hAnsi="Segoe UI" w:cs="Segoe UI"/>
          <w:color w:val="1F1F1F"/>
          <w:spacing w:val="-3"/>
          <w:sz w:val="24"/>
          <w:szCs w:val="24"/>
        </w:rPr>
        <w:t>In May 2013, the agency received certification from the PNP Supervisory Office for Security and Investigation Agencies (PNP-SOSIA). By August 2013, it had successfully registered as a corporation under the Security &amp; Exchange Commission (SEC) with the official name MVPMANILA SECURITY AGENCY INC. (MVPMSAI).</w:t>
      </w:r>
    </w:p>
    <w:p w14:paraId="3E19A33F" w14:textId="77777777" w:rsidR="00FE5F90" w:rsidRPr="00FE5F90" w:rsidRDefault="00FE5F90" w:rsidP="00FE5F90">
      <w:pPr>
        <w:spacing w:after="0" w:line="240" w:lineRule="auto"/>
        <w:jc w:val="both"/>
        <w:rPr>
          <w:rFonts w:ascii="Segoe UI" w:eastAsia="Times New Roman" w:hAnsi="Segoe UI" w:cs="Segoe UI"/>
          <w:color w:val="auto"/>
          <w:spacing w:val="-3"/>
          <w:sz w:val="24"/>
          <w:szCs w:val="24"/>
        </w:rPr>
      </w:pPr>
      <w:r w:rsidRPr="00FE5F90">
        <w:rPr>
          <w:rFonts w:ascii="Times New Roman" w:eastAsia="Times New Roman" w:hAnsi="Times New Roman" w:cs="Times New Roman"/>
          <w:color w:val="auto"/>
          <w:sz w:val="24"/>
          <w:szCs w:val="24"/>
        </w:rPr>
        <w:pict w14:anchorId="5F5BC590">
          <v:rect id="_x0000_i1027" style="width:0;height:0" o:hralign="center" o:hrstd="t" o:hr="t" fillcolor="#a0a0a0" stroked="f"/>
        </w:pict>
      </w:r>
    </w:p>
    <w:p w14:paraId="78988133" w14:textId="3AE7E045" w:rsidR="00FE5F90" w:rsidRPr="00FE5F90" w:rsidRDefault="00F251DC" w:rsidP="00FE5F90">
      <w:pPr>
        <w:pBdr>
          <w:top w:val="single" w:sz="2" w:space="0" w:color="1F1F1F"/>
          <w:left w:val="single" w:sz="2" w:space="0" w:color="1F1F1F"/>
          <w:bottom w:val="single" w:sz="2" w:space="0" w:color="1F1F1F"/>
          <w:right w:val="single" w:sz="2" w:space="0" w:color="1F1F1F"/>
        </w:pBdr>
        <w:shd w:val="clear" w:color="auto" w:fill="FFFFFF"/>
        <w:spacing w:after="0" w:line="240" w:lineRule="auto"/>
        <w:rPr>
          <w:rFonts w:ascii="Segoe UI" w:eastAsia="Times New Roman" w:hAnsi="Segoe UI" w:cs="Segoe UI"/>
          <w:color w:val="1F1F1F"/>
          <w:spacing w:val="-3"/>
          <w:sz w:val="24"/>
          <w:szCs w:val="24"/>
        </w:rPr>
      </w:pPr>
      <w:r>
        <w:rPr>
          <w:rFonts w:ascii="Segoe UI" w:eastAsia="Times New Roman" w:hAnsi="Segoe UI" w:cs="Segoe UI"/>
          <w:b/>
          <w:bCs/>
          <w:color w:val="1F1F1F"/>
          <w:spacing w:val="-3"/>
          <w:sz w:val="24"/>
          <w:szCs w:val="24"/>
          <w:bdr w:val="single" w:sz="2" w:space="0" w:color="1F1F1F" w:frame="1"/>
        </w:rPr>
        <w:t>Our</w:t>
      </w:r>
      <w:r w:rsidR="00FE5F90" w:rsidRPr="00FE5F90">
        <w:rPr>
          <w:rFonts w:ascii="Segoe UI" w:eastAsia="Times New Roman" w:hAnsi="Segoe UI" w:cs="Segoe UI"/>
          <w:b/>
          <w:bCs/>
          <w:color w:val="1F1F1F"/>
          <w:spacing w:val="-3"/>
          <w:sz w:val="24"/>
          <w:szCs w:val="24"/>
          <w:bdr w:val="single" w:sz="2" w:space="0" w:color="1F1F1F" w:frame="1"/>
        </w:rPr>
        <w:t xml:space="preserve"> Commitment</w:t>
      </w:r>
    </w:p>
    <w:p w14:paraId="0DA16F27" w14:textId="77777777" w:rsidR="00FE5F90" w:rsidRPr="00FE5F90" w:rsidRDefault="00FE5F90" w:rsidP="00FE5F90">
      <w:pPr>
        <w:pBdr>
          <w:top w:val="single" w:sz="2" w:space="0" w:color="1F1F1F"/>
          <w:left w:val="single" w:sz="2" w:space="0" w:color="1F1F1F"/>
          <w:bottom w:val="single" w:sz="2" w:space="0" w:color="1F1F1F"/>
          <w:right w:val="single" w:sz="2" w:space="0" w:color="1F1F1F"/>
        </w:pBdr>
        <w:shd w:val="clear" w:color="auto" w:fill="FFFFFF"/>
        <w:spacing w:after="180" w:line="240" w:lineRule="auto"/>
        <w:jc w:val="both"/>
        <w:rPr>
          <w:rFonts w:ascii="Segoe UI" w:eastAsia="Times New Roman" w:hAnsi="Segoe UI" w:cs="Segoe UI"/>
          <w:color w:val="1F1F1F"/>
          <w:spacing w:val="-3"/>
          <w:sz w:val="24"/>
          <w:szCs w:val="24"/>
        </w:rPr>
      </w:pPr>
      <w:r w:rsidRPr="00FE5F90">
        <w:rPr>
          <w:rFonts w:ascii="Segoe UI" w:eastAsia="Times New Roman" w:hAnsi="Segoe UI" w:cs="Segoe UI"/>
          <w:color w:val="1F1F1F"/>
          <w:spacing w:val="-3"/>
          <w:sz w:val="24"/>
          <w:szCs w:val="24"/>
        </w:rPr>
        <w:t>As a fully Filipino-owned company, MVPMSAI is committed to creating job opportunities for fellow Filipinos while consistently delivering high-quality security services. The agency prioritizes adherence to the highest security standards, ensuring the safety of clients’ people, facilities, and assets.</w:t>
      </w:r>
    </w:p>
    <w:p w14:paraId="0531D4C2" w14:textId="77777777" w:rsidR="00FE5F90" w:rsidRPr="00FE5F90" w:rsidRDefault="00FE5F90" w:rsidP="00FE5F90">
      <w:pPr>
        <w:spacing w:after="0" w:line="240" w:lineRule="auto"/>
        <w:jc w:val="both"/>
        <w:rPr>
          <w:rFonts w:ascii="Segoe UI" w:eastAsia="Times New Roman" w:hAnsi="Segoe UI" w:cs="Segoe UI"/>
          <w:color w:val="auto"/>
          <w:spacing w:val="-3"/>
          <w:sz w:val="24"/>
          <w:szCs w:val="24"/>
        </w:rPr>
      </w:pPr>
      <w:r w:rsidRPr="00FE5F90">
        <w:rPr>
          <w:rFonts w:ascii="Times New Roman" w:eastAsia="Times New Roman" w:hAnsi="Times New Roman" w:cs="Times New Roman"/>
          <w:color w:val="auto"/>
          <w:sz w:val="24"/>
          <w:szCs w:val="24"/>
        </w:rPr>
        <w:pict w14:anchorId="5EB6FFD3">
          <v:rect id="_x0000_i1028" style="width:0;height:0" o:hralign="center" o:hrstd="t" o:hr="t" fillcolor="#a0a0a0" stroked="f"/>
        </w:pict>
      </w:r>
    </w:p>
    <w:p w14:paraId="63BBC2AF" w14:textId="77777777" w:rsidR="00FE5F90" w:rsidRPr="00FE5F90" w:rsidRDefault="00FE5F90" w:rsidP="00FE5F90">
      <w:pPr>
        <w:pBdr>
          <w:top w:val="single" w:sz="2" w:space="0" w:color="1F1F1F"/>
          <w:left w:val="single" w:sz="2" w:space="0" w:color="1F1F1F"/>
          <w:bottom w:val="single" w:sz="2" w:space="0" w:color="1F1F1F"/>
          <w:right w:val="single" w:sz="2" w:space="0" w:color="1F1F1F"/>
        </w:pBdr>
        <w:shd w:val="clear" w:color="auto" w:fill="FFFFFF"/>
        <w:spacing w:after="0" w:line="240" w:lineRule="auto"/>
        <w:rPr>
          <w:rFonts w:ascii="Segoe UI" w:eastAsia="Times New Roman" w:hAnsi="Segoe UI" w:cs="Segoe UI"/>
          <w:color w:val="1F1F1F"/>
          <w:spacing w:val="-3"/>
          <w:sz w:val="24"/>
          <w:szCs w:val="24"/>
        </w:rPr>
      </w:pPr>
      <w:r w:rsidRPr="00FE5F90">
        <w:rPr>
          <w:rFonts w:ascii="Segoe UI" w:eastAsia="Times New Roman" w:hAnsi="Segoe UI" w:cs="Segoe UI"/>
          <w:b/>
          <w:bCs/>
          <w:color w:val="1F1F1F"/>
          <w:spacing w:val="-3"/>
          <w:sz w:val="24"/>
          <w:szCs w:val="24"/>
          <w:bdr w:val="single" w:sz="2" w:space="0" w:color="1F1F1F" w:frame="1"/>
        </w:rPr>
        <w:t>Services and Expertise</w:t>
      </w:r>
    </w:p>
    <w:p w14:paraId="352893DC" w14:textId="6FC5C0F8" w:rsidR="00FE5F90" w:rsidRPr="00FE5F90" w:rsidRDefault="00FE5F90" w:rsidP="00F251DC">
      <w:pPr>
        <w:pBdr>
          <w:top w:val="single" w:sz="2" w:space="0" w:color="1F1F1F"/>
          <w:left w:val="single" w:sz="2" w:space="0" w:color="1F1F1F"/>
          <w:bottom w:val="single" w:sz="2" w:space="0" w:color="1F1F1F"/>
          <w:right w:val="single" w:sz="2" w:space="0" w:color="1F1F1F"/>
        </w:pBdr>
        <w:shd w:val="clear" w:color="auto" w:fill="FFFFFF"/>
        <w:spacing w:after="180" w:line="240" w:lineRule="auto"/>
        <w:jc w:val="both"/>
        <w:rPr>
          <w:rFonts w:ascii="Segoe UI" w:eastAsia="Times New Roman" w:hAnsi="Segoe UI" w:cs="Segoe UI"/>
          <w:color w:val="1F1F1F"/>
          <w:spacing w:val="-3"/>
          <w:sz w:val="24"/>
          <w:szCs w:val="24"/>
        </w:rPr>
      </w:pPr>
      <w:r w:rsidRPr="00FE5F90">
        <w:rPr>
          <w:rFonts w:ascii="Segoe UI" w:eastAsia="Times New Roman" w:hAnsi="Segoe UI" w:cs="Segoe UI"/>
          <w:color w:val="1F1F1F"/>
          <w:spacing w:val="-3"/>
          <w:sz w:val="24"/>
          <w:szCs w:val="24"/>
        </w:rPr>
        <w:t xml:space="preserve">With over a decade of dedicated service, MVPMSAI has established itself as a trusted provider of contract security, especially in schools, campuses, and private business institutions across the nation. The agency prides itself on tailoring security solutions to meet the unique needs of each client, resulting </w:t>
      </w:r>
      <w:r w:rsidR="00F251DC">
        <w:rPr>
          <w:rFonts w:ascii="Segoe UI" w:eastAsia="Times New Roman" w:hAnsi="Segoe UI" w:cs="Segoe UI"/>
          <w:color w:val="1F1F1F"/>
          <w:spacing w:val="-3"/>
          <w:sz w:val="24"/>
          <w:szCs w:val="24"/>
        </w:rPr>
        <w:t xml:space="preserve">a sustainable </w:t>
      </w:r>
      <w:r w:rsidRPr="00FE5F90">
        <w:rPr>
          <w:rFonts w:ascii="Segoe UI" w:eastAsia="Times New Roman" w:hAnsi="Segoe UI" w:cs="Segoe UI"/>
          <w:color w:val="1F1F1F"/>
          <w:spacing w:val="-3"/>
          <w:sz w:val="24"/>
          <w:szCs w:val="24"/>
        </w:rPr>
        <w:t>customer satisfaction.</w:t>
      </w:r>
    </w:p>
    <w:p w14:paraId="70BD220E" w14:textId="77777777" w:rsidR="00FE5F90" w:rsidRPr="00FE5F90" w:rsidRDefault="00FE5F90" w:rsidP="00FE5F90">
      <w:pPr>
        <w:spacing w:after="0" w:line="240" w:lineRule="auto"/>
        <w:rPr>
          <w:rFonts w:ascii="Segoe UI" w:eastAsia="Times New Roman" w:hAnsi="Segoe UI" w:cs="Segoe UI"/>
          <w:color w:val="auto"/>
          <w:spacing w:val="-3"/>
          <w:sz w:val="24"/>
          <w:szCs w:val="24"/>
        </w:rPr>
      </w:pPr>
      <w:r w:rsidRPr="00FE5F90">
        <w:rPr>
          <w:rFonts w:ascii="Times New Roman" w:eastAsia="Times New Roman" w:hAnsi="Times New Roman" w:cs="Times New Roman"/>
          <w:color w:val="auto"/>
          <w:sz w:val="24"/>
          <w:szCs w:val="24"/>
        </w:rPr>
        <w:lastRenderedPageBreak/>
        <w:pict w14:anchorId="2D812BAD">
          <v:rect id="_x0000_i1029" style="width:0;height:0" o:hralign="center" o:hrstd="t" o:hr="t" fillcolor="#a0a0a0" stroked="f"/>
        </w:pict>
      </w:r>
    </w:p>
    <w:p w14:paraId="22D069B3" w14:textId="77777777" w:rsidR="00FE5F90" w:rsidRPr="00FE5F90" w:rsidRDefault="00FE5F90" w:rsidP="00FE5F90">
      <w:pPr>
        <w:pBdr>
          <w:top w:val="single" w:sz="2" w:space="0" w:color="1F1F1F"/>
          <w:left w:val="single" w:sz="2" w:space="0" w:color="1F1F1F"/>
          <w:bottom w:val="single" w:sz="2" w:space="0" w:color="1F1F1F"/>
          <w:right w:val="single" w:sz="2" w:space="0" w:color="1F1F1F"/>
        </w:pBdr>
        <w:shd w:val="clear" w:color="auto" w:fill="FFFFFF"/>
        <w:spacing w:after="0" w:line="240" w:lineRule="auto"/>
        <w:rPr>
          <w:rFonts w:ascii="Segoe UI" w:eastAsia="Times New Roman" w:hAnsi="Segoe UI" w:cs="Segoe UI"/>
          <w:color w:val="1F1F1F"/>
          <w:spacing w:val="-3"/>
          <w:sz w:val="24"/>
          <w:szCs w:val="24"/>
        </w:rPr>
      </w:pPr>
      <w:r w:rsidRPr="00FE5F90">
        <w:rPr>
          <w:rFonts w:ascii="Segoe UI" w:eastAsia="Times New Roman" w:hAnsi="Segoe UI" w:cs="Segoe UI"/>
          <w:b/>
          <w:bCs/>
          <w:color w:val="1F1F1F"/>
          <w:spacing w:val="-3"/>
          <w:sz w:val="24"/>
          <w:szCs w:val="24"/>
          <w:bdr w:val="single" w:sz="2" w:space="0" w:color="1F1F1F" w:frame="1"/>
        </w:rPr>
        <w:t>Why Choose MVPMSAI?</w:t>
      </w:r>
    </w:p>
    <w:p w14:paraId="3073C02F" w14:textId="77777777" w:rsidR="00FE5F90" w:rsidRPr="00FE5F90" w:rsidRDefault="00FE5F90" w:rsidP="00FE5F90">
      <w:pPr>
        <w:numPr>
          <w:ilvl w:val="0"/>
          <w:numId w:val="2"/>
        </w:numPr>
        <w:pBdr>
          <w:top w:val="single" w:sz="2" w:space="0" w:color="1F1F1F"/>
          <w:left w:val="single" w:sz="2" w:space="0" w:color="1F1F1F"/>
          <w:bottom w:val="single" w:sz="2" w:space="0" w:color="1F1F1F"/>
          <w:right w:val="single" w:sz="2" w:space="0" w:color="1F1F1F"/>
        </w:pBdr>
        <w:shd w:val="clear" w:color="auto" w:fill="FFFFFF"/>
        <w:spacing w:after="0" w:line="240" w:lineRule="auto"/>
        <w:rPr>
          <w:rFonts w:ascii="Segoe UI" w:eastAsia="Times New Roman" w:hAnsi="Segoe UI" w:cs="Segoe UI"/>
          <w:color w:val="1F1F1F"/>
          <w:spacing w:val="-3"/>
          <w:sz w:val="24"/>
          <w:szCs w:val="24"/>
        </w:rPr>
      </w:pPr>
      <w:r w:rsidRPr="00FE5F90">
        <w:rPr>
          <w:rFonts w:ascii="Segoe UI" w:eastAsia="Times New Roman" w:hAnsi="Segoe UI" w:cs="Segoe UI"/>
          <w:color w:val="1F1F1F"/>
          <w:spacing w:val="-3"/>
          <w:sz w:val="24"/>
          <w:szCs w:val="24"/>
        </w:rPr>
        <w:t>Over 10 years of industry experience</w:t>
      </w:r>
    </w:p>
    <w:p w14:paraId="63A0A1D7" w14:textId="77777777" w:rsidR="00FE5F90" w:rsidRPr="00FE5F90" w:rsidRDefault="00FE5F90" w:rsidP="00FE5F90">
      <w:pPr>
        <w:numPr>
          <w:ilvl w:val="0"/>
          <w:numId w:val="2"/>
        </w:numPr>
        <w:pBdr>
          <w:top w:val="single" w:sz="2" w:space="0" w:color="1F1F1F"/>
          <w:left w:val="single" w:sz="2" w:space="0" w:color="1F1F1F"/>
          <w:bottom w:val="single" w:sz="2" w:space="0" w:color="1F1F1F"/>
          <w:right w:val="single" w:sz="2" w:space="0" w:color="1F1F1F"/>
        </w:pBdr>
        <w:shd w:val="clear" w:color="auto" w:fill="FFFFFF"/>
        <w:spacing w:after="0" w:line="240" w:lineRule="auto"/>
        <w:rPr>
          <w:rFonts w:ascii="Segoe UI" w:eastAsia="Times New Roman" w:hAnsi="Segoe UI" w:cs="Segoe UI"/>
          <w:color w:val="1F1F1F"/>
          <w:spacing w:val="-3"/>
          <w:sz w:val="24"/>
          <w:szCs w:val="24"/>
        </w:rPr>
      </w:pPr>
      <w:r w:rsidRPr="00FE5F90">
        <w:rPr>
          <w:rFonts w:ascii="Segoe UI" w:eastAsia="Times New Roman" w:hAnsi="Segoe UI" w:cs="Segoe UI"/>
          <w:color w:val="1F1F1F"/>
          <w:spacing w:val="-3"/>
          <w:sz w:val="24"/>
          <w:szCs w:val="24"/>
        </w:rPr>
        <w:t>Certified and licensed by PNP-SOSIA</w:t>
      </w:r>
    </w:p>
    <w:p w14:paraId="246D9BFC" w14:textId="77777777" w:rsidR="00FE5F90" w:rsidRPr="00FE5F90" w:rsidRDefault="00FE5F90" w:rsidP="00FE5F90">
      <w:pPr>
        <w:numPr>
          <w:ilvl w:val="0"/>
          <w:numId w:val="2"/>
        </w:numPr>
        <w:pBdr>
          <w:top w:val="single" w:sz="2" w:space="0" w:color="1F1F1F"/>
          <w:left w:val="single" w:sz="2" w:space="0" w:color="1F1F1F"/>
          <w:bottom w:val="single" w:sz="2" w:space="0" w:color="1F1F1F"/>
          <w:right w:val="single" w:sz="2" w:space="0" w:color="1F1F1F"/>
        </w:pBdr>
        <w:shd w:val="clear" w:color="auto" w:fill="FFFFFF"/>
        <w:spacing w:after="0" w:line="240" w:lineRule="auto"/>
        <w:rPr>
          <w:rFonts w:ascii="Segoe UI" w:eastAsia="Times New Roman" w:hAnsi="Segoe UI" w:cs="Segoe UI"/>
          <w:color w:val="1F1F1F"/>
          <w:spacing w:val="-3"/>
          <w:sz w:val="24"/>
          <w:szCs w:val="24"/>
        </w:rPr>
      </w:pPr>
      <w:r w:rsidRPr="00FE5F90">
        <w:rPr>
          <w:rFonts w:ascii="Segoe UI" w:eastAsia="Times New Roman" w:hAnsi="Segoe UI" w:cs="Segoe UI"/>
          <w:color w:val="1F1F1F"/>
          <w:spacing w:val="-3"/>
          <w:sz w:val="24"/>
          <w:szCs w:val="24"/>
        </w:rPr>
        <w:t>Registered corporation under SEC</w:t>
      </w:r>
    </w:p>
    <w:p w14:paraId="1C05D516" w14:textId="77777777" w:rsidR="00FE5F90" w:rsidRPr="00FE5F90" w:rsidRDefault="00FE5F90" w:rsidP="00FE5F90">
      <w:pPr>
        <w:numPr>
          <w:ilvl w:val="0"/>
          <w:numId w:val="2"/>
        </w:numPr>
        <w:pBdr>
          <w:top w:val="single" w:sz="2" w:space="0" w:color="1F1F1F"/>
          <w:left w:val="single" w:sz="2" w:space="0" w:color="1F1F1F"/>
          <w:bottom w:val="single" w:sz="2" w:space="0" w:color="1F1F1F"/>
          <w:right w:val="single" w:sz="2" w:space="0" w:color="1F1F1F"/>
        </w:pBdr>
        <w:shd w:val="clear" w:color="auto" w:fill="FFFFFF"/>
        <w:spacing w:after="0" w:line="240" w:lineRule="auto"/>
        <w:rPr>
          <w:rFonts w:ascii="Segoe UI" w:eastAsia="Times New Roman" w:hAnsi="Segoe UI" w:cs="Segoe UI"/>
          <w:color w:val="1F1F1F"/>
          <w:spacing w:val="-3"/>
          <w:sz w:val="24"/>
          <w:szCs w:val="24"/>
        </w:rPr>
      </w:pPr>
      <w:r w:rsidRPr="00FE5F90">
        <w:rPr>
          <w:rFonts w:ascii="Segoe UI" w:eastAsia="Times New Roman" w:hAnsi="Segoe UI" w:cs="Segoe UI"/>
          <w:color w:val="1F1F1F"/>
          <w:spacing w:val="-3"/>
          <w:sz w:val="24"/>
          <w:szCs w:val="24"/>
        </w:rPr>
        <w:t>Specializes in school and business security</w:t>
      </w:r>
    </w:p>
    <w:p w14:paraId="26CC6BDC" w14:textId="77777777" w:rsidR="00FE5F90" w:rsidRPr="00FE5F90" w:rsidRDefault="00FE5F90" w:rsidP="00FE5F90">
      <w:pPr>
        <w:numPr>
          <w:ilvl w:val="0"/>
          <w:numId w:val="2"/>
        </w:numPr>
        <w:pBdr>
          <w:top w:val="single" w:sz="2" w:space="0" w:color="1F1F1F"/>
          <w:left w:val="single" w:sz="2" w:space="0" w:color="1F1F1F"/>
          <w:bottom w:val="single" w:sz="2" w:space="0" w:color="1F1F1F"/>
          <w:right w:val="single" w:sz="2" w:space="0" w:color="1F1F1F"/>
        </w:pBdr>
        <w:shd w:val="clear" w:color="auto" w:fill="FFFFFF"/>
        <w:spacing w:after="0" w:line="240" w:lineRule="auto"/>
        <w:rPr>
          <w:rFonts w:ascii="Segoe UI" w:eastAsia="Times New Roman" w:hAnsi="Segoe UI" w:cs="Segoe UI"/>
          <w:color w:val="1F1F1F"/>
          <w:spacing w:val="-3"/>
          <w:sz w:val="24"/>
          <w:szCs w:val="24"/>
        </w:rPr>
      </w:pPr>
      <w:r w:rsidRPr="00FE5F90">
        <w:rPr>
          <w:rFonts w:ascii="Segoe UI" w:eastAsia="Times New Roman" w:hAnsi="Segoe UI" w:cs="Segoe UI"/>
          <w:color w:val="1F1F1F"/>
          <w:spacing w:val="-3"/>
          <w:sz w:val="24"/>
          <w:szCs w:val="24"/>
        </w:rPr>
        <w:t>Dedicated to Filipino employment and excellence</w:t>
      </w:r>
    </w:p>
    <w:p w14:paraId="0B52999D" w14:textId="77777777" w:rsidR="00FE5F90" w:rsidRPr="00FE5F90" w:rsidRDefault="00FE5F90" w:rsidP="00FE5F90">
      <w:pPr>
        <w:numPr>
          <w:ilvl w:val="0"/>
          <w:numId w:val="2"/>
        </w:numPr>
        <w:pBdr>
          <w:top w:val="single" w:sz="2" w:space="0" w:color="1F1F1F"/>
          <w:left w:val="single" w:sz="2" w:space="0" w:color="1F1F1F"/>
          <w:bottom w:val="single" w:sz="2" w:space="0" w:color="1F1F1F"/>
          <w:right w:val="single" w:sz="2" w:space="0" w:color="1F1F1F"/>
        </w:pBdr>
        <w:shd w:val="clear" w:color="auto" w:fill="FFFFFF"/>
        <w:spacing w:after="0" w:line="240" w:lineRule="auto"/>
        <w:rPr>
          <w:rFonts w:ascii="Segoe UI" w:eastAsia="Times New Roman" w:hAnsi="Segoe UI" w:cs="Segoe UI"/>
          <w:color w:val="1F1F1F"/>
          <w:spacing w:val="-3"/>
          <w:sz w:val="24"/>
          <w:szCs w:val="24"/>
        </w:rPr>
      </w:pPr>
      <w:r w:rsidRPr="00FE5F90">
        <w:rPr>
          <w:rFonts w:ascii="Segoe UI" w:eastAsia="Times New Roman" w:hAnsi="Segoe UI" w:cs="Segoe UI"/>
          <w:color w:val="1F1F1F"/>
          <w:spacing w:val="-3"/>
          <w:sz w:val="24"/>
          <w:szCs w:val="24"/>
        </w:rPr>
        <w:t>Committed to client safety and satisfaction</w:t>
      </w:r>
    </w:p>
    <w:p w14:paraId="7ADBC278" w14:textId="77777777" w:rsidR="00FE5F90" w:rsidRPr="00FE5F90" w:rsidRDefault="00FE5F90" w:rsidP="00FE5F90">
      <w:pPr>
        <w:spacing w:after="0" w:line="240" w:lineRule="auto"/>
        <w:rPr>
          <w:rFonts w:ascii="Segoe UI" w:eastAsia="Times New Roman" w:hAnsi="Segoe UI" w:cs="Segoe UI"/>
          <w:color w:val="auto"/>
          <w:spacing w:val="-3"/>
          <w:sz w:val="24"/>
          <w:szCs w:val="24"/>
        </w:rPr>
      </w:pPr>
      <w:r w:rsidRPr="00FE5F90">
        <w:rPr>
          <w:rFonts w:ascii="Times New Roman" w:eastAsia="Times New Roman" w:hAnsi="Times New Roman" w:cs="Times New Roman"/>
          <w:color w:val="auto"/>
          <w:sz w:val="24"/>
          <w:szCs w:val="24"/>
        </w:rPr>
        <w:pict w14:anchorId="4F756683">
          <v:rect id="_x0000_i1030" style="width:0;height:0" o:hralign="center" o:hrstd="t" o:hr="t" fillcolor="#a0a0a0" stroked="f"/>
        </w:pict>
      </w:r>
    </w:p>
    <w:p w14:paraId="5BC07CC3" w14:textId="77777777" w:rsidR="00FE5F90" w:rsidRPr="00FE5F90" w:rsidRDefault="00FE5F90" w:rsidP="00FE5F90">
      <w:pPr>
        <w:pBdr>
          <w:top w:val="single" w:sz="2" w:space="0" w:color="1F1F1F"/>
          <w:left w:val="single" w:sz="2" w:space="0" w:color="1F1F1F"/>
          <w:bottom w:val="single" w:sz="2" w:space="0" w:color="1F1F1F"/>
          <w:right w:val="single" w:sz="2" w:space="0" w:color="1F1F1F"/>
        </w:pBdr>
        <w:shd w:val="clear" w:color="auto" w:fill="FFFFFF"/>
        <w:spacing w:after="180" w:line="240" w:lineRule="auto"/>
        <w:rPr>
          <w:rFonts w:ascii="Segoe UI" w:eastAsia="Times New Roman" w:hAnsi="Segoe UI" w:cs="Segoe UI"/>
          <w:color w:val="1F1F1F"/>
          <w:spacing w:val="-3"/>
          <w:sz w:val="24"/>
          <w:szCs w:val="24"/>
        </w:rPr>
      </w:pPr>
      <w:r w:rsidRPr="00FE5F90">
        <w:rPr>
          <w:rFonts w:ascii="Segoe UI" w:eastAsia="Times New Roman" w:hAnsi="Segoe UI" w:cs="Segoe UI"/>
          <w:color w:val="1F1F1F"/>
          <w:spacing w:val="-3"/>
          <w:sz w:val="24"/>
          <w:szCs w:val="24"/>
        </w:rPr>
        <w:t>MVPMANILA SECURITY AGENCY INC. remains a leader in the contract security sector, delivering tailored protection services that ensure peace of mind for its clients today and into the future.</w:t>
      </w:r>
    </w:p>
    <w:p w14:paraId="364F7381" w14:textId="77777777" w:rsidR="00685158" w:rsidRDefault="00685158" w:rsidP="00685158">
      <w:pPr>
        <w:pStyle w:val="NoSpacing"/>
      </w:pPr>
    </w:p>
    <w:p w14:paraId="52237808" w14:textId="77777777" w:rsidR="00685158" w:rsidRDefault="00685158" w:rsidP="00685158">
      <w:pPr>
        <w:pStyle w:val="NoSpacing"/>
      </w:pPr>
    </w:p>
    <w:p w14:paraId="3D6E232D" w14:textId="77777777" w:rsidR="00685158" w:rsidRDefault="00685158" w:rsidP="00685158">
      <w:pPr>
        <w:pStyle w:val="NoSpacing"/>
      </w:pPr>
    </w:p>
    <w:p w14:paraId="012CC076" w14:textId="77777777" w:rsidR="00685158" w:rsidRDefault="00685158" w:rsidP="00685158">
      <w:pPr>
        <w:pStyle w:val="NoSpacing"/>
      </w:pPr>
    </w:p>
    <w:sectPr w:rsidR="006851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0098A"/>
    <w:multiLevelType w:val="hybridMultilevel"/>
    <w:tmpl w:val="72F458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74693431"/>
    <w:multiLevelType w:val="multilevel"/>
    <w:tmpl w:val="D87A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7708839">
    <w:abstractNumId w:val="0"/>
  </w:num>
  <w:num w:numId="2" w16cid:durableId="456217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158"/>
    <w:rsid w:val="00352F1F"/>
    <w:rsid w:val="00685158"/>
    <w:rsid w:val="00814DB8"/>
    <w:rsid w:val="00A16A78"/>
    <w:rsid w:val="00AD3F28"/>
    <w:rsid w:val="00F251DC"/>
    <w:rsid w:val="00FE5F9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E2FC4"/>
  <w15:chartTrackingRefBased/>
  <w15:docId w15:val="{26F44011-8FBE-404B-9A71-2907E23EE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158"/>
    <w:rPr>
      <w:rFonts w:ascii="Calibri" w:eastAsia="Calibri" w:hAnsi="Calibri" w:cs="Calibri"/>
      <w:color w:val="000000"/>
      <w:kern w:val="0"/>
      <w:lang w:eastAsia="en-PH"/>
      <w14:ligatures w14:val="none"/>
    </w:rPr>
  </w:style>
  <w:style w:type="paragraph" w:styleId="Heading1">
    <w:name w:val="heading 1"/>
    <w:basedOn w:val="Normal"/>
    <w:next w:val="Normal"/>
    <w:link w:val="Heading1Char"/>
    <w:uiPriority w:val="9"/>
    <w:qFormat/>
    <w:rsid w:val="00685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1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1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1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158"/>
    <w:rPr>
      <w:rFonts w:eastAsiaTheme="majorEastAsia" w:cstheme="majorBidi"/>
      <w:color w:val="272727" w:themeColor="text1" w:themeTint="D8"/>
    </w:rPr>
  </w:style>
  <w:style w:type="paragraph" w:styleId="Title">
    <w:name w:val="Title"/>
    <w:basedOn w:val="Normal"/>
    <w:next w:val="Normal"/>
    <w:link w:val="TitleChar"/>
    <w:uiPriority w:val="10"/>
    <w:qFormat/>
    <w:rsid w:val="00685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158"/>
    <w:pPr>
      <w:spacing w:before="160"/>
      <w:jc w:val="center"/>
    </w:pPr>
    <w:rPr>
      <w:i/>
      <w:iCs/>
      <w:color w:val="404040" w:themeColor="text1" w:themeTint="BF"/>
    </w:rPr>
  </w:style>
  <w:style w:type="character" w:customStyle="1" w:styleId="QuoteChar">
    <w:name w:val="Quote Char"/>
    <w:basedOn w:val="DefaultParagraphFont"/>
    <w:link w:val="Quote"/>
    <w:uiPriority w:val="29"/>
    <w:rsid w:val="00685158"/>
    <w:rPr>
      <w:i/>
      <w:iCs/>
      <w:color w:val="404040" w:themeColor="text1" w:themeTint="BF"/>
    </w:rPr>
  </w:style>
  <w:style w:type="paragraph" w:styleId="ListParagraph">
    <w:name w:val="List Paragraph"/>
    <w:basedOn w:val="Normal"/>
    <w:uiPriority w:val="34"/>
    <w:qFormat/>
    <w:rsid w:val="00685158"/>
    <w:pPr>
      <w:ind w:left="720"/>
      <w:contextualSpacing/>
    </w:pPr>
  </w:style>
  <w:style w:type="character" w:styleId="IntenseEmphasis">
    <w:name w:val="Intense Emphasis"/>
    <w:basedOn w:val="DefaultParagraphFont"/>
    <w:uiPriority w:val="21"/>
    <w:qFormat/>
    <w:rsid w:val="00685158"/>
    <w:rPr>
      <w:i/>
      <w:iCs/>
      <w:color w:val="0F4761" w:themeColor="accent1" w:themeShade="BF"/>
    </w:rPr>
  </w:style>
  <w:style w:type="paragraph" w:styleId="IntenseQuote">
    <w:name w:val="Intense Quote"/>
    <w:basedOn w:val="Normal"/>
    <w:next w:val="Normal"/>
    <w:link w:val="IntenseQuoteChar"/>
    <w:uiPriority w:val="30"/>
    <w:qFormat/>
    <w:rsid w:val="00685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158"/>
    <w:rPr>
      <w:i/>
      <w:iCs/>
      <w:color w:val="0F4761" w:themeColor="accent1" w:themeShade="BF"/>
    </w:rPr>
  </w:style>
  <w:style w:type="character" w:styleId="IntenseReference">
    <w:name w:val="Intense Reference"/>
    <w:basedOn w:val="DefaultParagraphFont"/>
    <w:uiPriority w:val="32"/>
    <w:qFormat/>
    <w:rsid w:val="00685158"/>
    <w:rPr>
      <w:b/>
      <w:bCs/>
      <w:smallCaps/>
      <w:color w:val="0F4761" w:themeColor="accent1" w:themeShade="BF"/>
      <w:spacing w:val="5"/>
    </w:rPr>
  </w:style>
  <w:style w:type="paragraph" w:styleId="NoSpacing">
    <w:name w:val="No Spacing"/>
    <w:uiPriority w:val="1"/>
    <w:qFormat/>
    <w:rsid w:val="006851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2026-08-17T12:25:00Z</dcterms:created>
  <dcterms:modified xsi:type="dcterms:W3CDTF">2026-08-17T12:57:00Z</dcterms:modified>
</cp:coreProperties>
</file>