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0B08" w:rsidRPr="00E74CDB" w:rsidRDefault="00580B08" w:rsidP="00580B0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E74CDB">
        <w:rPr>
          <w:rFonts w:ascii="Times New Roman" w:hAnsi="Times New Roman" w:cs="Times New Roman"/>
          <w:b/>
          <w:bCs/>
          <w:sz w:val="36"/>
          <w:szCs w:val="36"/>
        </w:rPr>
        <w:t>JMeter</w:t>
      </w:r>
      <w:proofErr w:type="spellEnd"/>
      <w:r w:rsidRPr="00E74CDB">
        <w:rPr>
          <w:rFonts w:ascii="Times New Roman" w:hAnsi="Times New Roman" w:cs="Times New Roman"/>
          <w:b/>
          <w:bCs/>
          <w:sz w:val="36"/>
          <w:szCs w:val="36"/>
        </w:rPr>
        <w:t xml:space="preserve"> Functions </w:t>
      </w:r>
      <w:proofErr w:type="gramStart"/>
      <w:r w:rsidRPr="00E74CDB">
        <w:rPr>
          <w:rFonts w:ascii="Times New Roman" w:hAnsi="Times New Roman" w:cs="Times New Roman"/>
          <w:b/>
          <w:bCs/>
          <w:sz w:val="36"/>
          <w:szCs w:val="36"/>
        </w:rPr>
        <w:t>And</w:t>
      </w:r>
      <w:proofErr w:type="gramEnd"/>
      <w:r w:rsidRPr="00E74CDB">
        <w:rPr>
          <w:rFonts w:ascii="Times New Roman" w:hAnsi="Times New Roman" w:cs="Times New Roman"/>
          <w:b/>
          <w:bCs/>
          <w:sz w:val="36"/>
          <w:szCs w:val="36"/>
        </w:rPr>
        <w:t xml:space="preserve"> Variables</w:t>
      </w:r>
    </w:p>
    <w:p w:rsidR="00580B08" w:rsidRPr="00052560" w:rsidRDefault="00580B08" w:rsidP="00580B08">
      <w:pPr>
        <w:spacing w:after="0"/>
        <w:rPr>
          <w:rFonts w:cstheme="minorHAnsi"/>
        </w:rPr>
      </w:pPr>
      <w:r w:rsidRPr="00052560">
        <w:rPr>
          <w:rFonts w:cstheme="minorHAnsi"/>
        </w:rPr>
        <w:t>Function – methods used to populate fields in any other elements of a test plan</w:t>
      </w:r>
    </w:p>
    <w:p w:rsidR="00580B08" w:rsidRPr="00052560" w:rsidRDefault="00580B08" w:rsidP="00580B08">
      <w:pPr>
        <w:spacing w:after="0"/>
        <w:rPr>
          <w:rFonts w:cstheme="minorHAnsi"/>
        </w:rPr>
      </w:pPr>
      <w:r w:rsidRPr="00052560">
        <w:rPr>
          <w:rFonts w:cstheme="minorHAnsi"/>
        </w:rPr>
        <w:t>Syntax:</w:t>
      </w:r>
    </w:p>
    <w:p w:rsidR="00580B08" w:rsidRPr="00052560" w:rsidRDefault="00580B08" w:rsidP="00580B08">
      <w:pPr>
        <w:spacing w:after="0"/>
        <w:rPr>
          <w:rFonts w:cstheme="minorHAnsi"/>
        </w:rPr>
      </w:pPr>
      <w:r w:rsidRPr="00052560">
        <w:rPr>
          <w:rFonts w:cstheme="minorHAnsi"/>
        </w:rPr>
        <w:t>${__</w:t>
      </w:r>
      <w:proofErr w:type="spellStart"/>
      <w:r w:rsidRPr="00052560">
        <w:rPr>
          <w:rFonts w:cstheme="minorHAnsi"/>
        </w:rPr>
        <w:t>functionName</w:t>
      </w:r>
      <w:proofErr w:type="spellEnd"/>
      <w:r w:rsidRPr="00052560">
        <w:rPr>
          <w:rFonts w:cstheme="minorHAnsi"/>
        </w:rPr>
        <w:t>}</w:t>
      </w:r>
    </w:p>
    <w:p w:rsidR="00580B08" w:rsidRDefault="00580B08" w:rsidP="00580B08">
      <w:pPr>
        <w:spacing w:after="0"/>
        <w:rPr>
          <w:rFonts w:cstheme="minorHAnsi"/>
        </w:rPr>
      </w:pPr>
      <w:r w:rsidRPr="00052560">
        <w:rPr>
          <w:rFonts w:cstheme="minorHAnsi"/>
        </w:rPr>
        <w:t>${__</w:t>
      </w:r>
      <w:proofErr w:type="spellStart"/>
      <w:r w:rsidRPr="00052560">
        <w:rPr>
          <w:rFonts w:cstheme="minorHAnsi"/>
        </w:rPr>
        <w:t>functionName</w:t>
      </w:r>
      <w:proofErr w:type="spellEnd"/>
      <w:r w:rsidRPr="00052560">
        <w:rPr>
          <w:rFonts w:cstheme="minorHAnsi"/>
        </w:rPr>
        <w:t>(var</w:t>
      </w:r>
      <w:proofErr w:type="gramStart"/>
      <w:r w:rsidRPr="00052560">
        <w:rPr>
          <w:rFonts w:cstheme="minorHAnsi"/>
        </w:rPr>
        <w:t>1,var</w:t>
      </w:r>
      <w:proofErr w:type="gramEnd"/>
      <w:r w:rsidRPr="00052560">
        <w:rPr>
          <w:rFonts w:cstheme="minorHAnsi"/>
        </w:rPr>
        <w:t>2,…)}</w:t>
      </w:r>
    </w:p>
    <w:p w:rsidR="00580B08" w:rsidRPr="00052560" w:rsidRDefault="00580B08" w:rsidP="00580B08">
      <w:pPr>
        <w:spacing w:after="0"/>
        <w:rPr>
          <w:rFonts w:cstheme="minorHAnsi"/>
        </w:rPr>
      </w:pPr>
    </w:p>
    <w:p w:rsidR="00580B08" w:rsidRPr="00052560" w:rsidRDefault="00580B08" w:rsidP="00580B08">
      <w:pPr>
        <w:spacing w:after="0"/>
        <w:rPr>
          <w:rFonts w:cstheme="minorHAnsi"/>
        </w:rPr>
      </w:pPr>
      <w:r w:rsidRPr="00052560">
        <w:rPr>
          <w:rFonts w:cstheme="minorHAnsi"/>
        </w:rPr>
        <w:t>Variables – Containers that can store values, which can be referred in any element within a thread.</w:t>
      </w:r>
    </w:p>
    <w:p w:rsidR="00580B08" w:rsidRPr="00052560" w:rsidRDefault="00580B08" w:rsidP="00580B08">
      <w:pPr>
        <w:spacing w:after="0"/>
        <w:rPr>
          <w:rFonts w:cstheme="minorHAnsi"/>
        </w:rPr>
      </w:pPr>
      <w:r w:rsidRPr="00052560">
        <w:rPr>
          <w:rFonts w:cstheme="minorHAnsi"/>
        </w:rPr>
        <w:t>Syntax:</w:t>
      </w:r>
    </w:p>
    <w:p w:rsidR="00580B08" w:rsidRPr="00052560" w:rsidRDefault="00580B08" w:rsidP="00580B08">
      <w:pPr>
        <w:spacing w:after="0"/>
        <w:rPr>
          <w:rFonts w:cstheme="minorHAnsi"/>
        </w:rPr>
      </w:pPr>
      <w:r w:rsidRPr="00052560">
        <w:rPr>
          <w:rFonts w:cstheme="minorHAnsi"/>
        </w:rPr>
        <w:t>${</w:t>
      </w:r>
      <w:proofErr w:type="spellStart"/>
      <w:r w:rsidRPr="00052560">
        <w:rPr>
          <w:rFonts w:cstheme="minorHAnsi"/>
        </w:rPr>
        <w:t>varName</w:t>
      </w:r>
      <w:proofErr w:type="spellEnd"/>
      <w:r w:rsidRPr="00052560">
        <w:rPr>
          <w:rFonts w:cstheme="minorHAnsi"/>
        </w:rPr>
        <w:t>}</w:t>
      </w:r>
    </w:p>
    <w:p w:rsidR="00CF518E" w:rsidRDefault="00B84F59"/>
    <w:p w:rsidR="00580B08" w:rsidRDefault="00580B08">
      <w:r>
        <w:t>Steps:</w:t>
      </w:r>
    </w:p>
    <w:p w:rsidR="00580B08" w:rsidRDefault="00580B08" w:rsidP="00580B08">
      <w:pPr>
        <w:pStyle w:val="ListParagraph"/>
        <w:numPr>
          <w:ilvl w:val="0"/>
          <w:numId w:val="1"/>
        </w:numPr>
      </w:pPr>
      <w:r>
        <w:t>Create Thread Group</w:t>
      </w:r>
    </w:p>
    <w:p w:rsidR="00360E24" w:rsidRDefault="00580B08" w:rsidP="00360E24">
      <w:pPr>
        <w:pStyle w:val="ListParagraph"/>
        <w:numPr>
          <w:ilvl w:val="0"/>
          <w:numId w:val="1"/>
        </w:numPr>
      </w:pPr>
      <w:r>
        <w:t>Add Java Request</w:t>
      </w:r>
    </w:p>
    <w:p w:rsidR="00360E24" w:rsidRDefault="00360E24" w:rsidP="00360E24">
      <w:r>
        <w:rPr>
          <w:noProof/>
          <w:lang w:eastAsia="en-IN"/>
        </w:rPr>
        <w:drawing>
          <wp:inline distT="0" distB="0" distL="0" distR="0">
            <wp:extent cx="5731510" cy="32378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mpler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24" w:rsidRDefault="00360E24" w:rsidP="00360E24">
      <w:r>
        <w:rPr>
          <w:noProof/>
          <w:lang w:eastAsia="en-IN"/>
        </w:rPr>
        <w:lastRenderedPageBreak/>
        <w:drawing>
          <wp:inline distT="0" distB="0" distL="0" distR="0">
            <wp:extent cx="5731510" cy="32378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mpler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C2E" w:rsidRDefault="00605C2E" w:rsidP="00360E24">
      <w:r>
        <w:t>LOG FUNCTION</w:t>
      </w:r>
    </w:p>
    <w:p w:rsidR="00580B08" w:rsidRDefault="00360E24" w:rsidP="00360E24">
      <w:pPr>
        <w:pStyle w:val="ListParagraph"/>
        <w:numPr>
          <w:ilvl w:val="0"/>
          <w:numId w:val="2"/>
        </w:numPr>
      </w:pPr>
      <w:proofErr w:type="spellStart"/>
      <w:r>
        <w:t>Goto</w:t>
      </w:r>
      <w:proofErr w:type="spellEnd"/>
      <w:r>
        <w:t xml:space="preserve"> Tools and select </w:t>
      </w:r>
      <w:proofErr w:type="spellStart"/>
      <w:r>
        <w:t>Funtion</w:t>
      </w:r>
      <w:proofErr w:type="spellEnd"/>
      <w:r>
        <w:t xml:space="preserve"> Helper Dialogue</w:t>
      </w:r>
    </w:p>
    <w:p w:rsidR="00360E24" w:rsidRDefault="00360E24" w:rsidP="00360E24">
      <w:pPr>
        <w:pStyle w:val="ListParagraph"/>
        <w:numPr>
          <w:ilvl w:val="0"/>
          <w:numId w:val="2"/>
        </w:numPr>
      </w:pPr>
      <w:r>
        <w:t>Generate log function using function helper dialogue</w:t>
      </w:r>
    </w:p>
    <w:p w:rsidR="00360E24" w:rsidRDefault="00360E24" w:rsidP="00360E24">
      <w:pPr>
        <w:pStyle w:val="ListParagraph"/>
        <w:ind w:left="1080"/>
      </w:pPr>
    </w:p>
    <w:p w:rsidR="00360E24" w:rsidRDefault="00360E24" w:rsidP="00360E24">
      <w:r>
        <w:rPr>
          <w:noProof/>
          <w:lang w:eastAsia="en-IN"/>
        </w:rPr>
        <w:drawing>
          <wp:inline distT="0" distB="0" distL="0" distR="0">
            <wp:extent cx="5731510" cy="3511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mpler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24" w:rsidRDefault="00360E24" w:rsidP="00360E24">
      <w:r>
        <w:rPr>
          <w:noProof/>
          <w:lang w:eastAsia="en-IN"/>
        </w:rPr>
        <w:lastRenderedPageBreak/>
        <w:drawing>
          <wp:inline distT="0" distB="0" distL="0" distR="0">
            <wp:extent cx="5731510" cy="3511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mpler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24" w:rsidRDefault="00360E24" w:rsidP="00360E24">
      <w:r>
        <w:t>Give string name as “Hello World” and click generate.</w:t>
      </w:r>
    </w:p>
    <w:p w:rsidR="00360E24" w:rsidRDefault="00360E24" w:rsidP="00360E24">
      <w:r>
        <w:t>Now paste it on the name field of request</w:t>
      </w:r>
    </w:p>
    <w:p w:rsidR="00360E24" w:rsidRDefault="00360E24" w:rsidP="00360E24">
      <w:r>
        <w:rPr>
          <w:noProof/>
          <w:lang w:eastAsia="en-IN"/>
        </w:rPr>
        <w:drawing>
          <wp:inline distT="0" distB="0" distL="0" distR="0">
            <wp:extent cx="5731510" cy="32378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mpler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24" w:rsidRDefault="00360E24" w:rsidP="00360E24">
      <w:r>
        <w:t>Now add a listener</w:t>
      </w:r>
      <w:r w:rsidR="00605C2E">
        <w:t xml:space="preserve"> to view the result and click run</w:t>
      </w:r>
    </w:p>
    <w:p w:rsidR="00605C2E" w:rsidRDefault="00605C2E" w:rsidP="00360E24">
      <w:r>
        <w:rPr>
          <w:noProof/>
          <w:lang w:eastAsia="en-IN"/>
        </w:rPr>
        <w:lastRenderedPageBreak/>
        <w:drawing>
          <wp:inline distT="0" distB="0" distL="0" distR="0">
            <wp:extent cx="5731510" cy="32378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mpler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C2E" w:rsidRDefault="00605C2E" w:rsidP="00360E24">
      <w:r>
        <w:t>TIME FUNCTION</w:t>
      </w:r>
    </w:p>
    <w:p w:rsidR="00605C2E" w:rsidRDefault="00605C2E" w:rsidP="00360E24">
      <w:r>
        <w:t>Add another function time using the same method. Click generate.</w:t>
      </w:r>
    </w:p>
    <w:p w:rsidR="00605C2E" w:rsidRDefault="00605C2E" w:rsidP="00360E24">
      <w:r>
        <w:rPr>
          <w:noProof/>
          <w:lang w:eastAsia="en-IN"/>
        </w:rPr>
        <w:drawing>
          <wp:inline distT="0" distB="0" distL="0" distR="0">
            <wp:extent cx="5731510" cy="35115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mpler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C2E" w:rsidRDefault="00605C2E" w:rsidP="00360E24">
      <w:r>
        <w:t>Add another sampler -&gt; java request and paste in the name field. Now see the result</w:t>
      </w:r>
    </w:p>
    <w:p w:rsidR="00605C2E" w:rsidRDefault="00605C2E" w:rsidP="00360E24">
      <w:r>
        <w:rPr>
          <w:noProof/>
          <w:lang w:eastAsia="en-IN"/>
        </w:rPr>
        <w:lastRenderedPageBreak/>
        <w:drawing>
          <wp:inline distT="0" distB="0" distL="0" distR="0">
            <wp:extent cx="5731510" cy="32378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mpler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C2E" w:rsidRDefault="00605C2E" w:rsidP="00360E24">
      <w:r>
        <w:rPr>
          <w:noProof/>
          <w:lang w:eastAsia="en-IN"/>
        </w:rPr>
        <w:drawing>
          <wp:inline distT="0" distB="0" distL="0" distR="0">
            <wp:extent cx="5731510" cy="32378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mpler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C2E" w:rsidRDefault="00605C2E" w:rsidP="00360E24">
      <w:r>
        <w:t>THREAD NUM FUNCTION</w:t>
      </w:r>
      <w:r w:rsidR="006B2DB5">
        <w:t xml:space="preserve"> – number of current threads.</w:t>
      </w:r>
    </w:p>
    <w:p w:rsidR="00605C2E" w:rsidRDefault="006B2DB5" w:rsidP="00360E24">
      <w:r>
        <w:t>Follow the same procedure as above.</w:t>
      </w:r>
    </w:p>
    <w:p w:rsidR="006B2DB5" w:rsidRDefault="006B2DB5" w:rsidP="00360E24">
      <w:r>
        <w:rPr>
          <w:noProof/>
          <w:lang w:eastAsia="en-IN"/>
        </w:rPr>
        <w:lastRenderedPageBreak/>
        <w:drawing>
          <wp:inline distT="0" distB="0" distL="0" distR="0">
            <wp:extent cx="5731510" cy="32378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MPLER1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B5" w:rsidRDefault="006B2DB5" w:rsidP="00360E24">
      <w:proofErr w:type="spellStart"/>
      <w:r>
        <w:t>IntSum</w:t>
      </w:r>
      <w:proofErr w:type="spellEnd"/>
      <w:r>
        <w:t xml:space="preserve"> FUNCTION</w:t>
      </w:r>
    </w:p>
    <w:p w:rsidR="006B2DB5" w:rsidRDefault="006B2DB5" w:rsidP="00360E24">
      <w:r>
        <w:t xml:space="preserve">Put 2 and 3 as </w:t>
      </w:r>
      <w:proofErr w:type="spellStart"/>
      <w:r>
        <w:t>intigers</w:t>
      </w:r>
      <w:proofErr w:type="spellEnd"/>
      <w:r>
        <w:t xml:space="preserve"> to add in function helper dialogue</w:t>
      </w:r>
    </w:p>
    <w:p w:rsidR="006B2DB5" w:rsidRDefault="006B2DB5" w:rsidP="00360E24">
      <w:r>
        <w:rPr>
          <w:noProof/>
          <w:lang w:eastAsia="en-IN"/>
        </w:rPr>
        <w:drawing>
          <wp:inline distT="0" distB="0" distL="0" distR="0">
            <wp:extent cx="5731510" cy="35115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ampler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B5" w:rsidRDefault="006B2DB5" w:rsidP="00360E24">
      <w:r>
        <w:rPr>
          <w:noProof/>
          <w:lang w:eastAsia="en-IN"/>
        </w:rPr>
        <w:lastRenderedPageBreak/>
        <w:drawing>
          <wp:inline distT="0" distB="0" distL="0" distR="0">
            <wp:extent cx="5731510" cy="32378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AMPLER1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B5" w:rsidRDefault="006B2DB5" w:rsidP="00360E24">
      <w:r>
        <w:t xml:space="preserve">The </w:t>
      </w:r>
      <w:proofErr w:type="gramStart"/>
      <w:r>
        <w:t>sum  of</w:t>
      </w:r>
      <w:proofErr w:type="gramEnd"/>
      <w:r>
        <w:t xml:space="preserve"> 2 and 3 is shown here in the test output.</w:t>
      </w:r>
    </w:p>
    <w:p w:rsidR="006B2DB5" w:rsidRDefault="00B84F59" w:rsidP="00360E24">
      <w:r>
        <w:t xml:space="preserve">Now we can store the result of the above operation in a </w:t>
      </w:r>
      <w:proofErr w:type="gramStart"/>
      <w:r>
        <w:t xml:space="preserve">variable </w:t>
      </w:r>
      <w:r w:rsidR="006B2DB5">
        <w:t xml:space="preserve"> </w:t>
      </w:r>
      <w:r>
        <w:t>“</w:t>
      </w:r>
      <w:proofErr w:type="gramEnd"/>
      <w:r>
        <w:t>result” by renaming the request.</w:t>
      </w:r>
    </w:p>
    <w:p w:rsidR="00B84F59" w:rsidRDefault="00B84F59" w:rsidP="00360E24">
      <w:r>
        <w:t>This Variable can be used anywhere in the thread.</w:t>
      </w:r>
    </w:p>
    <w:p w:rsidR="00B84F59" w:rsidRDefault="00B84F59" w:rsidP="00360E24">
      <w:r>
        <w:rPr>
          <w:noProof/>
          <w:lang w:eastAsia="en-IN"/>
        </w:rPr>
        <w:drawing>
          <wp:inline distT="0" distB="0" distL="0" distR="0">
            <wp:extent cx="5731510" cy="21850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sult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59" w:rsidRDefault="00B84F59" w:rsidP="00360E24">
      <w:r>
        <w:t xml:space="preserve">Using the variable “result” as operand in </w:t>
      </w:r>
      <w:proofErr w:type="spellStart"/>
      <w:r>
        <w:t>intsum</w:t>
      </w:r>
      <w:proofErr w:type="spellEnd"/>
      <w:r>
        <w:t xml:space="preserve"> function.</w:t>
      </w:r>
      <w:bookmarkStart w:id="0" w:name="_GoBack"/>
      <w:bookmarkEnd w:id="0"/>
    </w:p>
    <w:p w:rsidR="00B84F59" w:rsidRDefault="00B84F59" w:rsidP="00360E24">
      <w:r>
        <w:rPr>
          <w:noProof/>
          <w:lang w:eastAsia="en-IN"/>
        </w:rPr>
        <w:drawing>
          <wp:inline distT="0" distB="0" distL="0" distR="0">
            <wp:extent cx="5731510" cy="19234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zx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F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C18D9"/>
    <w:multiLevelType w:val="hybridMultilevel"/>
    <w:tmpl w:val="0648635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73B4D80"/>
    <w:multiLevelType w:val="hybridMultilevel"/>
    <w:tmpl w:val="FE9C4B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B08"/>
    <w:rsid w:val="00360E24"/>
    <w:rsid w:val="00455F13"/>
    <w:rsid w:val="00580B08"/>
    <w:rsid w:val="00605C2E"/>
    <w:rsid w:val="006B2DB5"/>
    <w:rsid w:val="00A04CDC"/>
    <w:rsid w:val="00B84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F5066"/>
  <w15:chartTrackingRefBased/>
  <w15:docId w15:val="{6F18CCEE-1FDA-4229-AC24-BA4FB63FC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580B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0B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2021-11-15T09:51:00Z</dcterms:created>
  <dcterms:modified xsi:type="dcterms:W3CDTF">2021-11-15T10:50:00Z</dcterms:modified>
</cp:coreProperties>
</file>