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Requirements Gathering &amp; Prioritization - Shop Ease AI Chatbot</w:t>
      </w:r>
    </w:p>
    <w:p>
      <w:r>
        <w:t>This document outlines 12 prioritized functional and non-functional requirements utilizing the MoSCoW framework for the Shop Ease Online AI Chatbot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 Name</w:t>
            </w:r>
          </w:p>
        </w:tc>
        <w:tc>
          <w:tcPr>
            <w:tcW w:type="dxa" w:w="158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 (MoSCoW)</w:t>
            </w:r>
          </w:p>
        </w:tc>
        <w:tc>
          <w:tcPr>
            <w:tcW w:type="dxa" w:w="4176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24/7 Real-Time Automated Q&amp;A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sz w:val="19"/>
              </w:rPr>
              <w:t>Provides instant answers to routine inquiries and product questions at any time, reducing baseline ticket volume.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Real-Time Order Tracking &amp; Status Lookup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4176"/>
            <w:shd w:fill="F2F5F9"/>
          </w:tcPr>
          <w:p>
            <w:pPr>
              <w:jc w:val="left"/>
            </w:pPr>
            <w:r>
              <w:rPr>
                <w:sz w:val="19"/>
              </w:rPr>
              <w:t>Integrates with OMS to allow customers to check real-time order and shipping status without human assistance.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CRM Integration for Customer History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sz w:val="19"/>
              </w:rPr>
              <w:t>Enables personalized support by retrieving customer profile, purchase history, and open tickets directly from CRM.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Seamless Live Agent Escalation &amp; Handoff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4176"/>
            <w:shd w:fill="F2F5F9"/>
          </w:tcPr>
          <w:p>
            <w:pPr>
              <w:jc w:val="left"/>
            </w:pPr>
            <w:r>
              <w:rPr>
                <w:sz w:val="19"/>
              </w:rPr>
              <w:t>Transfers complex or sensitive inquiries to human agents with full conversation context to avoid customer frustration.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Multi-Language Support (Top 3 Languages)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sz w:val="19"/>
              </w:rPr>
              <w:t>Broadens accessibility and improves CSAT for non-native speaking and international customer segments.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Off-Hours Pre-Purchase Recommendation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4176"/>
            <w:shd w:fill="F2F5F9"/>
          </w:tcPr>
          <w:p>
            <w:pPr>
              <w:jc w:val="left"/>
            </w:pPr>
            <w:r>
              <w:rPr>
                <w:sz w:val="19"/>
              </w:rPr>
              <w:t>Suggests relevant electronics products based on customer queries to directly drive off-hours sales conversion.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Automated Post-Chat CSAT Survey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sz w:val="19"/>
              </w:rPr>
              <w:t>Collects immediate customer feedback post-interaction to measure and track the target 90% CSAT goal.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Automated Return &amp; Refund Guidance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Functional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Nice to Have</w:t>
            </w:r>
          </w:p>
        </w:tc>
        <w:tc>
          <w:tcPr>
            <w:tcW w:type="dxa" w:w="4176"/>
            <w:shd w:fill="F2F5F9"/>
          </w:tcPr>
          <w:p>
            <w:pPr>
              <w:jc w:val="left"/>
            </w:pPr>
            <w:r>
              <w:rPr>
                <w:sz w:val="19"/>
              </w:rPr>
              <w:t>Guides users step-by-step through self-service return and refund requests, further lowering agent workloads.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Sub-10 Second Response Latency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Non-Functional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sz w:val="19"/>
              </w:rPr>
              <w:t>Ensures high responsiveness and smooth conversational experience, directly meeting the core business KPI.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GDPR &amp; Data Privacy Compliance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Non-Functional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Must Have</w:t>
            </w:r>
          </w:p>
        </w:tc>
        <w:tc>
          <w:tcPr>
            <w:tcW w:type="dxa" w:w="4176"/>
            <w:shd w:fill="F2F5F9"/>
          </w:tcPr>
          <w:p>
            <w:pPr>
              <w:jc w:val="left"/>
            </w:pPr>
            <w:r>
              <w:rPr>
                <w:sz w:val="19"/>
              </w:rPr>
              <w:t>Protects sensitive customer PII and payment data, ensuring regulatory adherence and preventing legal liabilities.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9"/>
              </w:rPr>
              <w:t>High System Availability (99.9% Uptime)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9"/>
              </w:rPr>
              <w:t>Non-Functional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sz w:val="19"/>
              </w:rPr>
              <w:t>Guarantees 24/7 reliability and minimal downtime during peak shopping hours and promotional campaigns.</w:t>
            </w:r>
          </w:p>
        </w:tc>
      </w:tr>
      <w:tr>
        <w:tc>
          <w:tcPr>
            <w:tcW w:type="dxa" w:w="2592"/>
            <w:shd w:fill="F2F5F9"/>
          </w:tcPr>
          <w:p>
            <w:pPr>
              <w:jc w:val="left"/>
            </w:pPr>
            <w:r>
              <w:rPr>
                <w:sz w:val="19"/>
              </w:rPr>
              <w:t>High Concurrent Scalability (5,000 Users)</w:t>
            </w:r>
          </w:p>
        </w:tc>
        <w:tc>
          <w:tcPr>
            <w:tcW w:type="dxa" w:w="1584"/>
            <w:shd w:fill="F2F5F9"/>
          </w:tcPr>
          <w:p>
            <w:pPr>
              <w:jc w:val="left"/>
            </w:pPr>
            <w:r>
              <w:rPr>
                <w:sz w:val="19"/>
              </w:rPr>
              <w:t>Non-Functional</w:t>
            </w:r>
          </w:p>
        </w:tc>
        <w:tc>
          <w:tcPr>
            <w:tcW w:type="dxa" w:w="1728"/>
            <w:shd w:fill="F2F5F9"/>
          </w:tcPr>
          <w:p>
            <w:pPr>
              <w:jc w:val="left"/>
            </w:pPr>
            <w:r>
              <w:rPr>
                <w:sz w:val="19"/>
              </w:rPr>
              <w:t>Should Have</w:t>
            </w:r>
          </w:p>
        </w:tc>
        <w:tc>
          <w:tcPr>
            <w:tcW w:type="dxa" w:w="4176"/>
            <w:shd w:fill="F2F5F9"/>
          </w:tcPr>
          <w:p>
            <w:pPr>
              <w:jc w:val="left"/>
            </w:pPr>
            <w:r>
              <w:rPr>
                <w:sz w:val="19"/>
              </w:rPr>
              <w:t>Maintains performance stability and fast response times during major traffic spikes such as Black Friday or holiday sales.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