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2C8117A" w14:textId="77777777" w:rsidP="00B54BDD" w:rsidR="00E04CB7" w:rsidRDefault="00E04CB7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6332E6AB" w:rsidP="00B54BDD" w:rsidR="00DC6ACC" w:rsidRDefault="00A15A33" w:rsidRPr="002C78D2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P="00B54BDD" w:rsidR="00B54BDD" w:rsidRDefault="00B54BDD" w:rsidRPr="002C78D2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3FCE2E86" w:rsidP="003C43F0" w:rsidR="00A15A33" w:rsidRDefault="00A15A33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1F13F6" w:rsidRPr="00E04CB7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1F13F6" w:rsidRPr="00E04CB7">
        <w:rPr>
          <w:b/>
          <w:bCs/>
          <w:sz w:val="20"/>
          <w:szCs w:val="20"/>
          <w:lang w:val="es-ES_tradnl"/>
        </w:rPr>
        <w:t>20544837835</w:t>
      </w:r>
      <w:bookmarkEnd w:id="0"/>
      <w:r w:rsidRPr="002C78D2">
        <w:rPr>
          <w:sz w:val="20"/>
          <w:szCs w:val="20"/>
          <w:lang w:val="es-ES_tradnl"/>
        </w:rPr>
        <w:t xml:space="preserve">, con domicilio en Av. Nicolás de Piérola Nº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cs="Arial" w:hAnsi="Calibri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cs="Arial" w:hAnsi="Calibri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cs="Arial" w:hAnsi="Calibri"/>
          <w:sz w:val="20"/>
          <w:szCs w:val="20"/>
        </w:rPr>
        <w:t>identificado con DNI N° 46671319</w:t>
      </w:r>
      <w:r w:rsidR="0097089B" w:rsidRPr="002C78D2">
        <w:rPr>
          <w:rFonts w:ascii="Calibri" w:cs="Arial" w:hAnsi="Calibri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cs="Arial" w:hAnsi="Calibri"/>
          <w:sz w:val="20"/>
          <w:szCs w:val="20"/>
        </w:rPr>
        <w:t xml:space="preserve">, asiento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C00033 </w:t>
      </w:r>
      <w:r w:rsidR="0097089B" w:rsidRPr="002C78D2">
        <w:rPr>
          <w:rFonts w:ascii="Calibri" w:cs="Arial" w:hAnsi="Calibri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SONIA MERCEDES FLORES PARDAVE identificado con DNI N? 09617414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640FCC4F" w:rsidP="00B54BDD" w:rsidR="005301C9" w:rsidRDefault="00345F30" w:rsidRPr="002C78D2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C427A6" w:rsidRPr="00E04CB7">
        <w:rPr>
          <w:rFonts w:ascii="Calibri" w:cs="Calibri" w:hAnsi="Calibri"/>
          <w:b/>
          <w:bCs/>
          <w:sz w:val="20"/>
          <w:szCs w:val="20"/>
          <w:lang w:val="es-ES"/>
        </w:rPr>
        <w:t>41016558</w:t>
      </w:r>
      <w:r w:rsidR="00C427A6" w:rsidRPr="00E04CB7">
        <w:rPr>
          <w:b/>
          <w:bCs/>
          <w:sz w:val="20"/>
          <w:szCs w:val="20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N° </w:t>
      </w:r>
      <w:r w:rsidR="00DA5E2B" w:rsidRPr="00E04CB7">
        <w:rPr>
          <w:rFonts w:ascii="Calibri" w:cs="Calibri" w:hAnsi="Calibri"/>
          <w:b/>
          <w:bCs/>
          <w:spacing w:val="-3"/>
          <w:sz w:val="20"/>
          <w:szCs w:val="20"/>
        </w:rPr>
        <w:t>0010662</w:t>
      </w:r>
      <w:r w:rsidR="00DA5E2B" w:rsidRPr="00DC33E0">
        <w:rPr>
          <w:bCs/>
          <w:sz w:val="20"/>
          <w:szCs w:val="20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061C7" w:rsidRPr="004061C7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DC33E0">
        <w:rPr>
          <w:rFonts w:cstheme="minorHAnsi"/>
          <w:b/>
          <w:bCs/>
          <w:sz w:val="20"/>
          <w:szCs w:val="20"/>
        </w:rPr>
        <w:t>D00015</w:t>
      </w:r>
      <w:bookmarkEnd w:id="1"/>
      <w:r w:rsidR="004061C7" w:rsidRPr="00DC33E0">
        <w:rPr>
          <w:b/>
          <w:bCs/>
          <w:sz w:val="20"/>
          <w:szCs w:val="20"/>
          <w:lang w:val="es-ES_tradnl"/>
        </w:rPr>
        <w:t xml:space="preserve"> </w:t>
      </w:r>
      <w:r w:rsidR="004061C7" w:rsidRPr="00DC33E0">
        <w:rPr>
          <w:bCs/>
          <w:sz w:val="20"/>
          <w:szCs w:val="20"/>
          <w:lang w:val="es-ES_tradnl"/>
        </w:rPr>
        <w:t xml:space="preserve">y </w:t>
      </w:r>
      <w:r w:rsidR="004061C7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D00016</w:t>
      </w:r>
      <w:r w:rsidR="004061C7" w:rsidRPr="002C78D2">
        <w:rPr>
          <w:bCs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P="00B54BDD" w:rsidR="00B54BDD" w:rsidRDefault="00B54BDD" w:rsidRPr="002C78D2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200FFCBC" w:rsidP="00B54BDD" w:rsidR="00F70AB0" w:rsidRDefault="00345F30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4321E1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F861285" w14:textId="6046BE5D" w:rsidP="00B54BDD" w:rsidR="00F70AB0" w:rsidRDefault="00081240" w:rsidRPr="009E5E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4321E1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Pr="002C78D2">
        <w:rPr>
          <w:sz w:val="20"/>
          <w:szCs w:val="20"/>
          <w:lang w:val="es-ES_tradnl"/>
        </w:rPr>
        <w:t xml:space="preserve">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DC33E0">
        <w:rPr>
          <w:rFonts w:ascii="Calibri" w:cs="Arial" w:hAnsi="Calibri"/>
          <w:b/>
          <w:color w:themeColor="text1" w:val="000000"/>
          <w:spacing w:val="-3"/>
          <w:sz w:val="20"/>
          <w:szCs w:val="20"/>
        </w:rPr>
        <w:t xml:space="preserve">S/ ******* </w:t>
      </w:r>
      <w:r w:rsidR="004321E1" w:rsidRPr="00DC33E0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>(</w:t>
      </w:r>
      <w:r w:rsidR="004321E1" w:rsidRPr="00DC33E0">
        <w:rPr>
          <w:rFonts w:ascii="Calibri" w:cs="Arial" w:hAnsi="Calibri"/>
          <w:b/>
          <w:color w:themeColor="text1" w:val="000000"/>
          <w:spacing w:val="-3"/>
          <w:sz w:val="20"/>
          <w:szCs w:val="20"/>
        </w:rPr>
        <w:t>********</w:t>
      </w:r>
      <w:r w:rsidR="004321E1" w:rsidRPr="00DC33E0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 xml:space="preserve"> </w:t>
      </w:r>
      <w:r w:rsidR="004321E1" w:rsidRPr="00DC33E0">
        <w:rPr>
          <w:rFonts w:ascii="Calibri" w:cs="Arial" w:hAnsi="Calibri"/>
          <w:b/>
          <w:color w:themeColor="text1" w:val="000000"/>
          <w:spacing w:val="-3"/>
          <w:sz w:val="20"/>
          <w:szCs w:val="20"/>
        </w:rPr>
        <w:t>SOLES</w:t>
      </w:r>
      <w:r w:rsidR="004321E1" w:rsidRPr="00DC33E0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>)</w:t>
      </w:r>
      <w:r w:rsidR="004321E1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 xml:space="preserve">.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</w:t>
      </w:r>
      <w:r w:rsidR="007C7D72" w:rsidRPr="002C78D2">
        <w:rPr>
          <w:sz w:val="20"/>
          <w:szCs w:val="20"/>
          <w:lang w:val="es-ES_tradnl"/>
        </w:rPr>
        <w:t>.</w:t>
      </w:r>
    </w:p>
    <w:p w14:paraId="1501E4D5" w14:textId="77777777" w:rsidP="009E5EAD" w:rsidR="009E5EAD" w:rsidRDefault="009E5EA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58DB373C" w:rsidP="00B54BDD" w:rsidR="007C7D72" w:rsidRDefault="007C7D72" w:rsidRPr="002C7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F411FF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916728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916728" w:rsidRPr="00DC33E0">
        <w:rPr>
          <w:rFonts w:ascii="Calibri" w:cs="Calibri" w:hAnsi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6A7F871A" w14:textId="77777777" w:rsidP="00B54BDD" w:rsidR="00B54BDD" w:rsidRDefault="00B54BD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571A3496" w:rsidP="00B54BDD" w:rsidR="007C7D72" w:rsidRDefault="00785835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F42E7D" w:rsidRPr="00DC33E0">
        <w:rPr>
          <w:sz w:val="20"/>
          <w:szCs w:val="20"/>
          <w:lang w:val="es-MX"/>
        </w:rPr>
        <w:t>DD/MM/AAAA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9038AA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13B9DB0" w14:textId="63266366" w:rsidP="00B54BDD" w:rsidR="005E25A4" w:rsidRDefault="00345F30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0330ED"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37B730B4" w14:textId="09D43A64" w:rsidP="00B54BDD" w:rsidR="002C78D2" w:rsidRDefault="002C78D2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2511E7CC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14369F33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9598BF3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463A2EA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27D7C27D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72720868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5CCC22D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7D429554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6887A7A0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3D67731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527B6733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AABA03D" w14:textId="15A76932" w:rsidP="002C78D2" w:rsidR="002C78D2" w:rsidRDefault="002C78D2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6FAD7DA7" w14:textId="77777777" w:rsidP="00B54BDD" w:rsidR="00E04CB7" w:rsidRDefault="00E04CB7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42B332B7" w:rsidP="00B54BDD" w:rsidR="00B54BDD" w:rsidRDefault="005E25A4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22CD54B3" w:rsidP="00D964A8" w:rsidR="00785835" w:rsidRDefault="00D964A8">
      <w:pPr>
        <w:spacing w:after="0" w:line="240" w:lineRule="auto"/>
        <w:rPr>
          <w:sz w:val="20"/>
          <w:szCs w:val="20"/>
          <w:lang w:val="es-ES_tradnl"/>
        </w:rPr>
      </w:pPr>
      <w:r w:rsidRPr="00DC33E0">
        <w:rPr>
          <w:sz w:val="20"/>
          <w:szCs w:val="20"/>
          <w:lang w:val="es-ES_tradnl"/>
        </w:rPr>
        <w:t>Lima, 13 de junio del 2023</w:t>
      </w:r>
    </w:p>
    <w:p w14:paraId="3A372DCC" w14:textId="30F6B521" w:rsidP="00D964A8" w:rsidR="002A6C40" w:rsidRDefault="002A6C40">
      <w:pPr>
        <w:spacing w:after="0" w:line="240" w:lineRule="auto"/>
        <w:rPr>
          <w:sz w:val="20"/>
          <w:szCs w:val="20"/>
          <w:lang w:val="es-ES_tradnl"/>
        </w:rPr>
      </w:pPr>
    </w:p>
    <w:p w14:paraId="038F72C2" w14:textId="77777777" w:rsidP="00D964A8" w:rsidR="00404CAD" w:rsidRDefault="00404CAD">
      <w:pPr>
        <w:spacing w:after="0" w:line="240" w:lineRule="auto"/>
        <w:rPr>
          <w:sz w:val="20"/>
          <w:szCs w:val="20"/>
          <w:lang w:val="es-ES_tradnl"/>
        </w:rPr>
      </w:pPr>
    </w:p>
    <w:p w14:paraId="6C98DBA9" w14:textId="77777777" w:rsidP="00D964A8" w:rsidR="002A6C40" w:rsidRDefault="002A6C40" w:rsidRPr="00D964A8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77777777" w:rsidP="005E25A4" w:rsidR="005E25A4" w:rsidRDefault="005E25A4" w:rsidRPr="00E04CB7">
      <w:pPr>
        <w:pStyle w:val="Ttulo1"/>
        <w:ind w:firstLine="0" w:left="0"/>
        <w:jc w:val="center"/>
        <w:rPr>
          <w:rFonts w:ascii="Calibri" w:cs="Arial" w:hAnsi="Calibri"/>
          <w:sz w:val="20"/>
        </w:rPr>
      </w:pPr>
      <w:r w:rsidRPr="00E04CB7">
        <w:rPr>
          <w:rFonts w:ascii="Calibri" w:cs="Arial" w:hAnsi="Calibri"/>
          <w:sz w:val="20"/>
        </w:rPr>
        <w:t>EL ACREEDOR</w:t>
      </w:r>
    </w:p>
    <w:p w14:paraId="61A13F02" w14:textId="77777777" w:rsidP="00D964A8" w:rsidR="00D964A8" w:rsidRDefault="00D964A8" w:rsidRPr="00DC33E0">
      <w:pPr>
        <w:spacing w:line="240" w:lineRule="atLeast"/>
        <w:jc w:val="center"/>
        <w:rPr>
          <w:rFonts w:ascii="Calibri" w:cs="Arial" w:hAnsi="Calibri"/>
          <w:b/>
          <w:bCs/>
          <w:sz w:val="20"/>
          <w:szCs w:val="20"/>
        </w:rPr>
      </w:pPr>
      <w:r w:rsidRPr="00DC33E0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EMPRENDEDOR, FONDO DE INVERSIÓN</w:t>
      </w:r>
    </w:p>
    <w:p w14:paraId="1E72A066" w14:textId="373BA5A7" w:rsidP="005E25A4" w:rsidR="005E25A4" w:rsidRDefault="005E25A4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064EB7CF" w14:textId="77777777" w:rsidP="005E25A4" w:rsidR="002C78D2" w:rsidRDefault="002C78D2" w:rsidRPr="00785835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229DE70F" w14:textId="77777777" w:rsidP="001C6169" w:rsidR="001C6169" w:rsidRDefault="001C6169" w:rsidRPr="00551A8D">
      <w:pPr>
        <w:pStyle w:val="Sinespaciado"/>
        <w:jc w:val="center"/>
        <w:rPr>
          <w:rFonts w:cs="Calibri"/>
          <w:color w:val="000000"/>
          <w:sz w:val="20"/>
          <w:szCs w:val="20"/>
          <w:lang w:eastAsia="es-PE" w:val="es-ES_tradnl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eastAsia="es-PE" w:val="es-ES_tradnl"/>
        </w:rPr>
        <w:t>____________________________________                           ____________________________________</w:t>
      </w:r>
    </w:p>
    <w:p w14:paraId="1EB5E26C" w14:textId="755B5EA0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>Miguel Ivan Moreano Peña</w:t>
      </w:r>
    </w:p>
    <w:p w14:paraId="42BC1703" w14:textId="06B9F6CF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>DNI Nº 46671319</w:t>
      </w:r>
    </w:p>
    <w:bookmarkEnd w:id="2"/>
    <w:p w14:paraId="6ACDD42B" w14:textId="401BF2FF" w:rsidP="001C6169" w:rsidR="005E25A4" w:rsidRDefault="005E25A4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B45E80C" w14:textId="13E3CBCF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50E8790" w14:textId="39735E1A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9EDED87" w14:textId="57BE24F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49CF82A" w14:textId="04E93456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18968E4" w14:textId="0F89954C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4894676" w14:textId="1160E4A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D308E98" w14:textId="5ADB3256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626F445" w14:textId="3F75CB8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50E4A1F" w14:textId="303E4AB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0C47AC9" w14:textId="6CA74EF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98DC47B" w14:textId="7EB77FAB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0A9ACEB" w14:textId="685B9F7E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E0282BC" w14:textId="615E3798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6879F20" w14:textId="4BF097D1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7FD1D3E" w14:textId="7457B81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43DA7F6" w14:textId="2C617A56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29EF349" w14:textId="16E7FA49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C796FED" w14:textId="39C7B3C9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D48F3F2" w14:textId="32C36128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C7317FF" w14:textId="366C4AA8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378F1A2" w14:textId="01DAD58E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33F6C3F" w14:textId="7328878D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4E514D2" w14:textId="135CAC0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53F9BF8" w14:textId="544F71B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6CAD759" w14:textId="2EB41E9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F06559B" w14:textId="410EF17A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552AAD0" w14:textId="7F6FD110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FB45B67" w14:textId="452383B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E80E2B6" w14:textId="31865B2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A63A48A" w14:textId="2BABEC8B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D9E62FD" w14:textId="4048839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3ABF9E3" w14:textId="179E3243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AFB020B" w14:textId="7A8A2155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FED81EA" w14:textId="19B25CAC" w:rsidP="002C2683" w:rsidR="002C2683" w:rsidRDefault="00CE37FA" w:rsidRPr="00AF1E1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  <w:r w:rsidRPr="009B119C">
        <w:rPr>
          <w:rFonts w:ascii="Calibri" w:cs="Arial" w:eastAsia="Times New Roman" w:hAnsi="Calibri"/>
          <w:sz w:val="18"/>
          <w:szCs w:val="18"/>
          <w:lang w:eastAsia="es-ES" w:val="es-ES_tradnl"/>
        </w:rPr>
        <w:t>14207</w:t>
      </w:r>
      <w:r>
        <w:rPr>
          <w:rFonts w:ascii="Calibri" w:cs="Arial" w:eastAsia="Times New Roman" w:hAnsi="Calibri"/>
          <w:sz w:val="18"/>
          <w:szCs w:val="18"/>
          <w:lang w:eastAsia="es-ES" w:val="es-ES_tradnl"/>
        </w:rPr>
        <w:t xml:space="preserve"> </w:t>
      </w:r>
      <w:r w:rsidR="002C2683">
        <w:rPr>
          <w:rFonts w:ascii="Calibri" w:cs="Arial" w:eastAsia="Times New Roman" w:hAnsi="Calibri"/>
          <w:sz w:val="18"/>
          <w:szCs w:val="18"/>
          <w:lang w:eastAsia="es-ES" w:val="es-ES_tradnl"/>
        </w:rPr>
        <w:t>/MGH</w:t>
      </w:r>
    </w:p>
    <w:sectPr w:rsidR="002C2683" w:rsidRPr="00AF1E19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25E1" w14:textId="77777777" w:rsidR="0093492A" w:rsidRDefault="0093492A" w:rsidP="002C2683">
      <w:pPr>
        <w:spacing w:after="0" w:line="240" w:lineRule="auto"/>
      </w:pPr>
      <w:r>
        <w:separator/>
      </w:r>
    </w:p>
  </w:endnote>
  <w:endnote w:type="continuationSeparator" w:id="0">
    <w:p w14:paraId="7D48E1F4" w14:textId="77777777" w:rsidR="0093492A" w:rsidRDefault="0093492A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EA0B82C" w14:textId="77777777" w:rsidP="002C2683" w:rsidR="0093492A" w:rsidRDefault="0093492A">
      <w:pPr>
        <w:spacing w:after="0" w:line="240" w:lineRule="auto"/>
      </w:pPr>
      <w:r>
        <w:separator/>
      </w:r>
    </w:p>
  </w:footnote>
  <w:footnote w:id="0" w:type="continuationSeparator">
    <w:p w14:paraId="4D72F333" w14:textId="77777777" w:rsidP="002C2683" w:rsidR="0093492A" w:rsidRDefault="00934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hanging="360" w:left="720"/>
      </w:p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num w16cid:durableId="18615105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D5A48"/>
    <w:rsid w:val="001471CD"/>
    <w:rsid w:val="001717A5"/>
    <w:rsid w:val="00175CD2"/>
    <w:rsid w:val="001A303A"/>
    <w:rsid w:val="001C6169"/>
    <w:rsid w:val="001F13F6"/>
    <w:rsid w:val="00200846"/>
    <w:rsid w:val="002306D1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3424"/>
    <w:rsid w:val="006470EC"/>
    <w:rsid w:val="00683EF5"/>
    <w:rsid w:val="006A227C"/>
    <w:rsid w:val="006E645B"/>
    <w:rsid w:val="007849B2"/>
    <w:rsid w:val="00785835"/>
    <w:rsid w:val="007C7D72"/>
    <w:rsid w:val="007D6E02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A4A69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54BDD"/>
    <w:rsid w:val="00B61DA5"/>
    <w:rsid w:val="00B84404"/>
    <w:rsid w:val="00C427A6"/>
    <w:rsid w:val="00C45466"/>
    <w:rsid w:val="00C72A71"/>
    <w:rsid w:val="00C72F49"/>
    <w:rsid w:val="00C91E17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708" w:left="3540" w:right="-45"/>
      <w:jc w:val="both"/>
      <w:textAlignment w:val="baseline"/>
      <w:outlineLvl w:val="0"/>
    </w:pPr>
    <w:rPr>
      <w:rFonts w:ascii="Arial" w:cs="Times New Roman" w:eastAsia="Times New Roman" w:hAnsi="Arial"/>
      <w:b/>
      <w:sz w:val="18"/>
      <w:szCs w:val="20"/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Prrafodelista" w:type="paragraph">
    <w:name w:val="List Paragraph"/>
    <w:basedOn w:val="Normal"/>
    <w:uiPriority w:val="34"/>
    <w:qFormat/>
    <w:rsid w:val="00F70AB0"/>
    <w:pPr>
      <w:ind w:left="720"/>
      <w:contextualSpacing/>
    </w:pPr>
  </w:style>
  <w:style w:customStyle="1" w:styleId="Ttulo1Car" w:type="character">
    <w:name w:val="Título 1 Car"/>
    <w:basedOn w:val="Fuentedeprrafopredeter"/>
    <w:link w:val="Ttulo1"/>
    <w:rsid w:val="005E25A4"/>
    <w:rPr>
      <w:rFonts w:ascii="Arial" w:cs="Times New Roman" w:eastAsia="Times New Roman" w:hAnsi="Arial"/>
      <w:b/>
      <w:sz w:val="18"/>
      <w:szCs w:val="20"/>
      <w:lang w:eastAsia="es-ES" w:val="es-ES_tradnl"/>
    </w:rPr>
  </w:style>
  <w:style w:styleId="Sinespaciado" w:type="paragraph">
    <w:name w:val="No Spacing"/>
    <w:uiPriority w:val="1"/>
    <w:qFormat/>
    <w:rsid w:val="001C6169"/>
    <w:pPr>
      <w:spacing w:after="0" w:line="240" w:lineRule="auto"/>
    </w:pPr>
    <w:rPr>
      <w:rFonts w:ascii="Calibri" w:cs="Times New Roman" w:eastAsia="Calibri" w:hAnsi="Calibri"/>
    </w:rPr>
  </w:style>
  <w:style w:styleId="Encabezado" w:type="paragraph">
    <w:name w:val="header"/>
    <w:basedOn w:val="Normal"/>
    <w:link w:val="Encabezado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C2683"/>
  </w:style>
  <w:style w:styleId="Piedepgina" w:type="paragraph">
    <w:name w:val="footer"/>
    <w:basedOn w:val="Normal"/>
    <w:link w:val="Piedepgina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691</Words>
  <Characters>3806</Characters>
  <Application>Microsoft Office Word</Application>
  <DocSecurity>0</DocSecurity>
  <Lines>31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2021-03-24T20:33:00Z</dcterms:created>
  <dc:creator>Elizabeth Elias Balboa</dc:creator>
  <cp:lastModifiedBy>Flor Gaspar H.</cp:lastModifiedBy>
  <dcterms:modified xsi:type="dcterms:W3CDTF">2023-02-13T19:28:00Z</dcterms:modified>
  <cp:revision>109</cp:revision>
</cp:coreProperties>
</file>