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QA完整分析名称</w:t>
      </w:r>
    </w:p>
    <w:p>
      <w:pPr>
        <w:jc w:val="center"/>
      </w:pPr>
      <w:r>
        <w:rPr>
          <w:color w:val="6B7280"/>
          <w:sz w:val="20"/>
        </w:rPr>
        <w:t>生成时间：2026-10-28 23:21 UTC · 盘古舆情平台</w:t>
      </w:r>
    </w:p>
    <w:p>
      <w:r>
        <w:t>分析时间范围：2026-10-01 至 2026-10-20（包含起止日期），仅依据本次范围内通过日期筛选的材料。</w:t>
      </w:r>
    </w:p>
    <w:p>
      <w:r>
        <w:t>事件分析模板 · 仅基于本次采集内容，不代表完整监测周期</w:t>
      </w:r>
    </w:p>
    <w:p>
      <w:r>
        <w:t>直接证据 1 篇；背景材料 0 篇。背景材料不计入目标情感、话题与评价统计。</w:t>
      </w:r>
    </w:p>
    <w:p>
      <w:pPr>
        <w:pStyle w:val="Heading2"/>
      </w:pPr>
      <w:r>
        <w:t>概览</w:t>
      </w:r>
    </w:p>
    <w:p>
      <w:r>
        <w:t>采集文档：1</w:t>
      </w:r>
    </w:p>
    <w:p>
      <w:pPr>
        <w:pStyle w:val="IntenseQuote"/>
      </w:pPr>
      <w:r>
        <w:t>情感分析不可用（未产出或调用失败），以下为数据汇总。</w:t>
      </w:r>
    </w:p>
    <w:p>
      <w:pPr>
        <w:pStyle w:val="IntenseQuote"/>
      </w:pPr>
      <w:r>
        <w:t>AI 研判不可用（未配置或调用失败），以下为数据汇总。</w:t>
      </w:r>
    </w:p>
    <w:p>
      <w:pPr>
        <w:pStyle w:val="Heading2"/>
      </w:pPr>
      <w:r>
        <w:t>五维研判</w:t>
      </w:r>
    </w:p>
    <w:p>
      <w:pPr>
        <w:pStyle w:val="Heading3"/>
      </w:pPr>
      <w:r>
        <w:t>传播热度</w:t>
      </w:r>
    </w:p>
    <w:p>
      <w:r>
        <w:rPr>
          <w:b/>
        </w:rPr>
        <w:t>核心发现：</w:t>
      </w:r>
      <w:r>
        <w:t>QA_DIMENSION_FINDING，不能推算全网声量。</w:t>
      </w:r>
    </w:p>
    <w:p>
      <w:r>
        <w:t>趋势：stable</w:t>
      </w:r>
    </w:p>
    <w:p>
      <w:pPr>
        <w:pStyle w:val="Heading2"/>
      </w:pPr>
      <w:r>
        <w:t>情感演变轨迹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文档数</w:t>
            </w:r>
          </w:p>
        </w:tc>
        <w:tc>
          <w:tcPr>
            <w:tcW w:type="dxa" w:w="1728"/>
          </w:tcPr>
          <w:p>
            <w:r>
              <w:t>正面</w:t>
            </w:r>
          </w:p>
        </w:tc>
        <w:tc>
          <w:tcPr>
            <w:tcW w:type="dxa" w:w="1728"/>
          </w:tcPr>
          <w:p>
            <w:r>
              <w:t>负面</w:t>
            </w:r>
          </w:p>
        </w:tc>
        <w:tc>
          <w:tcPr>
            <w:tcW w:type="dxa" w:w="1728"/>
          </w:tcPr>
          <w:p>
            <w:r>
              <w:t>中性</w:t>
            </w:r>
          </w:p>
        </w:tc>
      </w:tr>
      <w:tr>
        <w:tc>
          <w:tcPr>
            <w:tcW w:type="dxa" w:w="1728"/>
          </w:tcPr>
          <w:p>
            <w:r>
              <w:t>2026-10-15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2"/>
      </w:pPr>
      <w:r>
        <w:t>文档明细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标题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系列续航实测</w:t>
            </w:r>
          </w:p>
        </w:tc>
        <w:tc>
          <w:tcPr>
            <w:tcW w:type="dxa" w:w="2880"/>
          </w:tcPr>
          <w:p>
            <w:r>
              <w:t>今日头条</w:t>
              <w:br/>
              <w:t>文档编号：audit-direct-01</w:t>
              <w:br/>
              <w:t>材料类型：已取得正文</w:t>
              <w:br/>
              <w:t>发布日期：2026-10-15T10:00:00+08:00</w:t>
              <w:br/>
              <w:t>来源日期原文：未记录</w:t>
              <w:br/>
              <w:t>日期依据：{"body": "2026-10-15T10:00:00+08:00"}</w:t>
              <w:br/>
              <w:t>原始网址：https://www.toutiao.com/article/123/</w:t>
              <w:br/>
              <w:t>最终网址：https://www.toutiao.com/article/123/</w:t>
            </w:r>
          </w:p>
        </w:tc>
      </w:tr>
    </w:tbl>
    <w:p>
      <w:pPr>
        <w:pStyle w:val="Heading2"/>
      </w:pPr>
      <w:r>
        <w:t>材料处理记录</w:t>
      </w:r>
    </w:p>
    <w:p>
      <w:r>
        <w:t>报告 · report：已处理 0 个原文片段；未处理 1 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