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37C" w:rsidRPr="008637F2" w:rsidRDefault="008637F2" w:rsidP="008637F2">
      <w:pPr>
        <w:pStyle w:val="a3"/>
      </w:pPr>
      <w:r w:rsidRPr="008637F2">
        <w:rPr>
          <w:rFonts w:hint="eastAsia"/>
        </w:rPr>
        <w:t>《胎息精微論》</w:t>
      </w:r>
    </w:p>
    <w:p w:rsidR="008637F2" w:rsidRPr="008637F2" w:rsidRDefault="008637F2" w:rsidP="008637F2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8637F2">
        <w:rPr>
          <w:rFonts w:ascii="標楷體" w:eastAsia="標楷體" w:hAnsi="標楷體" w:hint="eastAsia"/>
          <w:sz w:val="28"/>
          <w:szCs w:val="28"/>
        </w:rPr>
        <w:t>身不衰老，內食太和元氣為首。清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凈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自煉，委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身放體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，志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無念慮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，安定臟腑，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洞極太和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，長生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久視，潛氣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不動，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意如流水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前波已去，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而後波續處不返也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，行之不休，得道真矣。每日入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凈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室，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守玄元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玄元謂存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玄門。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玄中有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玄，是我命；命中有命，是我形；形中有形，是我精；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精中有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精，是我氣；氣中有氣，是我神；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神中有神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，是我自然。德以形為車，道以氣為馬，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魂以精為根，魄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以目為戶。形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勞則德散，氣越則道叛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，精銷魂損，目勤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魄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微。是以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靜形愛氣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，全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精寶視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道德凝密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，魂魄固守。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所以含道不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言，得氣之真；肌膚潤澤，得道之根。手足流汗，精氣充溢，不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饑不渴，龜龍胎息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。綿綿長存，用之不勤，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飲於玄泉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，登於太清，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還年返嬰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，道之自然。至道不遠，近在己身，用心精微，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命乃延永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夫道者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或傳服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五牙五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牙者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，五行之生氣。《黃庭經》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云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存漱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五牙，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不饑不喝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、八方、四時、日月、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星辰等氣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，思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自頂而入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，自鼻而出，雖古經所載，然為之者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少見成遂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，亦非食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穀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者所致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行致耳。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是以服氣者多不得其訣要，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徒精勤矣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。既得其門，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復悟其訣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，即在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精勤不懈矣桑榆子曰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：鳥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鶡而至乎天地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，是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不知量彼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五牙、八方、四時、日月、星辰等，教不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為初地者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，設無成也，當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俟其稍近之時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可也。</w:t>
      </w:r>
    </w:p>
    <w:p w:rsidR="008637F2" w:rsidRPr="008637F2" w:rsidRDefault="008637F2" w:rsidP="008637F2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凡胎息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服氣，從夜半後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服內氣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七咽，每一咽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既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，調氣六、七息，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即更咽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之。每咽如水流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過坎聲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是氣通也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。直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下氣海中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凝結，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腹中充滿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如含胎之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狀。氣從有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胎中息氣海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中有氣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充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，然後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為胎息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之道也，氣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成即清氣凝為胎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，濁氣而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出散從手足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及發而出也，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胎成即萬疾自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遣，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漸通仙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靈。今之學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其氣長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也，或得古方，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或授自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非道，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皆閉口縮鼻，但貴息長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。而不知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藏擁閉畜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，損傷正氣，殊非自然之息，但煩勞形神，無所裨益。</w:t>
      </w:r>
    </w:p>
    <w:p w:rsidR="008637F2" w:rsidRPr="008637F2" w:rsidRDefault="008637F2" w:rsidP="008637F2">
      <w:pPr>
        <w:spacing w:beforeLines="50" w:before="180" w:line="400" w:lineRule="exact"/>
        <w:ind w:firstLineChars="200" w:firstLine="560"/>
        <w:rPr>
          <w:rFonts w:ascii="標楷體" w:eastAsia="標楷體" w:hAnsi="標楷體" w:hint="eastAsia"/>
          <w:sz w:val="28"/>
          <w:szCs w:val="28"/>
        </w:rPr>
      </w:pPr>
      <w:r w:rsidRPr="008637F2">
        <w:rPr>
          <w:rFonts w:ascii="標楷體" w:eastAsia="標楷體" w:hAnsi="標楷體" w:hint="eastAsia"/>
          <w:sz w:val="28"/>
          <w:szCs w:val="28"/>
        </w:rPr>
        <w:t>凡服氣之時，即須關節通、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胃海開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，納元氣固。納畢，即關節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還閉，徐徐鼻出，納外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氣自然內外不離，胎中氣亦不出。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但潛屈指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數息，從十至百數，從一百至二百、三百，此為小通，即耳目聰明，百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病皆愈。若抑塞口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鼻，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擬習胎息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，殊無此理也。口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鼻氣既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不通，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即畜損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臟腑，有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何益哉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！</w:t>
      </w:r>
    </w:p>
    <w:p w:rsidR="008637F2" w:rsidRDefault="008637F2" w:rsidP="008637F2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8637F2">
        <w:rPr>
          <w:rFonts w:ascii="標楷體" w:eastAsia="標楷體" w:hAnsi="標楷體" w:hint="eastAsia"/>
          <w:sz w:val="28"/>
          <w:szCs w:val="28"/>
        </w:rPr>
        <w:lastRenderedPageBreak/>
        <w:t>凡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餌內氣者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，用力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寡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見功多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。惟在安神靜慮，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不煩不擾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，則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氣道疏暢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，關節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開通，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內含元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和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，終日不散，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膚體潤澤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，手足汗出，長生之道，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訣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在此矣。從夜半後服七咽，即閉氣，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但內氣不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出，鼻口常徐徐出納外氣，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內氣都不相雜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，至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五更又服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七咽，平旦又服七咽，都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二十一咽止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若休糧者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，即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不限此數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肚空即咽內氣，咽內氣常滿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，自無饑渴。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初似小難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，久久習慣，自然內外之氣不相混雜也。漸漸關節開通也，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毛發疏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暢，氣自來往，亦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不假鼻中徐徐通外氣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也。</w:t>
      </w:r>
      <w:proofErr w:type="gramStart"/>
      <w:r w:rsidRPr="008637F2">
        <w:rPr>
          <w:rFonts w:ascii="標楷體" w:eastAsia="標楷體" w:hAnsi="標楷體" w:hint="eastAsia"/>
          <w:sz w:val="28"/>
          <w:szCs w:val="28"/>
        </w:rPr>
        <w:t>胎息之</w:t>
      </w:r>
      <w:proofErr w:type="gramEnd"/>
      <w:r w:rsidRPr="008637F2">
        <w:rPr>
          <w:rFonts w:ascii="標楷體" w:eastAsia="標楷體" w:hAnsi="標楷體" w:hint="eastAsia"/>
          <w:sz w:val="28"/>
          <w:szCs w:val="28"/>
        </w:rPr>
        <w:t>妙，窮於此也。</w:t>
      </w:r>
    </w:p>
    <w:p w:rsidR="008637F2" w:rsidRPr="008637F2" w:rsidRDefault="008637F2" w:rsidP="008637F2">
      <w:pPr>
        <w:spacing w:beforeLines="50" w:before="180" w:line="400" w:lineRule="exact"/>
        <w:ind w:firstLineChars="200" w:firstLine="560"/>
        <w:rPr>
          <w:rFonts w:ascii="標楷體" w:eastAsia="標楷體" w:hAnsi="標楷體" w:hint="eastAsia"/>
          <w:sz w:val="28"/>
          <w:szCs w:val="28"/>
        </w:rPr>
      </w:pPr>
      <w:bookmarkStart w:id="0" w:name="OLE_LINK1"/>
      <w:bookmarkStart w:id="1" w:name="_GoBack"/>
      <w:r>
        <w:rPr>
          <w:rFonts w:ascii="標楷體" w:eastAsia="標楷體" w:hAnsi="標楷體" w:hint="eastAsia"/>
          <w:sz w:val="28"/>
          <w:szCs w:val="28"/>
          <w:lang w:eastAsia="zh-HK"/>
        </w:rPr>
        <w:t>《雲笈七籤</w:t>
      </w:r>
      <w:r>
        <w:rPr>
          <w:rFonts w:ascii="標楷體" w:eastAsia="標楷體" w:hAnsi="標楷體"/>
          <w:sz w:val="28"/>
          <w:szCs w:val="28"/>
          <w:lang w:eastAsia="zh-HK"/>
        </w:rPr>
        <w:t>》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卷</w:t>
      </w:r>
      <w:r>
        <w:rPr>
          <w:rFonts w:ascii="標楷體" w:eastAsia="標楷體" w:hAnsi="標楷體"/>
          <w:sz w:val="28"/>
          <w:szCs w:val="28"/>
          <w:lang w:eastAsia="zh-HK"/>
        </w:rPr>
        <w:t>58</w:t>
      </w:r>
      <w:proofErr w:type="gramStart"/>
      <w:r>
        <w:rPr>
          <w:rFonts w:ascii="標楷體" w:eastAsia="標楷體" w:hAnsi="標楷體"/>
          <w:sz w:val="28"/>
          <w:szCs w:val="28"/>
          <w:lang w:eastAsia="zh-HK"/>
        </w:rPr>
        <w:t>‧</w:t>
      </w:r>
      <w:proofErr w:type="gramEnd"/>
      <w:r>
        <w:rPr>
          <w:rFonts w:ascii="標楷體" w:eastAsia="標楷體" w:hAnsi="標楷體" w:hint="eastAsia"/>
          <w:sz w:val="28"/>
          <w:szCs w:val="28"/>
          <w:lang w:eastAsia="zh-HK"/>
        </w:rPr>
        <w:t>諸</w:t>
      </w:r>
      <w:proofErr w:type="gramStart"/>
      <w:r>
        <w:rPr>
          <w:rFonts w:ascii="標楷體" w:eastAsia="標楷體" w:hAnsi="標楷體" w:hint="eastAsia"/>
          <w:sz w:val="28"/>
          <w:szCs w:val="28"/>
          <w:lang w:eastAsia="zh-HK"/>
        </w:rPr>
        <w:t>家氣法部</w:t>
      </w:r>
      <w:proofErr w:type="gramEnd"/>
      <w:r>
        <w:rPr>
          <w:rFonts w:ascii="標楷體" w:eastAsia="標楷體" w:hAnsi="標楷體" w:hint="eastAsia"/>
          <w:sz w:val="28"/>
          <w:szCs w:val="28"/>
          <w:lang w:eastAsia="zh-HK"/>
        </w:rPr>
        <w:t>三</w:t>
      </w:r>
      <w:bookmarkEnd w:id="0"/>
      <w:bookmarkEnd w:id="1"/>
    </w:p>
    <w:sectPr w:rsidR="008637F2" w:rsidRPr="008637F2" w:rsidSect="008637F2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F2"/>
    <w:rsid w:val="008215C1"/>
    <w:rsid w:val="008637F2"/>
    <w:rsid w:val="00D910A4"/>
    <w:rsid w:val="00E9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78286-B9CC-4F60-B5D5-EF3D5959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37F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637F2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黃無名</dc:creator>
  <cp:keywords/>
  <dc:description/>
  <cp:lastModifiedBy>黃無名</cp:lastModifiedBy>
  <cp:revision>4</cp:revision>
  <dcterms:created xsi:type="dcterms:W3CDTF">2017-11-09T02:01:00Z</dcterms:created>
  <dcterms:modified xsi:type="dcterms:W3CDTF">2017-11-09T02:50:00Z</dcterms:modified>
</cp:coreProperties>
</file>