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45" w:rsidRDefault="00554645" w:rsidP="00554645">
      <w:pPr>
        <w:jc w:val="both"/>
      </w:pPr>
      <w:r>
        <w:t>Para cada una de los modelos y metodologías indicadas a continuación y una vez analizadas sus características, califica con valores F=Falso y V=verdadero el nivel de utilidad para los criterios indicados.</w:t>
      </w:r>
    </w:p>
    <w:tbl>
      <w:tblPr>
        <w:tblStyle w:val="Tablaconcuadrcula"/>
        <w:tblpPr w:leftFromText="141" w:rightFromText="141" w:vertAnchor="text" w:horzAnchor="margin" w:tblpXSpec="center" w:tblpY="197"/>
        <w:tblW w:w="15063" w:type="dxa"/>
        <w:tblLook w:val="04A0" w:firstRow="1" w:lastRow="0" w:firstColumn="1" w:lastColumn="0" w:noHBand="0" w:noVBand="1"/>
      </w:tblPr>
      <w:tblGrid>
        <w:gridCol w:w="1427"/>
        <w:gridCol w:w="925"/>
        <w:gridCol w:w="1187"/>
        <w:gridCol w:w="1134"/>
        <w:gridCol w:w="1474"/>
        <w:gridCol w:w="1024"/>
        <w:gridCol w:w="438"/>
        <w:gridCol w:w="763"/>
        <w:gridCol w:w="578"/>
        <w:gridCol w:w="830"/>
        <w:gridCol w:w="951"/>
        <w:gridCol w:w="1023"/>
        <w:gridCol w:w="761"/>
        <w:gridCol w:w="1151"/>
        <w:gridCol w:w="809"/>
        <w:gridCol w:w="588"/>
      </w:tblGrid>
      <w:tr w:rsidR="004873F9" w:rsidTr="004873F9">
        <w:tc>
          <w:tcPr>
            <w:tcW w:w="1427" w:type="dxa"/>
            <w:tcBorders>
              <w:bottom w:val="single" w:sz="4" w:space="0" w:color="auto"/>
            </w:tcBorders>
          </w:tcPr>
          <w:p w:rsidR="004873F9" w:rsidRDefault="004873F9" w:rsidP="004873F9"/>
        </w:tc>
        <w:tc>
          <w:tcPr>
            <w:tcW w:w="13636" w:type="dxa"/>
            <w:gridSpan w:val="15"/>
            <w:shd w:val="clear" w:color="auto" w:fill="F2F2F2" w:themeFill="background1" w:themeFillShade="F2"/>
          </w:tcPr>
          <w:p w:rsidR="004873F9" w:rsidRPr="00554645" w:rsidRDefault="004873F9" w:rsidP="004873F9">
            <w:pPr>
              <w:jc w:val="center"/>
              <w:rPr>
                <w:b/>
              </w:rPr>
            </w:pPr>
            <w:r w:rsidRPr="00554645">
              <w:rPr>
                <w:b/>
              </w:rPr>
              <w:t>Modelos y Metodologías</w:t>
            </w:r>
          </w:p>
        </w:tc>
      </w:tr>
      <w:tr w:rsidR="004873F9" w:rsidTr="004873F9">
        <w:tc>
          <w:tcPr>
            <w:tcW w:w="142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b/>
                <w:sz w:val="18"/>
              </w:rPr>
            </w:pPr>
            <w:r w:rsidRPr="004873F9">
              <w:rPr>
                <w:b/>
                <w:sz w:val="18"/>
              </w:rPr>
              <w:t>Criterios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Cascada</w:t>
            </w:r>
          </w:p>
        </w:tc>
        <w:tc>
          <w:tcPr>
            <w:tcW w:w="118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Incremental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Incremental RAD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Modelo evolutivo (prototipos)</w:t>
            </w:r>
          </w:p>
        </w:tc>
        <w:tc>
          <w:tcPr>
            <w:tcW w:w="1024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Modelo evolutivo espiral</w:t>
            </w:r>
          </w:p>
        </w:tc>
        <w:tc>
          <w:tcPr>
            <w:tcW w:w="438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XP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Scrum</w:t>
            </w:r>
          </w:p>
        </w:tc>
        <w:tc>
          <w:tcPr>
            <w:tcW w:w="578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FDD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ICONIX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proofErr w:type="spellStart"/>
            <w:r w:rsidRPr="004873F9">
              <w:rPr>
                <w:sz w:val="18"/>
              </w:rPr>
              <w:t>yourdon</w:t>
            </w:r>
            <w:proofErr w:type="spellEnd"/>
          </w:p>
        </w:tc>
        <w:tc>
          <w:tcPr>
            <w:tcW w:w="1023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Proceso unificado</w:t>
            </w:r>
          </w:p>
        </w:tc>
        <w:tc>
          <w:tcPr>
            <w:tcW w:w="761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DSDM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 xml:space="preserve">Desarrollo de software adaptativo </w:t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proofErr w:type="spellStart"/>
            <w:r w:rsidRPr="004873F9">
              <w:rPr>
                <w:sz w:val="18"/>
              </w:rPr>
              <w:t>Crystal</w:t>
            </w:r>
            <w:proofErr w:type="spellEnd"/>
          </w:p>
        </w:tc>
        <w:tc>
          <w:tcPr>
            <w:tcW w:w="588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AUP</w:t>
            </w: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Requerimientos de usuario NO claros, inestables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4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30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51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Desarrolladores poco familiarizados con tecnología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B6673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B6673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B6673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4" w:type="dxa"/>
          </w:tcPr>
          <w:p w:rsidR="004873F9" w:rsidRPr="004873F9" w:rsidRDefault="00B6673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51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Escenarios de operación complejos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V</w:t>
            </w:r>
          </w:p>
        </w:tc>
        <w:tc>
          <w:tcPr>
            <w:tcW w:w="1187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13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47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Sistemas grandes (más de 50 funcionalidades)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V 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Calendario de tiempo muy corto (algunas semanas)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Alta fiabilidad de resultados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  <w:tr w:rsidR="004873F9" w:rsidTr="004873F9">
        <w:tc>
          <w:tcPr>
            <w:tcW w:w="1427" w:type="dxa"/>
            <w:shd w:val="clear" w:color="auto" w:fill="F2F2F2" w:themeFill="background1" w:themeFillShade="F2"/>
          </w:tcPr>
          <w:p w:rsidR="004873F9" w:rsidRPr="004873F9" w:rsidRDefault="004873F9" w:rsidP="004873F9">
            <w:pPr>
              <w:rPr>
                <w:sz w:val="18"/>
              </w:rPr>
            </w:pPr>
            <w:r w:rsidRPr="004873F9">
              <w:rPr>
                <w:sz w:val="18"/>
              </w:rPr>
              <w:t>Facilidad para determinar nivel de progreso</w:t>
            </w:r>
          </w:p>
        </w:tc>
        <w:tc>
          <w:tcPr>
            <w:tcW w:w="925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  <w:r w:rsidRPr="004873F9">
              <w:rPr>
                <w:sz w:val="18"/>
              </w:rPr>
              <w:t>F</w:t>
            </w:r>
          </w:p>
        </w:tc>
        <w:tc>
          <w:tcPr>
            <w:tcW w:w="1187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3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47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024" w:type="dxa"/>
          </w:tcPr>
          <w:p w:rsidR="004873F9" w:rsidRPr="004873F9" w:rsidRDefault="00D8719D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438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763" w:type="dxa"/>
          </w:tcPr>
          <w:p w:rsidR="004873F9" w:rsidRPr="004873F9" w:rsidRDefault="001F5DC1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78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30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23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761" w:type="dxa"/>
          </w:tcPr>
          <w:p w:rsidR="004873F9" w:rsidRPr="004873F9" w:rsidRDefault="005A422A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51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809" w:type="dxa"/>
          </w:tcPr>
          <w:p w:rsidR="004873F9" w:rsidRPr="004873F9" w:rsidRDefault="0040723E" w:rsidP="004873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bookmarkStart w:id="0" w:name="_GoBack"/>
            <w:bookmarkEnd w:id="0"/>
          </w:p>
        </w:tc>
        <w:tc>
          <w:tcPr>
            <w:tcW w:w="588" w:type="dxa"/>
          </w:tcPr>
          <w:p w:rsidR="004873F9" w:rsidRPr="004873F9" w:rsidRDefault="004873F9" w:rsidP="004873F9">
            <w:pPr>
              <w:jc w:val="center"/>
              <w:rPr>
                <w:sz w:val="18"/>
              </w:rPr>
            </w:pPr>
          </w:p>
        </w:tc>
      </w:tr>
    </w:tbl>
    <w:p w:rsidR="00554645" w:rsidRDefault="00554645"/>
    <w:p w:rsidR="00ED5AED" w:rsidRDefault="00ED5AED"/>
    <w:sectPr w:rsidR="00ED5AED" w:rsidSect="004873F9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857" w:rsidRDefault="00E44857" w:rsidP="00554645">
      <w:pPr>
        <w:spacing w:after="0" w:line="240" w:lineRule="auto"/>
      </w:pPr>
      <w:r>
        <w:separator/>
      </w:r>
    </w:p>
  </w:endnote>
  <w:endnote w:type="continuationSeparator" w:id="0">
    <w:p w:rsidR="00E44857" w:rsidRDefault="00E44857" w:rsidP="0055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857" w:rsidRDefault="00E44857" w:rsidP="00554645">
      <w:pPr>
        <w:spacing w:after="0" w:line="240" w:lineRule="auto"/>
      </w:pPr>
      <w:r>
        <w:separator/>
      </w:r>
    </w:p>
  </w:footnote>
  <w:footnote w:type="continuationSeparator" w:id="0">
    <w:p w:rsidR="00E44857" w:rsidRDefault="00E44857" w:rsidP="0055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45" w:rsidRDefault="00554645">
    <w:pPr>
      <w:pStyle w:val="Encabezado"/>
    </w:pPr>
    <w:r>
      <w:t>Universidad Veracruzana – Licenciatura en Ing. de software</w:t>
    </w:r>
  </w:p>
  <w:p w:rsidR="00554645" w:rsidRPr="00554645" w:rsidRDefault="00554645">
    <w:pPr>
      <w:pStyle w:val="Encabezado"/>
      <w:rPr>
        <w:b/>
        <w:sz w:val="24"/>
      </w:rPr>
    </w:pPr>
    <w:r w:rsidRPr="00554645">
      <w:rPr>
        <w:b/>
        <w:sz w:val="24"/>
      </w:rPr>
      <w:t>Actividad: Caracterización de metodologías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45"/>
    <w:rsid w:val="000B38D0"/>
    <w:rsid w:val="001F5DC1"/>
    <w:rsid w:val="0040723E"/>
    <w:rsid w:val="004873F9"/>
    <w:rsid w:val="00554645"/>
    <w:rsid w:val="005A422A"/>
    <w:rsid w:val="00B6673A"/>
    <w:rsid w:val="00D2202B"/>
    <w:rsid w:val="00D8719D"/>
    <w:rsid w:val="00E37DD8"/>
    <w:rsid w:val="00E44857"/>
    <w:rsid w:val="00E64CAE"/>
    <w:rsid w:val="00E702CA"/>
    <w:rsid w:val="00ED1897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7062"/>
  <w15:chartTrackingRefBased/>
  <w15:docId w15:val="{CC819938-AFB4-4DC2-A074-F5EB8DFE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4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645"/>
  </w:style>
  <w:style w:type="paragraph" w:styleId="Piedepgina">
    <w:name w:val="footer"/>
    <w:basedOn w:val="Normal"/>
    <w:link w:val="PiedepginaCar"/>
    <w:uiPriority w:val="99"/>
    <w:unhideWhenUsed/>
    <w:rsid w:val="00554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Lourdes Hernández Rodríguez</dc:creator>
  <cp:keywords/>
  <dc:description/>
  <cp:lastModifiedBy>GOMEZ SAN GABRIEL JETHRAN ENRIQUE</cp:lastModifiedBy>
  <cp:revision>3</cp:revision>
  <dcterms:created xsi:type="dcterms:W3CDTF">2017-10-06T23:29:00Z</dcterms:created>
  <dcterms:modified xsi:type="dcterms:W3CDTF">2018-10-08T02:34:00Z</dcterms:modified>
</cp:coreProperties>
</file>