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E705" w14:textId="77777777" w:rsidR="006C3FD7" w:rsidRPr="006C3FD7" w:rsidRDefault="006C3FD7" w:rsidP="006C3FD7">
      <w:pPr>
        <w:jc w:val="center"/>
        <w:rPr>
          <w:b/>
          <w:bCs/>
          <w:sz w:val="28"/>
          <w:szCs w:val="28"/>
        </w:rPr>
      </w:pPr>
      <w:r w:rsidRPr="006C3FD7">
        <w:rPr>
          <w:b/>
          <w:bCs/>
          <w:sz w:val="28"/>
          <w:szCs w:val="28"/>
        </w:rPr>
        <w:t>EXPERIMENT 3</w:t>
      </w:r>
    </w:p>
    <w:p w14:paraId="29A66AE2" w14:textId="77777777" w:rsidR="006C3FD7" w:rsidRPr="006C3FD7" w:rsidRDefault="006C3FD7" w:rsidP="006C3FD7">
      <w:pPr>
        <w:jc w:val="center"/>
        <w:rPr>
          <w:b/>
          <w:bCs/>
          <w:sz w:val="28"/>
          <w:szCs w:val="28"/>
        </w:rPr>
      </w:pPr>
      <w:r w:rsidRPr="006C3FD7">
        <w:rPr>
          <w:b/>
          <w:bCs/>
          <w:sz w:val="28"/>
          <w:szCs w:val="28"/>
        </w:rPr>
        <w:t>Title: Global State Management using React Context API</w:t>
      </w:r>
    </w:p>
    <w:p w14:paraId="705F1F30" w14:textId="77777777" w:rsidR="006C3FD7" w:rsidRPr="006C3FD7" w:rsidRDefault="006C3FD7" w:rsidP="006C3FD7">
      <w:pPr>
        <w:rPr>
          <w:b/>
          <w:bCs/>
          <w:sz w:val="28"/>
          <w:szCs w:val="28"/>
        </w:rPr>
      </w:pPr>
      <w:r w:rsidRPr="006C3FD7">
        <w:rPr>
          <w:b/>
          <w:bCs/>
          <w:sz w:val="28"/>
          <w:szCs w:val="28"/>
        </w:rPr>
        <w:t>AIM</w:t>
      </w:r>
    </w:p>
    <w:p w14:paraId="05FD4D35" w14:textId="5BA4A53C" w:rsidR="006C3FD7" w:rsidRPr="006C3FD7" w:rsidRDefault="006C3FD7" w:rsidP="006C3FD7">
      <w:r w:rsidRPr="006C3FD7">
        <w:t xml:space="preserve">To implement </w:t>
      </w:r>
      <w:r w:rsidRPr="006C3FD7">
        <w:rPr>
          <w:b/>
          <w:bCs/>
        </w:rPr>
        <w:t>global state management using React Context API and custom consumer Hooks</w:t>
      </w:r>
      <w:r w:rsidRPr="006C3FD7">
        <w:t xml:space="preserve"> in the </w:t>
      </w:r>
      <w:proofErr w:type="spellStart"/>
      <w:r w:rsidRPr="006C3FD7">
        <w:t>Carventory</w:t>
      </w:r>
      <w:proofErr w:type="spellEnd"/>
      <w:r w:rsidRPr="006C3FD7">
        <w:t xml:space="preserve"> application, and to reduce unnecessary </w:t>
      </w:r>
      <w:r w:rsidRPr="006C3FD7">
        <w:rPr>
          <w:b/>
          <w:bCs/>
        </w:rPr>
        <w:t>prop drilling</w:t>
      </w:r>
      <w:r w:rsidRPr="006C3FD7">
        <w:t xml:space="preserve"> between React components.</w:t>
      </w:r>
    </w:p>
    <w:p w14:paraId="6187ACCA" w14:textId="77777777" w:rsidR="006C3FD7" w:rsidRPr="006C3FD7" w:rsidRDefault="006C3FD7" w:rsidP="006C3FD7">
      <w:pPr>
        <w:rPr>
          <w:b/>
          <w:bCs/>
          <w:sz w:val="28"/>
          <w:szCs w:val="28"/>
        </w:rPr>
      </w:pPr>
      <w:r w:rsidRPr="006C3FD7">
        <w:rPr>
          <w:b/>
          <w:bCs/>
          <w:sz w:val="28"/>
          <w:szCs w:val="28"/>
        </w:rPr>
        <w:t>THEORY</w:t>
      </w:r>
    </w:p>
    <w:p w14:paraId="2CFCA69D" w14:textId="77777777" w:rsidR="006C3FD7" w:rsidRPr="006C3FD7" w:rsidRDefault="006C3FD7" w:rsidP="006C3FD7">
      <w:r w:rsidRPr="006C3FD7">
        <w:t xml:space="preserve">In a React application, </w:t>
      </w:r>
      <w:r w:rsidRPr="006C3FD7">
        <w:rPr>
          <w:b/>
          <w:bCs/>
        </w:rPr>
        <w:t>state</w:t>
      </w:r>
      <w:r w:rsidRPr="006C3FD7">
        <w:t xml:space="preserve"> represents data that can change during the execution of the application. For example, in </w:t>
      </w:r>
      <w:proofErr w:type="spellStart"/>
      <w:r w:rsidRPr="006C3FD7">
        <w:t>Carventory</w:t>
      </w:r>
      <w:proofErr w:type="spellEnd"/>
      <w:r w:rsidRPr="006C3FD7">
        <w:t>, information such as the logged-in user, car inventory, favourite cars and comparison cars may need to be accessed by multiple components.</w:t>
      </w:r>
    </w:p>
    <w:p w14:paraId="739097B8" w14:textId="77777777" w:rsidR="006C3FD7" w:rsidRPr="006C3FD7" w:rsidRDefault="006C3FD7" w:rsidP="006C3FD7">
      <w:r w:rsidRPr="006C3FD7">
        <w:t xml:space="preserve">When data is passed from one component to another through several intermediate components, it is known as </w:t>
      </w:r>
      <w:r w:rsidRPr="006C3FD7">
        <w:rPr>
          <w:b/>
          <w:bCs/>
        </w:rPr>
        <w:t>prop drilling</w:t>
      </w:r>
      <w:r w:rsidRPr="006C3FD7">
        <w:t>. Excessive prop drilling can make an application difficult to understand and maintain.</w:t>
      </w:r>
    </w:p>
    <w:p w14:paraId="0D196103" w14:textId="77777777" w:rsidR="006C3FD7" w:rsidRPr="006C3FD7" w:rsidRDefault="006C3FD7" w:rsidP="006C3FD7">
      <w:r w:rsidRPr="006C3FD7">
        <w:t xml:space="preserve">The </w:t>
      </w:r>
      <w:r w:rsidRPr="006C3FD7">
        <w:rPr>
          <w:b/>
          <w:bCs/>
        </w:rPr>
        <w:t>React Context API</w:t>
      </w:r>
      <w:r w:rsidRPr="006C3FD7">
        <w:t xml:space="preserve"> provides a mechanism for sharing data between components without passing props manually through every level of the component hierarchy.</w:t>
      </w:r>
    </w:p>
    <w:p w14:paraId="21AB6A9C" w14:textId="77777777" w:rsidR="006C3FD7" w:rsidRPr="006C3FD7" w:rsidRDefault="006C3FD7" w:rsidP="006C3FD7">
      <w:r w:rsidRPr="006C3FD7">
        <w:t xml:space="preserve">In </w:t>
      </w:r>
      <w:proofErr w:type="spellStart"/>
      <w:r w:rsidRPr="006C3FD7">
        <w:t>Carventory</w:t>
      </w:r>
      <w:proofErr w:type="spellEnd"/>
      <w:r w:rsidRPr="006C3FD7">
        <w:t>, different Contexts were created for different types of shared application data:</w:t>
      </w:r>
    </w:p>
    <w:p w14:paraId="4825B731" w14:textId="77777777" w:rsidR="006C3FD7" w:rsidRPr="006C3FD7" w:rsidRDefault="006C3FD7" w:rsidP="006C3FD7">
      <w:pPr>
        <w:numPr>
          <w:ilvl w:val="0"/>
          <w:numId w:val="1"/>
        </w:numPr>
      </w:pPr>
      <w:proofErr w:type="spellStart"/>
      <w:r w:rsidRPr="006C3FD7">
        <w:rPr>
          <w:b/>
          <w:bCs/>
        </w:rPr>
        <w:t>AuthContext</w:t>
      </w:r>
      <w:proofErr w:type="spellEnd"/>
      <w:r w:rsidRPr="006C3FD7">
        <w:t xml:space="preserve"> – Manages authentication and user-related state. </w:t>
      </w:r>
    </w:p>
    <w:p w14:paraId="69F1A871" w14:textId="77777777" w:rsidR="006C3FD7" w:rsidRPr="006C3FD7" w:rsidRDefault="006C3FD7" w:rsidP="006C3FD7">
      <w:pPr>
        <w:numPr>
          <w:ilvl w:val="0"/>
          <w:numId w:val="1"/>
        </w:numPr>
      </w:pPr>
      <w:proofErr w:type="spellStart"/>
      <w:r w:rsidRPr="006C3FD7">
        <w:rPr>
          <w:b/>
          <w:bCs/>
        </w:rPr>
        <w:t>CarContext</w:t>
      </w:r>
      <w:proofErr w:type="spellEnd"/>
      <w:r w:rsidRPr="006C3FD7">
        <w:t xml:space="preserve"> – Manages shared car inventory state. </w:t>
      </w:r>
    </w:p>
    <w:p w14:paraId="76D7E87D" w14:textId="77777777" w:rsidR="006C3FD7" w:rsidRPr="006C3FD7" w:rsidRDefault="006C3FD7" w:rsidP="006C3FD7">
      <w:pPr>
        <w:numPr>
          <w:ilvl w:val="0"/>
          <w:numId w:val="1"/>
        </w:numPr>
      </w:pPr>
      <w:proofErr w:type="spellStart"/>
      <w:r w:rsidRPr="006C3FD7">
        <w:rPr>
          <w:b/>
          <w:bCs/>
        </w:rPr>
        <w:t>FavouritesContext</w:t>
      </w:r>
      <w:proofErr w:type="spellEnd"/>
      <w:r w:rsidRPr="006C3FD7">
        <w:t xml:space="preserve"> – Manages the customer's favourite cars. </w:t>
      </w:r>
    </w:p>
    <w:p w14:paraId="53FF03C3" w14:textId="77777777" w:rsidR="006C3FD7" w:rsidRPr="006C3FD7" w:rsidRDefault="006C3FD7" w:rsidP="006C3FD7">
      <w:pPr>
        <w:numPr>
          <w:ilvl w:val="0"/>
          <w:numId w:val="1"/>
        </w:numPr>
      </w:pPr>
      <w:proofErr w:type="spellStart"/>
      <w:r w:rsidRPr="006C3FD7">
        <w:rPr>
          <w:b/>
          <w:bCs/>
        </w:rPr>
        <w:t>CompareContext</w:t>
      </w:r>
      <w:proofErr w:type="spellEnd"/>
      <w:r w:rsidRPr="006C3FD7">
        <w:t xml:space="preserve"> – Manages cars selected for comparison. </w:t>
      </w:r>
    </w:p>
    <w:p w14:paraId="79402F85" w14:textId="77777777" w:rsidR="006C3FD7" w:rsidRPr="006C3FD7" w:rsidRDefault="006C3FD7" w:rsidP="006C3FD7">
      <w:r w:rsidRPr="006C3FD7">
        <w:t xml:space="preserve">These Contexts use </w:t>
      </w:r>
      <w:r w:rsidRPr="006C3FD7">
        <w:rPr>
          <w:b/>
          <w:bCs/>
        </w:rPr>
        <w:t>Provider components</w:t>
      </w:r>
      <w:r w:rsidRPr="006C3FD7">
        <w:t>. A Provider makes its state and related functions available to all components placed inside it.</w:t>
      </w:r>
    </w:p>
    <w:p w14:paraId="2E6BFFCC" w14:textId="77777777" w:rsidR="006C3FD7" w:rsidRPr="006C3FD7" w:rsidRDefault="006C3FD7" w:rsidP="006C3FD7">
      <w:r w:rsidRPr="006C3FD7">
        <w:t>Custom consumer Hooks are also used to make Context data easier to access. Instead of repeatedly writing Context-related code in every component, a reusable Hook can be used to access the required state.</w:t>
      </w:r>
    </w:p>
    <w:p w14:paraId="0040FFF8" w14:textId="77777777" w:rsidR="006C3FD7" w:rsidRPr="006C3FD7" w:rsidRDefault="006C3FD7" w:rsidP="006C3FD7">
      <w:r w:rsidRPr="006C3FD7">
        <w:t xml:space="preserve">For example, components that need favourite-car information can access the </w:t>
      </w:r>
      <w:r w:rsidRPr="006C3FD7">
        <w:rPr>
          <w:b/>
          <w:bCs/>
        </w:rPr>
        <w:t>Favourites Context</w:t>
      </w:r>
      <w:r w:rsidRPr="006C3FD7">
        <w:t xml:space="preserve"> through its consumer Hook. Similarly, components requiring authentication information can use the </w:t>
      </w:r>
      <w:r w:rsidRPr="006C3FD7">
        <w:rPr>
          <w:b/>
          <w:bCs/>
        </w:rPr>
        <w:t>Auth Context</w:t>
      </w:r>
      <w:r w:rsidRPr="006C3FD7">
        <w:t>.</w:t>
      </w:r>
    </w:p>
    <w:p w14:paraId="58A86BD0" w14:textId="77777777" w:rsidR="006C3FD7" w:rsidRPr="006C3FD7" w:rsidRDefault="006C3FD7" w:rsidP="006C3FD7">
      <w:r w:rsidRPr="006C3FD7">
        <w:t xml:space="preserve">The </w:t>
      </w:r>
      <w:r w:rsidRPr="006C3FD7">
        <w:rPr>
          <w:b/>
          <w:bCs/>
        </w:rPr>
        <w:t>Recently Viewed</w:t>
      </w:r>
      <w:r w:rsidRPr="006C3FD7">
        <w:t xml:space="preserve"> functionality continues to use the custom Hook and browser </w:t>
      </w:r>
      <w:proofErr w:type="spellStart"/>
      <w:r w:rsidRPr="006C3FD7">
        <w:rPr>
          <w:b/>
          <w:bCs/>
        </w:rPr>
        <w:t>localStorage</w:t>
      </w:r>
      <w:proofErr w:type="spellEnd"/>
      <w:r w:rsidRPr="006C3FD7">
        <w:t>, as implemented in the previous experiment.</w:t>
      </w:r>
    </w:p>
    <w:p w14:paraId="4DCAC42E" w14:textId="4B2AC782" w:rsidR="006C3FD7" w:rsidRPr="006C3FD7" w:rsidRDefault="006C3FD7" w:rsidP="006C3FD7">
      <w:r w:rsidRPr="006C3FD7">
        <w:t xml:space="preserve">The overall provider structure allows different pages of </w:t>
      </w:r>
      <w:proofErr w:type="spellStart"/>
      <w:r w:rsidRPr="006C3FD7">
        <w:t>Carventory</w:t>
      </w:r>
      <w:proofErr w:type="spellEnd"/>
      <w:r w:rsidRPr="006C3FD7">
        <w:t xml:space="preserve"> to share important state while keeping individual components cleaner and more organized.</w:t>
      </w:r>
    </w:p>
    <w:p w14:paraId="76D4ED74" w14:textId="77777777" w:rsidR="006C3FD7" w:rsidRPr="006C3FD7" w:rsidRDefault="006C3FD7" w:rsidP="006C3FD7">
      <w:pPr>
        <w:rPr>
          <w:b/>
          <w:bCs/>
          <w:sz w:val="28"/>
          <w:szCs w:val="28"/>
        </w:rPr>
      </w:pPr>
      <w:r w:rsidRPr="006C3FD7">
        <w:rPr>
          <w:b/>
          <w:bCs/>
          <w:sz w:val="28"/>
          <w:szCs w:val="28"/>
        </w:rPr>
        <w:t>IMPLEMENTATION / WORKING</w:t>
      </w:r>
    </w:p>
    <w:p w14:paraId="61A665B0" w14:textId="77777777" w:rsidR="006C3FD7" w:rsidRPr="006C3FD7" w:rsidRDefault="006C3FD7" w:rsidP="006C3FD7">
      <w:r w:rsidRPr="006C3FD7">
        <w:t xml:space="preserve">The </w:t>
      </w:r>
      <w:proofErr w:type="spellStart"/>
      <w:r w:rsidRPr="006C3FD7">
        <w:t>Carventory</w:t>
      </w:r>
      <w:proofErr w:type="spellEnd"/>
      <w:r w:rsidRPr="006C3FD7">
        <w:t xml:space="preserve"> application was modified to introduce global state management using React Context API.</w:t>
      </w:r>
    </w:p>
    <w:p w14:paraId="4797F62A" w14:textId="77777777" w:rsidR="006C3FD7" w:rsidRPr="006C3FD7" w:rsidRDefault="006C3FD7" w:rsidP="006C3FD7">
      <w:r w:rsidRPr="006C3FD7">
        <w:t>The major Contexts implemented were:</w:t>
      </w:r>
    </w:p>
    <w:p w14:paraId="2BCB924F" w14:textId="77777777" w:rsidR="006C3FD7" w:rsidRPr="006C3FD7" w:rsidRDefault="006C3FD7" w:rsidP="006C3FD7">
      <w:pPr>
        <w:numPr>
          <w:ilvl w:val="0"/>
          <w:numId w:val="2"/>
        </w:numPr>
      </w:pPr>
      <w:proofErr w:type="spellStart"/>
      <w:r w:rsidRPr="006C3FD7">
        <w:rPr>
          <w:b/>
          <w:bCs/>
        </w:rPr>
        <w:lastRenderedPageBreak/>
        <w:t>AuthContext</w:t>
      </w:r>
      <w:proofErr w:type="spellEnd"/>
      <w:r w:rsidRPr="006C3FD7">
        <w:t xml:space="preserve"> </w:t>
      </w:r>
    </w:p>
    <w:p w14:paraId="3BB8AD80" w14:textId="77777777" w:rsidR="006C3FD7" w:rsidRPr="006C3FD7" w:rsidRDefault="006C3FD7" w:rsidP="006C3FD7">
      <w:pPr>
        <w:numPr>
          <w:ilvl w:val="0"/>
          <w:numId w:val="2"/>
        </w:numPr>
      </w:pPr>
      <w:proofErr w:type="spellStart"/>
      <w:r w:rsidRPr="006C3FD7">
        <w:rPr>
          <w:b/>
          <w:bCs/>
        </w:rPr>
        <w:t>CarContext</w:t>
      </w:r>
      <w:proofErr w:type="spellEnd"/>
      <w:r w:rsidRPr="006C3FD7">
        <w:t xml:space="preserve"> </w:t>
      </w:r>
    </w:p>
    <w:p w14:paraId="36E4E84F" w14:textId="77777777" w:rsidR="006C3FD7" w:rsidRPr="006C3FD7" w:rsidRDefault="006C3FD7" w:rsidP="006C3FD7">
      <w:pPr>
        <w:numPr>
          <w:ilvl w:val="0"/>
          <w:numId w:val="2"/>
        </w:numPr>
      </w:pPr>
      <w:proofErr w:type="spellStart"/>
      <w:r w:rsidRPr="006C3FD7">
        <w:rPr>
          <w:b/>
          <w:bCs/>
        </w:rPr>
        <w:t>FavouritesContext</w:t>
      </w:r>
      <w:proofErr w:type="spellEnd"/>
      <w:r w:rsidRPr="006C3FD7">
        <w:t xml:space="preserve"> </w:t>
      </w:r>
    </w:p>
    <w:p w14:paraId="06B0EC41" w14:textId="77777777" w:rsidR="006C3FD7" w:rsidRPr="006C3FD7" w:rsidRDefault="006C3FD7" w:rsidP="006C3FD7">
      <w:pPr>
        <w:numPr>
          <w:ilvl w:val="0"/>
          <w:numId w:val="2"/>
        </w:numPr>
      </w:pPr>
      <w:proofErr w:type="spellStart"/>
      <w:r w:rsidRPr="006C3FD7">
        <w:rPr>
          <w:b/>
          <w:bCs/>
        </w:rPr>
        <w:t>CompareContext</w:t>
      </w:r>
      <w:proofErr w:type="spellEnd"/>
      <w:r w:rsidRPr="006C3FD7">
        <w:t xml:space="preserve"> </w:t>
      </w:r>
    </w:p>
    <w:p w14:paraId="4C642D03" w14:textId="77777777" w:rsidR="006C3FD7" w:rsidRPr="006C3FD7" w:rsidRDefault="006C3FD7" w:rsidP="006C3FD7">
      <w:r w:rsidRPr="006C3FD7">
        <w:t>Provider components were placed around the application so that the required state could be accessed by different pages and components.</w:t>
      </w:r>
    </w:p>
    <w:p w14:paraId="3A1FBD28" w14:textId="77777777" w:rsidR="006C3FD7" w:rsidRPr="006C3FD7" w:rsidRDefault="006C3FD7" w:rsidP="006C3FD7">
      <w:r w:rsidRPr="006C3FD7">
        <w:t>Custom consumer Hooks were used to provide a simple interface for accessing each Context.</w:t>
      </w:r>
    </w:p>
    <w:p w14:paraId="6EA8850A" w14:textId="77777777" w:rsidR="006C3FD7" w:rsidRPr="006C3FD7" w:rsidRDefault="006C3FD7" w:rsidP="006C3FD7">
      <w:r w:rsidRPr="006C3FD7">
        <w:t>For example:</w:t>
      </w:r>
    </w:p>
    <w:p w14:paraId="5204C4D9" w14:textId="77777777" w:rsidR="006C3FD7" w:rsidRPr="006C3FD7" w:rsidRDefault="006C3FD7" w:rsidP="006C3FD7">
      <w:pPr>
        <w:numPr>
          <w:ilvl w:val="0"/>
          <w:numId w:val="3"/>
        </w:numPr>
      </w:pPr>
      <w:r w:rsidRPr="006C3FD7">
        <w:t xml:space="preserve">Login-related components access authentication state through </w:t>
      </w:r>
      <w:proofErr w:type="spellStart"/>
      <w:r w:rsidRPr="006C3FD7">
        <w:rPr>
          <w:b/>
          <w:bCs/>
        </w:rPr>
        <w:t>AuthContext</w:t>
      </w:r>
      <w:proofErr w:type="spellEnd"/>
      <w:r w:rsidRPr="006C3FD7">
        <w:t xml:space="preserve">. </w:t>
      </w:r>
    </w:p>
    <w:p w14:paraId="1C00882F" w14:textId="77777777" w:rsidR="006C3FD7" w:rsidRPr="006C3FD7" w:rsidRDefault="006C3FD7" w:rsidP="006C3FD7">
      <w:pPr>
        <w:numPr>
          <w:ilvl w:val="0"/>
          <w:numId w:val="3"/>
        </w:numPr>
      </w:pPr>
      <w:r w:rsidRPr="006C3FD7">
        <w:t xml:space="preserve">Inventory-related components access shared car information through </w:t>
      </w:r>
      <w:proofErr w:type="spellStart"/>
      <w:r w:rsidRPr="006C3FD7">
        <w:rPr>
          <w:b/>
          <w:bCs/>
        </w:rPr>
        <w:t>CarContext</w:t>
      </w:r>
      <w:proofErr w:type="spellEnd"/>
      <w:r w:rsidRPr="006C3FD7">
        <w:t xml:space="preserve">. </w:t>
      </w:r>
    </w:p>
    <w:p w14:paraId="5B753443" w14:textId="77777777" w:rsidR="006C3FD7" w:rsidRPr="006C3FD7" w:rsidRDefault="006C3FD7" w:rsidP="006C3FD7">
      <w:pPr>
        <w:numPr>
          <w:ilvl w:val="0"/>
          <w:numId w:val="3"/>
        </w:numPr>
      </w:pPr>
      <w:r w:rsidRPr="006C3FD7">
        <w:t xml:space="preserve">Favourite-related components use </w:t>
      </w:r>
      <w:proofErr w:type="spellStart"/>
      <w:r w:rsidRPr="006C3FD7">
        <w:rPr>
          <w:b/>
          <w:bCs/>
        </w:rPr>
        <w:t>FavouritesContext</w:t>
      </w:r>
      <w:proofErr w:type="spellEnd"/>
      <w:r w:rsidRPr="006C3FD7">
        <w:t xml:space="preserve">. </w:t>
      </w:r>
    </w:p>
    <w:p w14:paraId="3A62C93B" w14:textId="77777777" w:rsidR="006C3FD7" w:rsidRPr="006C3FD7" w:rsidRDefault="006C3FD7" w:rsidP="006C3FD7">
      <w:pPr>
        <w:numPr>
          <w:ilvl w:val="0"/>
          <w:numId w:val="3"/>
        </w:numPr>
      </w:pPr>
      <w:r w:rsidRPr="006C3FD7">
        <w:t xml:space="preserve">Comparison-related components use </w:t>
      </w:r>
      <w:proofErr w:type="spellStart"/>
      <w:r w:rsidRPr="006C3FD7">
        <w:rPr>
          <w:b/>
          <w:bCs/>
        </w:rPr>
        <w:t>CompareContext</w:t>
      </w:r>
      <w:proofErr w:type="spellEnd"/>
      <w:r w:rsidRPr="006C3FD7">
        <w:t xml:space="preserve">. </w:t>
      </w:r>
    </w:p>
    <w:p w14:paraId="63597975" w14:textId="23B083EB" w:rsidR="006C3FD7" w:rsidRPr="006C3FD7" w:rsidRDefault="006C3FD7" w:rsidP="006C3FD7">
      <w:r w:rsidRPr="006C3FD7">
        <w:t>This approach reduces unnecessary prop passing and separates global state management from the presentation of the user interface.</w:t>
      </w:r>
    </w:p>
    <w:p w14:paraId="7A957769" w14:textId="77777777" w:rsidR="006C3FD7" w:rsidRPr="006C3FD7" w:rsidRDefault="006C3FD7" w:rsidP="006C3FD7">
      <w:pPr>
        <w:rPr>
          <w:b/>
          <w:bCs/>
          <w:sz w:val="28"/>
          <w:szCs w:val="28"/>
        </w:rPr>
      </w:pPr>
      <w:r w:rsidRPr="006C3FD7">
        <w:rPr>
          <w:b/>
          <w:bCs/>
          <w:sz w:val="28"/>
          <w:szCs w:val="28"/>
        </w:rPr>
        <w:t>OUTPUT</w:t>
      </w:r>
    </w:p>
    <w:p w14:paraId="5312E54A" w14:textId="77777777" w:rsidR="006C3FD7" w:rsidRPr="006C3FD7" w:rsidRDefault="006C3FD7" w:rsidP="006C3FD7">
      <w:r w:rsidRPr="006C3FD7">
        <w:t>The following functionality was successfully implemented:</w:t>
      </w:r>
    </w:p>
    <w:p w14:paraId="16F32253" w14:textId="77777777" w:rsidR="006C3FD7" w:rsidRPr="006C3FD7" w:rsidRDefault="006C3FD7" w:rsidP="006C3FD7">
      <w:pPr>
        <w:numPr>
          <w:ilvl w:val="0"/>
          <w:numId w:val="4"/>
        </w:numPr>
      </w:pPr>
      <w:r w:rsidRPr="006C3FD7">
        <w:t xml:space="preserve">Global authentication state </w:t>
      </w:r>
    </w:p>
    <w:p w14:paraId="087886D9" w14:textId="77777777" w:rsidR="006C3FD7" w:rsidRPr="006C3FD7" w:rsidRDefault="006C3FD7" w:rsidP="006C3FD7">
      <w:pPr>
        <w:numPr>
          <w:ilvl w:val="0"/>
          <w:numId w:val="4"/>
        </w:numPr>
      </w:pPr>
      <w:r w:rsidRPr="006C3FD7">
        <w:t xml:space="preserve">Global car inventory state </w:t>
      </w:r>
    </w:p>
    <w:p w14:paraId="12D9EB42" w14:textId="77777777" w:rsidR="006C3FD7" w:rsidRPr="006C3FD7" w:rsidRDefault="006C3FD7" w:rsidP="006C3FD7">
      <w:pPr>
        <w:numPr>
          <w:ilvl w:val="0"/>
          <w:numId w:val="4"/>
        </w:numPr>
      </w:pPr>
      <w:r w:rsidRPr="006C3FD7">
        <w:t xml:space="preserve">Global favourite-car state </w:t>
      </w:r>
    </w:p>
    <w:p w14:paraId="4D22EDD6" w14:textId="77777777" w:rsidR="006C3FD7" w:rsidRPr="006C3FD7" w:rsidRDefault="006C3FD7" w:rsidP="006C3FD7">
      <w:pPr>
        <w:numPr>
          <w:ilvl w:val="0"/>
          <w:numId w:val="4"/>
        </w:numPr>
      </w:pPr>
      <w:r w:rsidRPr="006C3FD7">
        <w:t xml:space="preserve">Global comparison state </w:t>
      </w:r>
    </w:p>
    <w:p w14:paraId="500B00AF" w14:textId="77777777" w:rsidR="006C3FD7" w:rsidRPr="006C3FD7" w:rsidRDefault="006C3FD7" w:rsidP="006C3FD7">
      <w:pPr>
        <w:numPr>
          <w:ilvl w:val="0"/>
          <w:numId w:val="4"/>
        </w:numPr>
      </w:pPr>
      <w:r w:rsidRPr="006C3FD7">
        <w:t xml:space="preserve">Context Providers </w:t>
      </w:r>
    </w:p>
    <w:p w14:paraId="51262086" w14:textId="77777777" w:rsidR="006C3FD7" w:rsidRPr="006C3FD7" w:rsidRDefault="006C3FD7" w:rsidP="006C3FD7">
      <w:pPr>
        <w:numPr>
          <w:ilvl w:val="0"/>
          <w:numId w:val="4"/>
        </w:numPr>
      </w:pPr>
      <w:r w:rsidRPr="006C3FD7">
        <w:t xml:space="preserve">Custom consumer Hooks </w:t>
      </w:r>
    </w:p>
    <w:p w14:paraId="3EBAA48C" w14:textId="77777777" w:rsidR="006C3FD7" w:rsidRPr="006C3FD7" w:rsidRDefault="006C3FD7" w:rsidP="006C3FD7">
      <w:pPr>
        <w:numPr>
          <w:ilvl w:val="0"/>
          <w:numId w:val="4"/>
        </w:numPr>
      </w:pPr>
      <w:r w:rsidRPr="006C3FD7">
        <w:t xml:space="preserve">Reduced prop drilling </w:t>
      </w:r>
    </w:p>
    <w:p w14:paraId="19476FF8" w14:textId="77777777" w:rsidR="006C3FD7" w:rsidRPr="006C3FD7" w:rsidRDefault="006C3FD7" w:rsidP="006C3FD7">
      <w:pPr>
        <w:numPr>
          <w:ilvl w:val="0"/>
          <w:numId w:val="4"/>
        </w:numPr>
      </w:pPr>
      <w:r w:rsidRPr="006C3FD7">
        <w:t xml:space="preserve">Recently Viewed state using Custom Hook and </w:t>
      </w:r>
      <w:proofErr w:type="spellStart"/>
      <w:r w:rsidRPr="006C3FD7">
        <w:t>localStorage</w:t>
      </w:r>
      <w:proofErr w:type="spellEnd"/>
      <w:r w:rsidRPr="006C3FD7">
        <w:t xml:space="preserve"> </w:t>
      </w:r>
    </w:p>
    <w:p w14:paraId="649F4027" w14:textId="77777777" w:rsidR="006C3FD7" w:rsidRPr="006C3FD7" w:rsidRDefault="006C3FD7" w:rsidP="006C3FD7">
      <w:pPr>
        <w:numPr>
          <w:ilvl w:val="0"/>
          <w:numId w:val="4"/>
        </w:numPr>
      </w:pPr>
      <w:r w:rsidRPr="006C3FD7">
        <w:t xml:space="preserve">Integration with existing </w:t>
      </w:r>
      <w:proofErr w:type="spellStart"/>
      <w:r w:rsidRPr="006C3FD7">
        <w:t>Carventory</w:t>
      </w:r>
      <w:proofErr w:type="spellEnd"/>
      <w:r w:rsidRPr="006C3FD7">
        <w:t xml:space="preserve"> pages </w:t>
      </w:r>
    </w:p>
    <w:p w14:paraId="6DEF28B3" w14:textId="77777777" w:rsidR="002B05D7" w:rsidRDefault="002B05D7" w:rsidP="006C3FD7">
      <w:pPr>
        <w:rPr>
          <w:b/>
          <w:bCs/>
          <w:sz w:val="28"/>
          <w:szCs w:val="28"/>
        </w:rPr>
      </w:pPr>
    </w:p>
    <w:p w14:paraId="1996FA72" w14:textId="77777777" w:rsidR="002B05D7" w:rsidRDefault="002B05D7" w:rsidP="006C3FD7">
      <w:pPr>
        <w:rPr>
          <w:b/>
          <w:bCs/>
          <w:sz w:val="28"/>
          <w:szCs w:val="28"/>
        </w:rPr>
      </w:pPr>
    </w:p>
    <w:p w14:paraId="7667FC01" w14:textId="77777777" w:rsidR="002B05D7" w:rsidRDefault="002B05D7" w:rsidP="006C3FD7">
      <w:pPr>
        <w:rPr>
          <w:b/>
          <w:bCs/>
          <w:sz w:val="28"/>
          <w:szCs w:val="28"/>
        </w:rPr>
      </w:pPr>
    </w:p>
    <w:p w14:paraId="21192F0D" w14:textId="77777777" w:rsidR="002B05D7" w:rsidRDefault="002B05D7" w:rsidP="006C3FD7">
      <w:pPr>
        <w:rPr>
          <w:b/>
          <w:bCs/>
          <w:sz w:val="28"/>
          <w:szCs w:val="28"/>
        </w:rPr>
      </w:pPr>
    </w:p>
    <w:p w14:paraId="446C29B4" w14:textId="77777777" w:rsidR="002B05D7" w:rsidRDefault="002B05D7" w:rsidP="006C3FD7">
      <w:pPr>
        <w:rPr>
          <w:b/>
          <w:bCs/>
          <w:sz w:val="28"/>
          <w:szCs w:val="28"/>
        </w:rPr>
      </w:pPr>
    </w:p>
    <w:p w14:paraId="256D1CA2" w14:textId="5E2ECC9A" w:rsidR="002B05D7" w:rsidRDefault="006C3FD7" w:rsidP="006C3FD7">
      <w:pPr>
        <w:rPr>
          <w:b/>
          <w:bCs/>
          <w:sz w:val="28"/>
          <w:szCs w:val="28"/>
        </w:rPr>
      </w:pPr>
      <w:r w:rsidRPr="006C3FD7">
        <w:rPr>
          <w:b/>
          <w:bCs/>
          <w:sz w:val="28"/>
          <w:szCs w:val="28"/>
        </w:rPr>
        <w:lastRenderedPageBreak/>
        <w:t>Output Screenshot:</w:t>
      </w:r>
    </w:p>
    <w:p w14:paraId="0D04D61E" w14:textId="2477FC85" w:rsidR="002B05D7" w:rsidRDefault="002B05D7" w:rsidP="006C3F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Favourite Feature:</w:t>
      </w:r>
    </w:p>
    <w:p w14:paraId="64EC6624" w14:textId="77777777" w:rsidR="002B05D7" w:rsidRDefault="002B05D7" w:rsidP="006C3FD7">
      <w:r>
        <w:rPr>
          <w:noProof/>
        </w:rPr>
        <w:drawing>
          <wp:inline distT="0" distB="0" distL="0" distR="0" wp14:anchorId="0155EA9C" wp14:editId="0B09C0F4">
            <wp:extent cx="5731510" cy="2720340"/>
            <wp:effectExtent l="0" t="0" r="2540" b="3810"/>
            <wp:docPr id="570009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09117" name="Picture 5700091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905B" w14:textId="57925948" w:rsidR="002B05D7" w:rsidRDefault="002B05D7" w:rsidP="006C3FD7">
      <w:r>
        <w:t>COMPARSION FEATURE:</w:t>
      </w:r>
    </w:p>
    <w:p w14:paraId="0DD182C5" w14:textId="68CEE9CE" w:rsidR="006C3FD7" w:rsidRPr="006C3FD7" w:rsidRDefault="002B05D7" w:rsidP="006C3FD7">
      <w:r>
        <w:rPr>
          <w:noProof/>
        </w:rPr>
        <w:drawing>
          <wp:inline distT="0" distB="0" distL="0" distR="0" wp14:anchorId="1096CBE8" wp14:editId="2A1F3A3B">
            <wp:extent cx="5731510" cy="2720975"/>
            <wp:effectExtent l="0" t="0" r="2540" b="3175"/>
            <wp:docPr id="150003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31758" name="Picture 15000317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D7" w:rsidRPr="006C3FD7">
        <w:br/>
      </w:r>
    </w:p>
    <w:p w14:paraId="399268A1" w14:textId="77777777" w:rsidR="006C3FD7" w:rsidRPr="006C3FD7" w:rsidRDefault="006C3FD7" w:rsidP="006C3FD7">
      <w:pPr>
        <w:rPr>
          <w:b/>
          <w:bCs/>
          <w:sz w:val="28"/>
          <w:szCs w:val="28"/>
        </w:rPr>
      </w:pPr>
      <w:r w:rsidRPr="006C3FD7">
        <w:rPr>
          <w:b/>
          <w:bCs/>
          <w:sz w:val="28"/>
          <w:szCs w:val="28"/>
        </w:rPr>
        <w:t>CONCLUSION</w:t>
      </w:r>
    </w:p>
    <w:p w14:paraId="40C4B0A5" w14:textId="77777777" w:rsidR="006C3FD7" w:rsidRPr="006C3FD7" w:rsidRDefault="006C3FD7" w:rsidP="006C3FD7">
      <w:r w:rsidRPr="006C3FD7">
        <w:t xml:space="preserve">Thus, </w:t>
      </w:r>
      <w:r w:rsidRPr="006C3FD7">
        <w:rPr>
          <w:b/>
          <w:bCs/>
        </w:rPr>
        <w:t>global state management using React Context API</w:t>
      </w:r>
      <w:r w:rsidRPr="006C3FD7">
        <w:t xml:space="preserve"> was successfully implemented in the </w:t>
      </w:r>
      <w:proofErr w:type="spellStart"/>
      <w:r w:rsidRPr="006C3FD7">
        <w:t>Carventory</w:t>
      </w:r>
      <w:proofErr w:type="spellEnd"/>
      <w:r w:rsidRPr="006C3FD7">
        <w:t xml:space="preserve"> application. Separate Contexts were created for authentication, car inventory, favourites and comparison.</w:t>
      </w:r>
    </w:p>
    <w:p w14:paraId="54B980B5" w14:textId="77777777" w:rsidR="006C3FD7" w:rsidRPr="006C3FD7" w:rsidRDefault="006C3FD7" w:rsidP="006C3FD7">
      <w:r w:rsidRPr="006C3FD7">
        <w:t>The use of Context API and custom consumer Hooks reduced unnecessary prop drilling and made shared application state easier to manage and access. This provides a structured foundation for the backend and API integration implemented in the subsequent experiment.</w:t>
      </w:r>
    </w:p>
    <w:p w14:paraId="4FC18FC9" w14:textId="77777777" w:rsidR="005D3084" w:rsidRDefault="005D3084"/>
    <w:sectPr w:rsidR="005D3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61B"/>
    <w:multiLevelType w:val="multilevel"/>
    <w:tmpl w:val="2960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65344"/>
    <w:multiLevelType w:val="multilevel"/>
    <w:tmpl w:val="2D0A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93147"/>
    <w:multiLevelType w:val="multilevel"/>
    <w:tmpl w:val="798C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D6332"/>
    <w:multiLevelType w:val="multilevel"/>
    <w:tmpl w:val="9AC2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378629">
    <w:abstractNumId w:val="0"/>
  </w:num>
  <w:num w:numId="2" w16cid:durableId="1063328956">
    <w:abstractNumId w:val="3"/>
  </w:num>
  <w:num w:numId="3" w16cid:durableId="2141609635">
    <w:abstractNumId w:val="1"/>
  </w:num>
  <w:num w:numId="4" w16cid:durableId="1648047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D7"/>
    <w:rsid w:val="002B05D7"/>
    <w:rsid w:val="002E7D4D"/>
    <w:rsid w:val="004401DA"/>
    <w:rsid w:val="00576C14"/>
    <w:rsid w:val="005D3084"/>
    <w:rsid w:val="006C3FD7"/>
    <w:rsid w:val="0071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58899"/>
  <w15:chartTrackingRefBased/>
  <w15:docId w15:val="{253CB17B-591B-446E-8AFA-EDFE82B9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kohinoor jethani</dc:creator>
  <cp:keywords/>
  <dc:description/>
  <cp:lastModifiedBy>kohinoor jethani</cp:lastModifiedBy>
  <cp:revision>2</cp:revision>
  <dcterms:created xsi:type="dcterms:W3CDTF">2026-09-03T04:42:00Z</dcterms:created>
  <dcterms:modified xsi:type="dcterms:W3CDTF">2026-09-03T06:36:00Z</dcterms:modified>
</cp:coreProperties>
</file>