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044" w:rsidRDefault="004C5044" w:rsidP="004C5044">
      <w:bookmarkStart w:id="0" w:name="_GoBack"/>
      <w:bookmarkEnd w:id="0"/>
    </w:p>
    <w:p w:rsidR="004C5044" w:rsidRDefault="004C5044" w:rsidP="004C5044">
      <w:r>
        <w:t>Client Name: ___________________________________________ DOB: ________________</w:t>
      </w:r>
      <w:r>
        <w:t>__________</w:t>
      </w:r>
    </w:p>
    <w:p w:rsidR="004C5044" w:rsidRDefault="004C5044" w:rsidP="004C5044">
      <w:r>
        <w:t>Address:______________________________________________________________________________Home Phone: __________________ Work Phone: ____________________ Cell:__________________</w:t>
      </w:r>
      <w:r>
        <w:t>__</w:t>
      </w:r>
    </w:p>
    <w:p w:rsidR="004C5044" w:rsidRDefault="004C5044" w:rsidP="004C5044">
      <w:r>
        <w:t>E-mail Address: _________________________________________________________________________</w:t>
      </w:r>
      <w:r>
        <w:t>____________</w:t>
      </w:r>
    </w:p>
    <w:p w:rsidR="004C5044" w:rsidRDefault="004C5044" w:rsidP="004C5044">
      <w:r>
        <w:t xml:space="preserve">Person Responsible for </w:t>
      </w:r>
      <w:r w:rsidR="002A3754">
        <w:t>fees: _</w:t>
      </w:r>
      <w:r>
        <w:t>____________________________________________________________</w:t>
      </w:r>
    </w:p>
    <w:p w:rsidR="004C5044" w:rsidRDefault="004C5044" w:rsidP="004C5044">
      <w:r>
        <w:t>Address/Phone/Email of (if different from above</w:t>
      </w:r>
      <w:proofErr w:type="gramStart"/>
      <w:r>
        <w:t>):_</w:t>
      </w:r>
      <w:proofErr w:type="gramEnd"/>
      <w:r>
        <w:t>__________________________________________</w:t>
      </w:r>
      <w:r>
        <w:t>_</w:t>
      </w:r>
      <w:r w:rsidR="002A3754">
        <w:t>___________________________________</w:t>
      </w:r>
    </w:p>
    <w:p w:rsidR="004C5044" w:rsidRDefault="004C5044" w:rsidP="004C5044">
      <w:pPr>
        <w:spacing w:after="0" w:line="240" w:lineRule="auto"/>
      </w:pPr>
      <w:r w:rsidRPr="007F1DD4">
        <w:rPr>
          <w:u w:val="single"/>
        </w:rPr>
        <w:t>Payment/Cancellation Policy</w:t>
      </w:r>
      <w:r>
        <w:t xml:space="preserve">.  </w:t>
      </w:r>
    </w:p>
    <w:p w:rsidR="004C5044" w:rsidRDefault="004C5044" w:rsidP="004C5044">
      <w:pPr>
        <w:spacing w:after="0" w:line="240" w:lineRule="auto"/>
      </w:pPr>
      <w:r w:rsidRPr="007F1DD4">
        <w:t xml:space="preserve">The cost for a 60-minute session is </w:t>
      </w:r>
      <w:r>
        <w:t>_____________________________________________________</w:t>
      </w:r>
      <w:r w:rsidR="002A3754">
        <w:t>___</w:t>
      </w:r>
      <w:r>
        <w:t>.</w:t>
      </w:r>
      <w:r w:rsidRPr="007F1DD4">
        <w:t xml:space="preserve"> After one hour, the fee is prorated in 15-minute increments if necessary. </w:t>
      </w:r>
    </w:p>
    <w:p w:rsidR="004C5044" w:rsidRPr="007F1DD4" w:rsidRDefault="004C5044" w:rsidP="004C5044">
      <w:pPr>
        <w:spacing w:after="0" w:line="240" w:lineRule="auto"/>
      </w:pPr>
      <w:r>
        <w:t>For</w:t>
      </w:r>
      <w:r w:rsidRPr="007F1DD4">
        <w:t xml:space="preserve"> other services that directly relate to treatment (e.g. client telephone consultations, attending school conferences, writing reports, meeting with other professionals on your behalf)</w:t>
      </w:r>
      <w:r>
        <w:t xml:space="preserve"> the fee is $120/hour. </w:t>
      </w:r>
      <w:r w:rsidRPr="007F1DD4">
        <w:t>If my services are required for court related issues (e.g. depositions, courtroom testimony, travel time), the fee is $</w:t>
      </w:r>
      <w:r w:rsidR="003A2F61">
        <w:t>300</w:t>
      </w:r>
      <w:r w:rsidRPr="007F1DD4">
        <w:t xml:space="preserve"> per hour. </w:t>
      </w:r>
    </w:p>
    <w:p w:rsidR="004C5044" w:rsidRPr="007F1DD4" w:rsidRDefault="004C5044" w:rsidP="004C5044">
      <w:pPr>
        <w:spacing w:after="0" w:line="240" w:lineRule="auto"/>
      </w:pPr>
    </w:p>
    <w:p w:rsidR="004C5044" w:rsidRDefault="004C5044" w:rsidP="004C5044">
      <w:pPr>
        <w:spacing w:after="0" w:line="240" w:lineRule="auto"/>
      </w:pPr>
      <w:r w:rsidRPr="007F1DD4">
        <w:t xml:space="preserve">If you should you need to cancel an appointment, please send an email to </w:t>
      </w:r>
      <w:hyperlink r:id="rId7" w:history="1">
        <w:r w:rsidRPr="007F1DD4">
          <w:rPr>
            <w:color w:val="0563C1" w:themeColor="hyperlink"/>
            <w:u w:val="single"/>
          </w:rPr>
          <w:t>info@FamilyandFinancialTherapy.com</w:t>
        </w:r>
      </w:hyperlink>
      <w:r w:rsidRPr="007F1DD4">
        <w:t xml:space="preserve"> or leave a voicemail at 352-641-0239. If notification is received at least 24 hours before the appointment, no fee for services will be charged. However, you will be charged the full session fee for an appointment that you miss without giving advance notice.</w:t>
      </w:r>
    </w:p>
    <w:p w:rsidR="004C5044" w:rsidRDefault="004C5044" w:rsidP="004C5044">
      <w:pPr>
        <w:spacing w:after="0" w:line="240" w:lineRule="auto"/>
      </w:pPr>
    </w:p>
    <w:p w:rsidR="004C5044" w:rsidRDefault="004C5044" w:rsidP="004C5044">
      <w:r>
        <w:t xml:space="preserve">If you choose to pay by credit card, you have the option of having a credit card kept on file to be automatically charged. If you would like this option, please provide the following information: </w:t>
      </w:r>
    </w:p>
    <w:p w:rsidR="004C5044" w:rsidRDefault="004C5044" w:rsidP="004C5044">
      <w:r>
        <w:t>Full Name (as it appears on the card) __________________________________________________</w:t>
      </w:r>
      <w:r w:rsidR="00994508">
        <w:t>___</w:t>
      </w:r>
      <w:r>
        <w:t xml:space="preserve"> </w:t>
      </w:r>
    </w:p>
    <w:p w:rsidR="004C5044" w:rsidRDefault="004C5044" w:rsidP="004C5044">
      <w:r>
        <w:t>Card number _____________________________________________________________________</w:t>
      </w:r>
      <w:r w:rsidR="00994508">
        <w:t>___</w:t>
      </w:r>
    </w:p>
    <w:p w:rsidR="004C5044" w:rsidRDefault="004C5044" w:rsidP="004C5044">
      <w:r>
        <w:t>Expiration date _________________________________Security code __________________________</w:t>
      </w:r>
    </w:p>
    <w:p w:rsidR="004C5044" w:rsidRDefault="004C5044" w:rsidP="004C5044">
      <w:r>
        <w:t>By providing your credit card information, you authorize Family and Financial Therapy of Florida LLC to charge your card automatically for all therapy sessions as well as any missed sessions not canceled at least 24 hours in advance.</w:t>
      </w:r>
    </w:p>
    <w:p w:rsidR="004C5044" w:rsidRDefault="004C5044" w:rsidP="004C5044">
      <w:r>
        <w:t xml:space="preserve">I hereby acknowledge responsibility for this account and guarantee payment of all charges against this account. I understand that this account is my responsibility. I understand that outstanding balances over 120 days may be referred to an appropriate collection agency. </w:t>
      </w:r>
    </w:p>
    <w:p w:rsidR="0091208A" w:rsidRDefault="0091208A" w:rsidP="006C7B9B">
      <w:pPr>
        <w:pBdr>
          <w:bottom w:val="single" w:sz="12" w:space="1" w:color="auto"/>
        </w:pBdr>
        <w:spacing w:after="0" w:line="240" w:lineRule="auto"/>
      </w:pPr>
    </w:p>
    <w:p w:rsidR="006C7B9B" w:rsidRDefault="006C7B9B" w:rsidP="006C7B9B">
      <w:pPr>
        <w:spacing w:after="0" w:line="240" w:lineRule="auto"/>
      </w:pPr>
      <w:r>
        <w:t>Responsible Party</w:t>
      </w:r>
    </w:p>
    <w:sectPr w:rsidR="006C7B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D81" w:rsidRDefault="003C6D81" w:rsidP="004C5044">
      <w:pPr>
        <w:spacing w:after="0" w:line="240" w:lineRule="auto"/>
      </w:pPr>
      <w:r>
        <w:separator/>
      </w:r>
    </w:p>
  </w:endnote>
  <w:endnote w:type="continuationSeparator" w:id="0">
    <w:p w:rsidR="003C6D81" w:rsidRDefault="003C6D81" w:rsidP="004C5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D81" w:rsidRDefault="003C6D81" w:rsidP="004C5044">
      <w:pPr>
        <w:spacing w:after="0" w:line="240" w:lineRule="auto"/>
      </w:pPr>
      <w:r>
        <w:separator/>
      </w:r>
    </w:p>
  </w:footnote>
  <w:footnote w:type="continuationSeparator" w:id="0">
    <w:p w:rsidR="003C6D81" w:rsidRDefault="003C6D81" w:rsidP="004C5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044" w:rsidRPr="004C5044" w:rsidRDefault="004C5044" w:rsidP="004C5044">
    <w:pPr>
      <w:pStyle w:val="Heading1"/>
      <w:spacing w:before="0" w:line="240" w:lineRule="auto"/>
      <w:ind w:left="720" w:firstLine="720"/>
      <w:rPr>
        <w:rFonts w:ascii="Times New Roman" w:eastAsia="Times New Roman" w:hAnsi="Times New Roman" w:cs="Times New Roman"/>
        <w:b/>
        <w:bCs/>
        <w:color w:val="auto"/>
        <w:kern w:val="36"/>
        <w:sz w:val="27"/>
        <w:szCs w:val="27"/>
      </w:rPr>
    </w:pPr>
    <w:bookmarkStart w:id="1" w:name="_Hlk502665204"/>
    <w:r w:rsidRPr="004C5044">
      <w:rPr>
        <w:rFonts w:ascii="Times New Roman" w:eastAsia="Times New Roman" w:hAnsi="Times New Roman" w:cs="Times New Roman"/>
        <w:b/>
        <w:bCs/>
        <w:color w:val="auto"/>
        <w:spacing w:val="48"/>
        <w:kern w:val="36"/>
        <w:sz w:val="27"/>
        <w:szCs w:val="27"/>
      </w:rPr>
      <w:t xml:space="preserve">FAMILY AND FINANCIAL THERAPY </w:t>
    </w:r>
  </w:p>
  <w:p w:rsidR="004C5044" w:rsidRPr="004C5044" w:rsidRDefault="004C5044" w:rsidP="004C5044">
    <w:pPr>
      <w:spacing w:after="0" w:line="240" w:lineRule="auto"/>
      <w:jc w:val="center"/>
      <w:outlineLvl w:val="0"/>
      <w:rPr>
        <w:rFonts w:ascii="Times New Roman" w:eastAsia="Times New Roman" w:hAnsi="Times New Roman" w:cs="Times New Roman"/>
        <w:b/>
        <w:bCs/>
        <w:spacing w:val="48"/>
        <w:kern w:val="36"/>
        <w:sz w:val="21"/>
        <w:szCs w:val="21"/>
      </w:rPr>
    </w:pPr>
    <w:r w:rsidRPr="004C5044">
      <w:rPr>
        <w:rFonts w:ascii="Times New Roman" w:eastAsia="Times New Roman" w:hAnsi="Times New Roman" w:cs="Times New Roman"/>
        <w:b/>
        <w:bCs/>
        <w:spacing w:val="48"/>
        <w:kern w:val="36"/>
        <w:sz w:val="21"/>
        <w:szCs w:val="21"/>
      </w:rPr>
      <w:t>OF FLORIDA</w:t>
    </w:r>
  </w:p>
  <w:p w:rsidR="004C5044" w:rsidRPr="004C5044" w:rsidRDefault="004C5044" w:rsidP="004C5044">
    <w:pPr>
      <w:spacing w:after="0" w:line="240" w:lineRule="auto"/>
      <w:jc w:val="center"/>
      <w:outlineLvl w:val="0"/>
      <w:rPr>
        <w:rFonts w:ascii="Times New Roman" w:eastAsia="Times New Roman" w:hAnsi="Times New Roman" w:cs="Times New Roman"/>
        <w:b/>
        <w:bCs/>
        <w:kern w:val="36"/>
        <w:sz w:val="21"/>
        <w:szCs w:val="21"/>
      </w:rPr>
    </w:pPr>
  </w:p>
  <w:p w:rsidR="004C5044" w:rsidRPr="004C5044" w:rsidRDefault="004C5044" w:rsidP="004C5044">
    <w:pPr>
      <w:tabs>
        <w:tab w:val="center" w:pos="4680"/>
        <w:tab w:val="right" w:pos="9360"/>
      </w:tabs>
      <w:spacing w:after="0" w:line="240" w:lineRule="auto"/>
      <w:rPr>
        <w:sz w:val="20"/>
        <w:szCs w:val="20"/>
      </w:rPr>
    </w:pPr>
    <w:r w:rsidRPr="004C5044">
      <w:rPr>
        <w:sz w:val="20"/>
        <w:szCs w:val="20"/>
      </w:rPr>
      <w:t>4055 NW 43</w:t>
    </w:r>
    <w:r w:rsidRPr="004C5044">
      <w:rPr>
        <w:sz w:val="20"/>
        <w:szCs w:val="20"/>
        <w:vertAlign w:val="superscript"/>
      </w:rPr>
      <w:t>rd</w:t>
    </w:r>
    <w:r w:rsidRPr="004C5044">
      <w:rPr>
        <w:sz w:val="20"/>
        <w:szCs w:val="20"/>
      </w:rPr>
      <w:t xml:space="preserve"> Avenue Suite 21</w:t>
    </w:r>
    <w:r w:rsidRPr="004C5044">
      <w:rPr>
        <w:sz w:val="20"/>
        <w:szCs w:val="20"/>
      </w:rPr>
      <w:tab/>
    </w:r>
    <w:r w:rsidRPr="004C5044">
      <w:rPr>
        <w:sz w:val="20"/>
        <w:szCs w:val="20"/>
      </w:rPr>
      <w:tab/>
      <w:t>Info@FamilyandFinancialTherapy.com</w:t>
    </w:r>
  </w:p>
  <w:p w:rsidR="004C5044" w:rsidRPr="004C5044" w:rsidRDefault="004C5044" w:rsidP="004C5044">
    <w:pPr>
      <w:tabs>
        <w:tab w:val="center" w:pos="4680"/>
        <w:tab w:val="right" w:pos="9360"/>
      </w:tabs>
      <w:spacing w:after="0" w:line="240" w:lineRule="auto"/>
      <w:rPr>
        <w:sz w:val="20"/>
        <w:szCs w:val="20"/>
      </w:rPr>
    </w:pPr>
    <w:r w:rsidRPr="004C5044">
      <w:rPr>
        <w:sz w:val="20"/>
        <w:szCs w:val="20"/>
      </w:rPr>
      <w:t>Gainesville, Florida 32606</w:t>
    </w:r>
    <w:r w:rsidRPr="004C5044">
      <w:rPr>
        <w:sz w:val="20"/>
        <w:szCs w:val="20"/>
      </w:rPr>
      <w:tab/>
    </w:r>
    <w:r w:rsidRPr="004C5044">
      <w:rPr>
        <w:sz w:val="20"/>
        <w:szCs w:val="20"/>
      </w:rPr>
      <w:tab/>
      <w:t>352-641-0239</w:t>
    </w:r>
    <w:bookmarkEnd w:id="1"/>
  </w:p>
  <w:p w:rsidR="004C5044" w:rsidRDefault="004C50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44"/>
    <w:rsid w:val="002A3754"/>
    <w:rsid w:val="003A2F61"/>
    <w:rsid w:val="003C6D81"/>
    <w:rsid w:val="004C5044"/>
    <w:rsid w:val="006C7B9B"/>
    <w:rsid w:val="007A0888"/>
    <w:rsid w:val="00837A73"/>
    <w:rsid w:val="0091208A"/>
    <w:rsid w:val="00994508"/>
    <w:rsid w:val="00BA7F4C"/>
    <w:rsid w:val="00DC0627"/>
    <w:rsid w:val="00F0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F35B"/>
  <w15:chartTrackingRefBased/>
  <w15:docId w15:val="{96CEA0FF-8037-4BE3-922A-517948CA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044"/>
  </w:style>
  <w:style w:type="paragraph" w:styleId="Heading1">
    <w:name w:val="heading 1"/>
    <w:basedOn w:val="Normal"/>
    <w:next w:val="Normal"/>
    <w:link w:val="Heading1Char"/>
    <w:uiPriority w:val="9"/>
    <w:qFormat/>
    <w:rsid w:val="004C5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044"/>
  </w:style>
  <w:style w:type="paragraph" w:styleId="Footer">
    <w:name w:val="footer"/>
    <w:basedOn w:val="Normal"/>
    <w:link w:val="FooterChar"/>
    <w:uiPriority w:val="99"/>
    <w:unhideWhenUsed/>
    <w:rsid w:val="004C5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044"/>
  </w:style>
  <w:style w:type="character" w:customStyle="1" w:styleId="Heading1Char">
    <w:name w:val="Heading 1 Char"/>
    <w:basedOn w:val="DefaultParagraphFont"/>
    <w:link w:val="Heading1"/>
    <w:uiPriority w:val="9"/>
    <w:rsid w:val="004C504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08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8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FamilyandFinancialTherapy.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62D86-9FB2-4D9E-AB7E-17865FE63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jmtheurer@gmail.com</dc:creator>
  <cp:keywords/>
  <dc:description/>
  <cp:lastModifiedBy>jmtheurer@gmail.com</cp:lastModifiedBy>
  <cp:revision>6</cp:revision>
  <cp:lastPrinted>2018-01-24T21:14:00Z</cp:lastPrinted>
  <dcterms:created xsi:type="dcterms:W3CDTF">2018-01-19T20:22:00Z</dcterms:created>
  <dcterms:modified xsi:type="dcterms:W3CDTF">2018-01-24T21:14:00Z</dcterms:modified>
</cp:coreProperties>
</file>