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61D83" w14:textId="77777777" w:rsidR="00B55E87" w:rsidRPr="00742A3F" w:rsidRDefault="00541FCC" w:rsidP="00CF05C0">
      <w:pPr>
        <w:spacing w:line="240" w:lineRule="auto"/>
        <w:jc w:val="both"/>
        <w:rPr>
          <w:rFonts w:ascii="Times New Roman" w:hAnsi="Times New Roman" w:cs="Times New Roman"/>
          <w:b/>
          <w:bCs/>
          <w:sz w:val="24"/>
          <w:szCs w:val="24"/>
          <w:lang w:eastAsia="en-IN"/>
        </w:rPr>
      </w:pPr>
      <w:r w:rsidRPr="00742A3F">
        <w:rPr>
          <w:rFonts w:ascii="Times New Roman" w:hAnsi="Times New Roman" w:cs="Times New Roman"/>
          <w:b/>
          <w:bCs/>
          <w:sz w:val="24"/>
          <w:szCs w:val="24"/>
          <w:lang w:eastAsia="en-IN"/>
        </w:rPr>
        <w:t>Topic</w:t>
      </w:r>
      <w:r w:rsidR="00B55E87" w:rsidRPr="00742A3F">
        <w:rPr>
          <w:rFonts w:ascii="Times New Roman" w:hAnsi="Times New Roman" w:cs="Times New Roman"/>
          <w:b/>
          <w:bCs/>
          <w:sz w:val="24"/>
          <w:szCs w:val="24"/>
          <w:lang w:eastAsia="en-IN"/>
        </w:rPr>
        <w:t xml:space="preserve">: </w:t>
      </w:r>
    </w:p>
    <w:p w14:paraId="7FC6E51B" w14:textId="77777777" w:rsidR="00541FCC" w:rsidRPr="00742A3F" w:rsidRDefault="00541FCC" w:rsidP="00CF05C0">
      <w:pPr>
        <w:spacing w:line="240" w:lineRule="auto"/>
        <w:jc w:val="both"/>
        <w:rPr>
          <w:rFonts w:ascii="Times New Roman" w:hAnsi="Times New Roman" w:cs="Times New Roman"/>
          <w:sz w:val="24"/>
          <w:szCs w:val="24"/>
          <w:lang w:eastAsia="en-IN"/>
        </w:rPr>
      </w:pPr>
      <w:r w:rsidRPr="00742A3F">
        <w:rPr>
          <w:rFonts w:ascii="Times New Roman" w:hAnsi="Times New Roman" w:cs="Times New Roman"/>
          <w:sz w:val="24"/>
          <w:szCs w:val="24"/>
          <w:lang w:eastAsia="en-IN"/>
        </w:rPr>
        <w:t>An Explainable AI Framework for Credit Card Fraud Detection Using Machine Learning and SHAP-Based Interpretability</w:t>
      </w:r>
    </w:p>
    <w:p w14:paraId="0C5037B2" w14:textId="77777777" w:rsidR="00B55E87" w:rsidRPr="004A3FDE" w:rsidRDefault="00B55E87" w:rsidP="00CF05C0">
      <w:pPr>
        <w:spacing w:line="240" w:lineRule="auto"/>
        <w:jc w:val="both"/>
        <w:rPr>
          <w:rFonts w:ascii="Times New Roman" w:hAnsi="Times New Roman" w:cs="Times New Roman"/>
          <w:i/>
          <w:iCs/>
          <w:sz w:val="24"/>
          <w:szCs w:val="24"/>
          <w:lang w:eastAsia="en-IN"/>
        </w:rPr>
      </w:pPr>
    </w:p>
    <w:p w14:paraId="7C75627B" w14:textId="77777777" w:rsidR="00B55E87" w:rsidRPr="002D3AAF" w:rsidRDefault="00B55E87" w:rsidP="00CF05C0">
      <w:pPr>
        <w:spacing w:line="240" w:lineRule="auto"/>
        <w:jc w:val="both"/>
        <w:rPr>
          <w:rFonts w:ascii="Times New Roman" w:hAnsi="Times New Roman" w:cs="Times New Roman"/>
          <w:sz w:val="24"/>
          <w:szCs w:val="24"/>
          <w:lang w:eastAsia="en-IN"/>
        </w:rPr>
      </w:pPr>
    </w:p>
    <w:p w14:paraId="205C0CA6" w14:textId="150C04C2" w:rsidR="00B55E87" w:rsidRPr="002D3AAF" w:rsidRDefault="00B55E87" w:rsidP="00CF05C0">
      <w:pPr>
        <w:spacing w:line="240" w:lineRule="auto"/>
        <w:jc w:val="both"/>
        <w:rPr>
          <w:rFonts w:ascii="Times New Roman" w:hAnsi="Times New Roman" w:cs="Times New Roman"/>
          <w:b/>
          <w:sz w:val="24"/>
          <w:szCs w:val="24"/>
          <w:lang w:eastAsia="en-IN"/>
        </w:rPr>
      </w:pPr>
    </w:p>
    <w:sdt>
      <w:sdtPr>
        <w:rPr>
          <w:rFonts w:asciiTheme="minorHAnsi" w:eastAsiaTheme="minorHAnsi" w:hAnsiTheme="minorHAnsi" w:cstheme="minorBidi"/>
          <w:color w:val="auto"/>
          <w:sz w:val="24"/>
          <w:szCs w:val="24"/>
          <w:lang w:val="en-IN"/>
        </w:rPr>
        <w:id w:val="1537166144"/>
        <w:docPartObj>
          <w:docPartGallery w:val="Table of Contents"/>
          <w:docPartUnique/>
        </w:docPartObj>
      </w:sdtPr>
      <w:sdtEndPr>
        <w:rPr>
          <w:b/>
          <w:bCs/>
          <w:noProof/>
        </w:rPr>
      </w:sdtEndPr>
      <w:sdtContent>
        <w:p w14:paraId="065DFF38" w14:textId="77777777" w:rsidR="00963B4A" w:rsidRPr="002D3AAF" w:rsidRDefault="00963B4A">
          <w:pPr>
            <w:pStyle w:val="TOCHeading"/>
            <w:rPr>
              <w:color w:val="auto"/>
              <w:sz w:val="24"/>
              <w:szCs w:val="24"/>
            </w:rPr>
          </w:pPr>
          <w:r w:rsidRPr="002D3AAF">
            <w:rPr>
              <w:color w:val="auto"/>
              <w:sz w:val="24"/>
              <w:szCs w:val="24"/>
            </w:rPr>
            <w:t>Contents</w:t>
          </w:r>
        </w:p>
        <w:p w14:paraId="5F14C2AF" w14:textId="77777777" w:rsidR="00963B4A" w:rsidRPr="002D3AAF" w:rsidRDefault="00963B4A">
          <w:pPr>
            <w:pStyle w:val="TOC1"/>
            <w:tabs>
              <w:tab w:val="right" w:leader="dot" w:pos="9016"/>
            </w:tabs>
            <w:rPr>
              <w:rFonts w:eastAsiaTheme="minorEastAsia"/>
              <w:noProof/>
              <w:sz w:val="24"/>
              <w:szCs w:val="24"/>
              <w:lang w:eastAsia="en-IN"/>
            </w:rPr>
          </w:pPr>
          <w:r w:rsidRPr="002D3AAF">
            <w:rPr>
              <w:sz w:val="24"/>
              <w:szCs w:val="24"/>
            </w:rPr>
            <w:fldChar w:fldCharType="begin"/>
          </w:r>
          <w:r w:rsidRPr="002D3AAF">
            <w:rPr>
              <w:sz w:val="24"/>
              <w:szCs w:val="24"/>
            </w:rPr>
            <w:instrText xml:space="preserve"> TOC \o "1-3" \h \z \u </w:instrText>
          </w:r>
          <w:r w:rsidRPr="002D3AAF">
            <w:rPr>
              <w:sz w:val="24"/>
              <w:szCs w:val="24"/>
            </w:rPr>
            <w:fldChar w:fldCharType="separate"/>
          </w:r>
          <w:hyperlink w:anchor="_Toc234973857" w:history="1">
            <w:r w:rsidRPr="002D3AAF">
              <w:rPr>
                <w:rStyle w:val="Hyperlink"/>
                <w:rFonts w:eastAsia="Times New Roman"/>
                <w:noProof/>
                <w:color w:val="auto"/>
                <w:sz w:val="24"/>
                <w:szCs w:val="24"/>
              </w:rPr>
              <w:t>Chapter 1: Introduction</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_Toc234973857 \h </w:instrText>
            </w:r>
            <w:r w:rsidRPr="002D3AAF">
              <w:rPr>
                <w:noProof/>
                <w:webHidden/>
                <w:sz w:val="24"/>
                <w:szCs w:val="24"/>
              </w:rPr>
            </w:r>
            <w:r w:rsidRPr="002D3AAF">
              <w:rPr>
                <w:noProof/>
                <w:webHidden/>
                <w:sz w:val="24"/>
                <w:szCs w:val="24"/>
              </w:rPr>
              <w:fldChar w:fldCharType="separate"/>
            </w:r>
            <w:r w:rsidRPr="002D3AAF">
              <w:rPr>
                <w:noProof/>
                <w:webHidden/>
                <w:sz w:val="24"/>
                <w:szCs w:val="24"/>
              </w:rPr>
              <w:t>3</w:t>
            </w:r>
            <w:r w:rsidRPr="002D3AAF">
              <w:rPr>
                <w:noProof/>
                <w:webHidden/>
                <w:sz w:val="24"/>
                <w:szCs w:val="24"/>
              </w:rPr>
              <w:fldChar w:fldCharType="end"/>
            </w:r>
          </w:hyperlink>
        </w:p>
        <w:p w14:paraId="3A7DAE62" w14:textId="77777777" w:rsidR="00963B4A" w:rsidRPr="002D3AAF" w:rsidRDefault="00963B4A">
          <w:pPr>
            <w:pStyle w:val="TOC2"/>
            <w:tabs>
              <w:tab w:val="right" w:leader="dot" w:pos="9016"/>
            </w:tabs>
            <w:rPr>
              <w:rFonts w:eastAsiaTheme="minorEastAsia"/>
              <w:noProof/>
              <w:sz w:val="24"/>
              <w:szCs w:val="24"/>
              <w:lang w:eastAsia="en-IN"/>
            </w:rPr>
          </w:pPr>
          <w:hyperlink w:anchor="_Toc234973858" w:history="1">
            <w:r w:rsidRPr="002D3AAF">
              <w:rPr>
                <w:rStyle w:val="Hyperlink"/>
                <w:noProof/>
                <w:color w:val="auto"/>
                <w:sz w:val="24"/>
                <w:szCs w:val="24"/>
              </w:rPr>
              <w:t>1.1 Background of the Study</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_Toc234973858 \h </w:instrText>
            </w:r>
            <w:r w:rsidRPr="002D3AAF">
              <w:rPr>
                <w:noProof/>
                <w:webHidden/>
                <w:sz w:val="24"/>
                <w:szCs w:val="24"/>
              </w:rPr>
            </w:r>
            <w:r w:rsidRPr="002D3AAF">
              <w:rPr>
                <w:noProof/>
                <w:webHidden/>
                <w:sz w:val="24"/>
                <w:szCs w:val="24"/>
              </w:rPr>
              <w:fldChar w:fldCharType="separate"/>
            </w:r>
            <w:r w:rsidRPr="002D3AAF">
              <w:rPr>
                <w:noProof/>
                <w:webHidden/>
                <w:sz w:val="24"/>
                <w:szCs w:val="24"/>
              </w:rPr>
              <w:t>3</w:t>
            </w:r>
            <w:r w:rsidRPr="002D3AAF">
              <w:rPr>
                <w:noProof/>
                <w:webHidden/>
                <w:sz w:val="24"/>
                <w:szCs w:val="24"/>
              </w:rPr>
              <w:fldChar w:fldCharType="end"/>
            </w:r>
          </w:hyperlink>
        </w:p>
        <w:p w14:paraId="0297B448" w14:textId="77777777" w:rsidR="00963B4A" w:rsidRPr="002D3AAF" w:rsidRDefault="00963B4A">
          <w:pPr>
            <w:pStyle w:val="TOC2"/>
            <w:tabs>
              <w:tab w:val="right" w:leader="dot" w:pos="9016"/>
            </w:tabs>
            <w:rPr>
              <w:rFonts w:eastAsiaTheme="minorEastAsia"/>
              <w:noProof/>
              <w:sz w:val="24"/>
              <w:szCs w:val="24"/>
              <w:lang w:eastAsia="en-IN"/>
            </w:rPr>
          </w:pPr>
          <w:hyperlink w:anchor="_Toc234973859" w:history="1">
            <w:r w:rsidRPr="002D3AAF">
              <w:rPr>
                <w:rStyle w:val="Hyperlink"/>
                <w:noProof/>
                <w:color w:val="auto"/>
                <w:sz w:val="24"/>
                <w:szCs w:val="24"/>
              </w:rPr>
              <w:t>1.2 Problem Statement</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_Toc234973859 \h </w:instrText>
            </w:r>
            <w:r w:rsidRPr="002D3AAF">
              <w:rPr>
                <w:noProof/>
                <w:webHidden/>
                <w:sz w:val="24"/>
                <w:szCs w:val="24"/>
              </w:rPr>
            </w:r>
            <w:r w:rsidRPr="002D3AAF">
              <w:rPr>
                <w:noProof/>
                <w:webHidden/>
                <w:sz w:val="24"/>
                <w:szCs w:val="24"/>
              </w:rPr>
              <w:fldChar w:fldCharType="separate"/>
            </w:r>
            <w:r w:rsidRPr="002D3AAF">
              <w:rPr>
                <w:noProof/>
                <w:webHidden/>
                <w:sz w:val="24"/>
                <w:szCs w:val="24"/>
              </w:rPr>
              <w:t>3</w:t>
            </w:r>
            <w:r w:rsidRPr="002D3AAF">
              <w:rPr>
                <w:noProof/>
                <w:webHidden/>
                <w:sz w:val="24"/>
                <w:szCs w:val="24"/>
              </w:rPr>
              <w:fldChar w:fldCharType="end"/>
            </w:r>
          </w:hyperlink>
        </w:p>
        <w:p w14:paraId="10EBD6FF" w14:textId="77777777" w:rsidR="00963B4A" w:rsidRPr="002D3AAF" w:rsidRDefault="00963B4A">
          <w:pPr>
            <w:pStyle w:val="TOC2"/>
            <w:tabs>
              <w:tab w:val="right" w:leader="dot" w:pos="9016"/>
            </w:tabs>
            <w:rPr>
              <w:rFonts w:eastAsiaTheme="minorEastAsia"/>
              <w:noProof/>
              <w:sz w:val="24"/>
              <w:szCs w:val="24"/>
              <w:lang w:eastAsia="en-IN"/>
            </w:rPr>
          </w:pPr>
          <w:hyperlink w:anchor="_Toc234973860" w:history="1">
            <w:r w:rsidRPr="002D3AAF">
              <w:rPr>
                <w:rStyle w:val="Hyperlink"/>
                <w:noProof/>
                <w:color w:val="auto"/>
                <w:sz w:val="24"/>
                <w:szCs w:val="24"/>
              </w:rPr>
              <w:t>1.3 Research Aim</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_Toc234973860 \h </w:instrText>
            </w:r>
            <w:r w:rsidRPr="002D3AAF">
              <w:rPr>
                <w:noProof/>
                <w:webHidden/>
                <w:sz w:val="24"/>
                <w:szCs w:val="24"/>
              </w:rPr>
            </w:r>
            <w:r w:rsidRPr="002D3AAF">
              <w:rPr>
                <w:noProof/>
                <w:webHidden/>
                <w:sz w:val="24"/>
                <w:szCs w:val="24"/>
              </w:rPr>
              <w:fldChar w:fldCharType="separate"/>
            </w:r>
            <w:r w:rsidRPr="002D3AAF">
              <w:rPr>
                <w:noProof/>
                <w:webHidden/>
                <w:sz w:val="24"/>
                <w:szCs w:val="24"/>
              </w:rPr>
              <w:t>4</w:t>
            </w:r>
            <w:r w:rsidRPr="002D3AAF">
              <w:rPr>
                <w:noProof/>
                <w:webHidden/>
                <w:sz w:val="24"/>
                <w:szCs w:val="24"/>
              </w:rPr>
              <w:fldChar w:fldCharType="end"/>
            </w:r>
          </w:hyperlink>
        </w:p>
        <w:p w14:paraId="42A3A7E4" w14:textId="77777777" w:rsidR="00963B4A" w:rsidRPr="002D3AAF" w:rsidRDefault="00963B4A">
          <w:pPr>
            <w:pStyle w:val="TOC2"/>
            <w:tabs>
              <w:tab w:val="right" w:leader="dot" w:pos="9016"/>
            </w:tabs>
            <w:rPr>
              <w:rFonts w:eastAsiaTheme="minorEastAsia"/>
              <w:noProof/>
              <w:sz w:val="24"/>
              <w:szCs w:val="24"/>
              <w:lang w:eastAsia="en-IN"/>
            </w:rPr>
          </w:pPr>
          <w:hyperlink w:anchor="_Toc234973861" w:history="1">
            <w:r w:rsidRPr="002D3AAF">
              <w:rPr>
                <w:rStyle w:val="Hyperlink"/>
                <w:noProof/>
                <w:color w:val="auto"/>
                <w:sz w:val="24"/>
                <w:szCs w:val="24"/>
              </w:rPr>
              <w:t>1.4 Research Objectives</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_Toc234973861 \h </w:instrText>
            </w:r>
            <w:r w:rsidRPr="002D3AAF">
              <w:rPr>
                <w:noProof/>
                <w:webHidden/>
                <w:sz w:val="24"/>
                <w:szCs w:val="24"/>
              </w:rPr>
            </w:r>
            <w:r w:rsidRPr="002D3AAF">
              <w:rPr>
                <w:noProof/>
                <w:webHidden/>
                <w:sz w:val="24"/>
                <w:szCs w:val="24"/>
              </w:rPr>
              <w:fldChar w:fldCharType="separate"/>
            </w:r>
            <w:r w:rsidRPr="002D3AAF">
              <w:rPr>
                <w:noProof/>
                <w:webHidden/>
                <w:sz w:val="24"/>
                <w:szCs w:val="24"/>
              </w:rPr>
              <w:t>4</w:t>
            </w:r>
            <w:r w:rsidRPr="002D3AAF">
              <w:rPr>
                <w:noProof/>
                <w:webHidden/>
                <w:sz w:val="24"/>
                <w:szCs w:val="24"/>
              </w:rPr>
              <w:fldChar w:fldCharType="end"/>
            </w:r>
          </w:hyperlink>
        </w:p>
        <w:p w14:paraId="1B6CA99A" w14:textId="77777777" w:rsidR="00963B4A" w:rsidRPr="002D3AAF" w:rsidRDefault="00963B4A">
          <w:pPr>
            <w:pStyle w:val="TOC2"/>
            <w:tabs>
              <w:tab w:val="right" w:leader="dot" w:pos="9016"/>
            </w:tabs>
            <w:rPr>
              <w:rFonts w:eastAsiaTheme="minorEastAsia"/>
              <w:noProof/>
              <w:sz w:val="24"/>
              <w:szCs w:val="24"/>
              <w:lang w:eastAsia="en-IN"/>
            </w:rPr>
          </w:pPr>
          <w:hyperlink w:anchor="_Toc234973862" w:history="1">
            <w:r w:rsidRPr="002D3AAF">
              <w:rPr>
                <w:rStyle w:val="Hyperlink"/>
                <w:noProof/>
                <w:color w:val="auto"/>
                <w:sz w:val="24"/>
                <w:szCs w:val="24"/>
              </w:rPr>
              <w:t>1.5 Research Questions</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_Toc234973862 \h </w:instrText>
            </w:r>
            <w:r w:rsidRPr="002D3AAF">
              <w:rPr>
                <w:noProof/>
                <w:webHidden/>
                <w:sz w:val="24"/>
                <w:szCs w:val="24"/>
              </w:rPr>
            </w:r>
            <w:r w:rsidRPr="002D3AAF">
              <w:rPr>
                <w:noProof/>
                <w:webHidden/>
                <w:sz w:val="24"/>
                <w:szCs w:val="24"/>
              </w:rPr>
              <w:fldChar w:fldCharType="separate"/>
            </w:r>
            <w:r w:rsidRPr="002D3AAF">
              <w:rPr>
                <w:noProof/>
                <w:webHidden/>
                <w:sz w:val="24"/>
                <w:szCs w:val="24"/>
              </w:rPr>
              <w:t>4</w:t>
            </w:r>
            <w:r w:rsidRPr="002D3AAF">
              <w:rPr>
                <w:noProof/>
                <w:webHidden/>
                <w:sz w:val="24"/>
                <w:szCs w:val="24"/>
              </w:rPr>
              <w:fldChar w:fldCharType="end"/>
            </w:r>
          </w:hyperlink>
        </w:p>
        <w:p w14:paraId="32B32F45" w14:textId="77777777" w:rsidR="00963B4A" w:rsidRPr="002D3AAF" w:rsidRDefault="00963B4A">
          <w:pPr>
            <w:pStyle w:val="TOC2"/>
            <w:tabs>
              <w:tab w:val="right" w:leader="dot" w:pos="9016"/>
            </w:tabs>
            <w:rPr>
              <w:rFonts w:eastAsiaTheme="minorEastAsia"/>
              <w:noProof/>
              <w:sz w:val="24"/>
              <w:szCs w:val="24"/>
              <w:lang w:eastAsia="en-IN"/>
            </w:rPr>
          </w:pPr>
          <w:hyperlink w:anchor="_Toc234973863" w:history="1">
            <w:r w:rsidRPr="002D3AAF">
              <w:rPr>
                <w:rStyle w:val="Hyperlink"/>
                <w:noProof/>
                <w:color w:val="auto"/>
                <w:sz w:val="24"/>
                <w:szCs w:val="24"/>
              </w:rPr>
              <w:t>1.6 Justification of Research Questions</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_Toc234973863 \h </w:instrText>
            </w:r>
            <w:r w:rsidRPr="002D3AAF">
              <w:rPr>
                <w:noProof/>
                <w:webHidden/>
                <w:sz w:val="24"/>
                <w:szCs w:val="24"/>
              </w:rPr>
            </w:r>
            <w:r w:rsidRPr="002D3AAF">
              <w:rPr>
                <w:noProof/>
                <w:webHidden/>
                <w:sz w:val="24"/>
                <w:szCs w:val="24"/>
              </w:rPr>
              <w:fldChar w:fldCharType="separate"/>
            </w:r>
            <w:r w:rsidRPr="002D3AAF">
              <w:rPr>
                <w:noProof/>
                <w:webHidden/>
                <w:sz w:val="24"/>
                <w:szCs w:val="24"/>
              </w:rPr>
              <w:t>5</w:t>
            </w:r>
            <w:r w:rsidRPr="002D3AAF">
              <w:rPr>
                <w:noProof/>
                <w:webHidden/>
                <w:sz w:val="24"/>
                <w:szCs w:val="24"/>
              </w:rPr>
              <w:fldChar w:fldCharType="end"/>
            </w:r>
          </w:hyperlink>
        </w:p>
        <w:p w14:paraId="1F2937FF" w14:textId="77777777" w:rsidR="00963B4A" w:rsidRPr="002D3AAF" w:rsidRDefault="00963B4A">
          <w:pPr>
            <w:pStyle w:val="TOC2"/>
            <w:tabs>
              <w:tab w:val="right" w:leader="dot" w:pos="9016"/>
            </w:tabs>
            <w:rPr>
              <w:rFonts w:eastAsiaTheme="minorEastAsia"/>
              <w:noProof/>
              <w:sz w:val="24"/>
              <w:szCs w:val="24"/>
              <w:lang w:eastAsia="en-IN"/>
            </w:rPr>
          </w:pPr>
          <w:hyperlink w:anchor="_Toc234973864" w:history="1">
            <w:r w:rsidRPr="002D3AAF">
              <w:rPr>
                <w:rStyle w:val="Hyperlink"/>
                <w:noProof/>
                <w:color w:val="auto"/>
                <w:sz w:val="24"/>
                <w:szCs w:val="24"/>
              </w:rPr>
              <w:t>1.7 Research Scope</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_Toc234973864 \h </w:instrText>
            </w:r>
            <w:r w:rsidRPr="002D3AAF">
              <w:rPr>
                <w:noProof/>
                <w:webHidden/>
                <w:sz w:val="24"/>
                <w:szCs w:val="24"/>
              </w:rPr>
            </w:r>
            <w:r w:rsidRPr="002D3AAF">
              <w:rPr>
                <w:noProof/>
                <w:webHidden/>
                <w:sz w:val="24"/>
                <w:szCs w:val="24"/>
              </w:rPr>
              <w:fldChar w:fldCharType="separate"/>
            </w:r>
            <w:r w:rsidRPr="002D3AAF">
              <w:rPr>
                <w:noProof/>
                <w:webHidden/>
                <w:sz w:val="24"/>
                <w:szCs w:val="24"/>
              </w:rPr>
              <w:t>5</w:t>
            </w:r>
            <w:r w:rsidRPr="002D3AAF">
              <w:rPr>
                <w:noProof/>
                <w:webHidden/>
                <w:sz w:val="24"/>
                <w:szCs w:val="24"/>
              </w:rPr>
              <w:fldChar w:fldCharType="end"/>
            </w:r>
          </w:hyperlink>
        </w:p>
        <w:p w14:paraId="0B55E185" w14:textId="77777777" w:rsidR="00963B4A" w:rsidRPr="002D3AAF" w:rsidRDefault="00963B4A">
          <w:pPr>
            <w:pStyle w:val="TOC2"/>
            <w:tabs>
              <w:tab w:val="right" w:leader="dot" w:pos="9016"/>
            </w:tabs>
            <w:rPr>
              <w:rFonts w:eastAsiaTheme="minorEastAsia"/>
              <w:noProof/>
              <w:sz w:val="24"/>
              <w:szCs w:val="24"/>
              <w:lang w:eastAsia="en-IN"/>
            </w:rPr>
          </w:pPr>
          <w:hyperlink w:anchor="_Toc234973865" w:history="1">
            <w:r w:rsidRPr="002D3AAF">
              <w:rPr>
                <w:rStyle w:val="Hyperlink"/>
                <w:noProof/>
                <w:color w:val="auto"/>
                <w:sz w:val="24"/>
                <w:szCs w:val="24"/>
              </w:rPr>
              <w:t>1.8 Research Significance</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_Toc234973865 \h </w:instrText>
            </w:r>
            <w:r w:rsidRPr="002D3AAF">
              <w:rPr>
                <w:noProof/>
                <w:webHidden/>
                <w:sz w:val="24"/>
                <w:szCs w:val="24"/>
              </w:rPr>
            </w:r>
            <w:r w:rsidRPr="002D3AAF">
              <w:rPr>
                <w:noProof/>
                <w:webHidden/>
                <w:sz w:val="24"/>
                <w:szCs w:val="24"/>
              </w:rPr>
              <w:fldChar w:fldCharType="separate"/>
            </w:r>
            <w:r w:rsidRPr="002D3AAF">
              <w:rPr>
                <w:noProof/>
                <w:webHidden/>
                <w:sz w:val="24"/>
                <w:szCs w:val="24"/>
              </w:rPr>
              <w:t>5</w:t>
            </w:r>
            <w:r w:rsidRPr="002D3AAF">
              <w:rPr>
                <w:noProof/>
                <w:webHidden/>
                <w:sz w:val="24"/>
                <w:szCs w:val="24"/>
              </w:rPr>
              <w:fldChar w:fldCharType="end"/>
            </w:r>
          </w:hyperlink>
        </w:p>
        <w:p w14:paraId="78B96169" w14:textId="77777777" w:rsidR="00963B4A" w:rsidRPr="002D3AAF" w:rsidRDefault="00963B4A">
          <w:pPr>
            <w:pStyle w:val="TOC2"/>
            <w:tabs>
              <w:tab w:val="right" w:leader="dot" w:pos="9016"/>
            </w:tabs>
            <w:rPr>
              <w:rFonts w:eastAsiaTheme="minorEastAsia"/>
              <w:noProof/>
              <w:sz w:val="24"/>
              <w:szCs w:val="24"/>
              <w:lang w:eastAsia="en-IN"/>
            </w:rPr>
          </w:pPr>
          <w:hyperlink w:anchor="_Toc234973866" w:history="1">
            <w:r w:rsidRPr="002D3AAF">
              <w:rPr>
                <w:rStyle w:val="Hyperlink"/>
                <w:noProof/>
                <w:color w:val="auto"/>
                <w:sz w:val="24"/>
                <w:szCs w:val="24"/>
              </w:rPr>
              <w:t>1.9 Dissertation Structure</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_Toc234973866 \h </w:instrText>
            </w:r>
            <w:r w:rsidRPr="002D3AAF">
              <w:rPr>
                <w:noProof/>
                <w:webHidden/>
                <w:sz w:val="24"/>
                <w:szCs w:val="24"/>
              </w:rPr>
            </w:r>
            <w:r w:rsidRPr="002D3AAF">
              <w:rPr>
                <w:noProof/>
                <w:webHidden/>
                <w:sz w:val="24"/>
                <w:szCs w:val="24"/>
              </w:rPr>
              <w:fldChar w:fldCharType="separate"/>
            </w:r>
            <w:r w:rsidRPr="002D3AAF">
              <w:rPr>
                <w:noProof/>
                <w:webHidden/>
                <w:sz w:val="24"/>
                <w:szCs w:val="24"/>
              </w:rPr>
              <w:t>6</w:t>
            </w:r>
            <w:r w:rsidRPr="002D3AAF">
              <w:rPr>
                <w:noProof/>
                <w:webHidden/>
                <w:sz w:val="24"/>
                <w:szCs w:val="24"/>
              </w:rPr>
              <w:fldChar w:fldCharType="end"/>
            </w:r>
          </w:hyperlink>
        </w:p>
        <w:p w14:paraId="7ADAFEE3" w14:textId="77777777" w:rsidR="00963B4A" w:rsidRPr="002D3AAF" w:rsidRDefault="00963B4A">
          <w:pPr>
            <w:pStyle w:val="TOC2"/>
            <w:tabs>
              <w:tab w:val="right" w:leader="dot" w:pos="9016"/>
            </w:tabs>
            <w:rPr>
              <w:rFonts w:eastAsiaTheme="minorEastAsia"/>
              <w:noProof/>
              <w:sz w:val="24"/>
              <w:szCs w:val="24"/>
              <w:lang w:eastAsia="en-IN"/>
            </w:rPr>
          </w:pPr>
          <w:hyperlink w:anchor="_Toc234973867" w:history="1">
            <w:r w:rsidRPr="002D3AAF">
              <w:rPr>
                <w:rStyle w:val="Hyperlink"/>
                <w:noProof/>
                <w:color w:val="auto"/>
                <w:sz w:val="24"/>
                <w:szCs w:val="24"/>
              </w:rPr>
              <w:t>1.10 Chapter Summary</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_Toc234973867 \h </w:instrText>
            </w:r>
            <w:r w:rsidRPr="002D3AAF">
              <w:rPr>
                <w:noProof/>
                <w:webHidden/>
                <w:sz w:val="24"/>
                <w:szCs w:val="24"/>
              </w:rPr>
            </w:r>
            <w:r w:rsidRPr="002D3AAF">
              <w:rPr>
                <w:noProof/>
                <w:webHidden/>
                <w:sz w:val="24"/>
                <w:szCs w:val="24"/>
              </w:rPr>
              <w:fldChar w:fldCharType="separate"/>
            </w:r>
            <w:r w:rsidRPr="002D3AAF">
              <w:rPr>
                <w:noProof/>
                <w:webHidden/>
                <w:sz w:val="24"/>
                <w:szCs w:val="24"/>
              </w:rPr>
              <w:t>6</w:t>
            </w:r>
            <w:r w:rsidRPr="002D3AAF">
              <w:rPr>
                <w:noProof/>
                <w:webHidden/>
                <w:sz w:val="24"/>
                <w:szCs w:val="24"/>
              </w:rPr>
              <w:fldChar w:fldCharType="end"/>
            </w:r>
          </w:hyperlink>
        </w:p>
        <w:p w14:paraId="3E715382" w14:textId="77777777" w:rsidR="00963B4A" w:rsidRPr="002D3AAF" w:rsidRDefault="00963B4A">
          <w:pPr>
            <w:pStyle w:val="TOC1"/>
            <w:tabs>
              <w:tab w:val="right" w:leader="dot" w:pos="9016"/>
            </w:tabs>
            <w:rPr>
              <w:rFonts w:eastAsiaTheme="minorEastAsia"/>
              <w:noProof/>
              <w:sz w:val="24"/>
              <w:szCs w:val="24"/>
              <w:lang w:eastAsia="en-IN"/>
            </w:rPr>
          </w:pPr>
          <w:hyperlink w:anchor="_Toc234973868" w:history="1">
            <w:r w:rsidRPr="002D3AAF">
              <w:rPr>
                <w:rStyle w:val="Hyperlink"/>
                <w:noProof/>
                <w:color w:val="auto"/>
                <w:sz w:val="24"/>
                <w:szCs w:val="24"/>
                <w:lang w:eastAsia="en-IN"/>
              </w:rPr>
              <w:t>Chapter 2: Literature Review</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_Toc234973868 \h </w:instrText>
            </w:r>
            <w:r w:rsidRPr="002D3AAF">
              <w:rPr>
                <w:noProof/>
                <w:webHidden/>
                <w:sz w:val="24"/>
                <w:szCs w:val="24"/>
              </w:rPr>
            </w:r>
            <w:r w:rsidRPr="002D3AAF">
              <w:rPr>
                <w:noProof/>
                <w:webHidden/>
                <w:sz w:val="24"/>
                <w:szCs w:val="24"/>
              </w:rPr>
              <w:fldChar w:fldCharType="separate"/>
            </w:r>
            <w:r w:rsidRPr="002D3AAF">
              <w:rPr>
                <w:noProof/>
                <w:webHidden/>
                <w:sz w:val="24"/>
                <w:szCs w:val="24"/>
              </w:rPr>
              <w:t>7</w:t>
            </w:r>
            <w:r w:rsidRPr="002D3AAF">
              <w:rPr>
                <w:noProof/>
                <w:webHidden/>
                <w:sz w:val="24"/>
                <w:szCs w:val="24"/>
              </w:rPr>
              <w:fldChar w:fldCharType="end"/>
            </w:r>
          </w:hyperlink>
        </w:p>
        <w:p w14:paraId="1C9D849C" w14:textId="77777777" w:rsidR="00963B4A" w:rsidRPr="002D3AAF" w:rsidRDefault="00963B4A">
          <w:pPr>
            <w:pStyle w:val="TOC2"/>
            <w:tabs>
              <w:tab w:val="right" w:leader="dot" w:pos="9016"/>
            </w:tabs>
            <w:rPr>
              <w:rFonts w:eastAsiaTheme="minorEastAsia"/>
              <w:noProof/>
              <w:sz w:val="24"/>
              <w:szCs w:val="24"/>
              <w:lang w:eastAsia="en-IN"/>
            </w:rPr>
          </w:pPr>
          <w:hyperlink w:anchor="_Toc234973869" w:history="1">
            <w:r w:rsidRPr="002D3AAF">
              <w:rPr>
                <w:rStyle w:val="Hyperlink"/>
                <w:noProof/>
                <w:color w:val="auto"/>
                <w:sz w:val="24"/>
                <w:szCs w:val="24"/>
              </w:rPr>
              <w:t>Overview</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_Toc234973869 \h </w:instrText>
            </w:r>
            <w:r w:rsidRPr="002D3AAF">
              <w:rPr>
                <w:noProof/>
                <w:webHidden/>
                <w:sz w:val="24"/>
                <w:szCs w:val="24"/>
              </w:rPr>
            </w:r>
            <w:r w:rsidRPr="002D3AAF">
              <w:rPr>
                <w:noProof/>
                <w:webHidden/>
                <w:sz w:val="24"/>
                <w:szCs w:val="24"/>
              </w:rPr>
              <w:fldChar w:fldCharType="separate"/>
            </w:r>
            <w:r w:rsidRPr="002D3AAF">
              <w:rPr>
                <w:noProof/>
                <w:webHidden/>
                <w:sz w:val="24"/>
                <w:szCs w:val="24"/>
              </w:rPr>
              <w:t>7</w:t>
            </w:r>
            <w:r w:rsidRPr="002D3AAF">
              <w:rPr>
                <w:noProof/>
                <w:webHidden/>
                <w:sz w:val="24"/>
                <w:szCs w:val="24"/>
              </w:rPr>
              <w:fldChar w:fldCharType="end"/>
            </w:r>
          </w:hyperlink>
        </w:p>
        <w:p w14:paraId="61F51B1A" w14:textId="77777777" w:rsidR="00963B4A" w:rsidRPr="002D3AAF" w:rsidRDefault="00963B4A">
          <w:pPr>
            <w:pStyle w:val="TOC2"/>
            <w:tabs>
              <w:tab w:val="right" w:leader="dot" w:pos="9016"/>
            </w:tabs>
            <w:rPr>
              <w:rFonts w:eastAsiaTheme="minorEastAsia"/>
              <w:noProof/>
              <w:sz w:val="24"/>
              <w:szCs w:val="24"/>
              <w:lang w:eastAsia="en-IN"/>
            </w:rPr>
          </w:pPr>
          <w:hyperlink w:anchor="_Toc234973870" w:history="1">
            <w:r w:rsidRPr="002D3AAF">
              <w:rPr>
                <w:rStyle w:val="Hyperlink"/>
                <w:noProof/>
                <w:color w:val="auto"/>
                <w:sz w:val="24"/>
                <w:szCs w:val="24"/>
              </w:rPr>
              <w:t>Review of Existing Studies:</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_Toc234973870 \h </w:instrText>
            </w:r>
            <w:r w:rsidRPr="002D3AAF">
              <w:rPr>
                <w:noProof/>
                <w:webHidden/>
                <w:sz w:val="24"/>
                <w:szCs w:val="24"/>
              </w:rPr>
            </w:r>
            <w:r w:rsidRPr="002D3AAF">
              <w:rPr>
                <w:noProof/>
                <w:webHidden/>
                <w:sz w:val="24"/>
                <w:szCs w:val="24"/>
              </w:rPr>
              <w:fldChar w:fldCharType="separate"/>
            </w:r>
            <w:r w:rsidRPr="002D3AAF">
              <w:rPr>
                <w:noProof/>
                <w:webHidden/>
                <w:sz w:val="24"/>
                <w:szCs w:val="24"/>
              </w:rPr>
              <w:t>7</w:t>
            </w:r>
            <w:r w:rsidRPr="002D3AAF">
              <w:rPr>
                <w:noProof/>
                <w:webHidden/>
                <w:sz w:val="24"/>
                <w:szCs w:val="24"/>
              </w:rPr>
              <w:fldChar w:fldCharType="end"/>
            </w:r>
          </w:hyperlink>
        </w:p>
        <w:p w14:paraId="131DAAC3" w14:textId="77777777" w:rsidR="00963B4A" w:rsidRPr="002D3AAF" w:rsidRDefault="00963B4A">
          <w:pPr>
            <w:pStyle w:val="TOC2"/>
            <w:tabs>
              <w:tab w:val="right" w:leader="dot" w:pos="9016"/>
            </w:tabs>
            <w:rPr>
              <w:rFonts w:eastAsiaTheme="minorEastAsia"/>
              <w:noProof/>
              <w:sz w:val="24"/>
              <w:szCs w:val="24"/>
              <w:lang w:eastAsia="en-IN"/>
            </w:rPr>
          </w:pPr>
          <w:hyperlink w:anchor="_Toc234973871" w:history="1">
            <w:r w:rsidRPr="002D3AAF">
              <w:rPr>
                <w:rStyle w:val="Hyperlink"/>
                <w:noProof/>
                <w:color w:val="auto"/>
                <w:sz w:val="24"/>
                <w:szCs w:val="24"/>
              </w:rPr>
              <w:t>Comparative Summary of Reviewed Studies</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_Toc234973871 \h </w:instrText>
            </w:r>
            <w:r w:rsidRPr="002D3AAF">
              <w:rPr>
                <w:noProof/>
                <w:webHidden/>
                <w:sz w:val="24"/>
                <w:szCs w:val="24"/>
              </w:rPr>
            </w:r>
            <w:r w:rsidRPr="002D3AAF">
              <w:rPr>
                <w:noProof/>
                <w:webHidden/>
                <w:sz w:val="24"/>
                <w:szCs w:val="24"/>
              </w:rPr>
              <w:fldChar w:fldCharType="separate"/>
            </w:r>
            <w:r w:rsidRPr="002D3AAF">
              <w:rPr>
                <w:noProof/>
                <w:webHidden/>
                <w:sz w:val="24"/>
                <w:szCs w:val="24"/>
              </w:rPr>
              <w:t>9</w:t>
            </w:r>
            <w:r w:rsidRPr="002D3AAF">
              <w:rPr>
                <w:noProof/>
                <w:webHidden/>
                <w:sz w:val="24"/>
                <w:szCs w:val="24"/>
              </w:rPr>
              <w:fldChar w:fldCharType="end"/>
            </w:r>
          </w:hyperlink>
        </w:p>
        <w:p w14:paraId="742CA70B" w14:textId="77777777" w:rsidR="00963B4A" w:rsidRPr="002D3AAF" w:rsidRDefault="00963B4A">
          <w:pPr>
            <w:pStyle w:val="TOC1"/>
            <w:tabs>
              <w:tab w:val="right" w:leader="dot" w:pos="9016"/>
            </w:tabs>
            <w:rPr>
              <w:rFonts w:eastAsiaTheme="minorEastAsia"/>
              <w:noProof/>
              <w:sz w:val="24"/>
              <w:szCs w:val="24"/>
              <w:lang w:eastAsia="en-IN"/>
            </w:rPr>
          </w:pPr>
          <w:hyperlink w:anchor="_Toc234973872" w:history="1">
            <w:r w:rsidRPr="002D3AAF">
              <w:rPr>
                <w:rStyle w:val="Hyperlink"/>
                <w:noProof/>
                <w:color w:val="auto"/>
                <w:sz w:val="24"/>
                <w:szCs w:val="24"/>
              </w:rPr>
              <w:t>References</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_Toc234973872 \h </w:instrText>
            </w:r>
            <w:r w:rsidRPr="002D3AAF">
              <w:rPr>
                <w:noProof/>
                <w:webHidden/>
                <w:sz w:val="24"/>
                <w:szCs w:val="24"/>
              </w:rPr>
            </w:r>
            <w:r w:rsidRPr="002D3AAF">
              <w:rPr>
                <w:noProof/>
                <w:webHidden/>
                <w:sz w:val="24"/>
                <w:szCs w:val="24"/>
              </w:rPr>
              <w:fldChar w:fldCharType="separate"/>
            </w:r>
            <w:r w:rsidRPr="002D3AAF">
              <w:rPr>
                <w:noProof/>
                <w:webHidden/>
                <w:sz w:val="24"/>
                <w:szCs w:val="24"/>
              </w:rPr>
              <w:t>13</w:t>
            </w:r>
            <w:r w:rsidRPr="002D3AAF">
              <w:rPr>
                <w:noProof/>
                <w:webHidden/>
                <w:sz w:val="24"/>
                <w:szCs w:val="24"/>
              </w:rPr>
              <w:fldChar w:fldCharType="end"/>
            </w:r>
          </w:hyperlink>
        </w:p>
        <w:p w14:paraId="701157A4" w14:textId="77777777" w:rsidR="00963B4A" w:rsidRPr="002D3AAF" w:rsidRDefault="00963B4A">
          <w:pPr>
            <w:pStyle w:val="TOC2"/>
            <w:tabs>
              <w:tab w:val="right" w:leader="dot" w:pos="9016"/>
            </w:tabs>
            <w:rPr>
              <w:rFonts w:eastAsiaTheme="minorEastAsia"/>
              <w:noProof/>
              <w:sz w:val="24"/>
              <w:szCs w:val="24"/>
              <w:lang w:eastAsia="en-IN"/>
            </w:rPr>
          </w:pPr>
          <w:hyperlink w:anchor="_Toc234973873" w:history="1">
            <w:r w:rsidRPr="002D3AAF">
              <w:rPr>
                <w:rStyle w:val="Hyperlink"/>
                <w:noProof/>
                <w:color w:val="auto"/>
                <w:sz w:val="24"/>
                <w:szCs w:val="24"/>
              </w:rPr>
              <w:t>Selected Sources (10)</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_Toc234973873 \h </w:instrText>
            </w:r>
            <w:r w:rsidRPr="002D3AAF">
              <w:rPr>
                <w:noProof/>
                <w:webHidden/>
                <w:sz w:val="24"/>
                <w:szCs w:val="24"/>
              </w:rPr>
            </w:r>
            <w:r w:rsidRPr="002D3AAF">
              <w:rPr>
                <w:noProof/>
                <w:webHidden/>
                <w:sz w:val="24"/>
                <w:szCs w:val="24"/>
              </w:rPr>
              <w:fldChar w:fldCharType="separate"/>
            </w:r>
            <w:r w:rsidRPr="002D3AAF">
              <w:rPr>
                <w:noProof/>
                <w:webHidden/>
                <w:sz w:val="24"/>
                <w:szCs w:val="24"/>
              </w:rPr>
              <w:t>13</w:t>
            </w:r>
            <w:r w:rsidRPr="002D3AAF">
              <w:rPr>
                <w:noProof/>
                <w:webHidden/>
                <w:sz w:val="24"/>
                <w:szCs w:val="24"/>
              </w:rPr>
              <w:fldChar w:fldCharType="end"/>
            </w:r>
          </w:hyperlink>
        </w:p>
        <w:p w14:paraId="645C1826" w14:textId="77777777" w:rsidR="00963B4A" w:rsidRPr="002D3AAF" w:rsidRDefault="00963B4A">
          <w:pPr>
            <w:pStyle w:val="TOC2"/>
            <w:tabs>
              <w:tab w:val="right" w:leader="dot" w:pos="9016"/>
            </w:tabs>
            <w:rPr>
              <w:rFonts w:eastAsiaTheme="minorEastAsia"/>
              <w:noProof/>
              <w:sz w:val="24"/>
              <w:szCs w:val="24"/>
              <w:lang w:eastAsia="en-IN"/>
            </w:rPr>
          </w:pPr>
          <w:hyperlink w:anchor="_Toc234973874" w:history="1">
            <w:r w:rsidRPr="002D3AAF">
              <w:rPr>
                <w:rStyle w:val="Hyperlink"/>
                <w:noProof/>
                <w:color w:val="auto"/>
                <w:sz w:val="24"/>
                <w:szCs w:val="24"/>
              </w:rPr>
              <w:t>Sources Reviewed but Not Selected (5)</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_Toc234973874 \h </w:instrText>
            </w:r>
            <w:r w:rsidRPr="002D3AAF">
              <w:rPr>
                <w:noProof/>
                <w:webHidden/>
                <w:sz w:val="24"/>
                <w:szCs w:val="24"/>
              </w:rPr>
            </w:r>
            <w:r w:rsidRPr="002D3AAF">
              <w:rPr>
                <w:noProof/>
                <w:webHidden/>
                <w:sz w:val="24"/>
                <w:szCs w:val="24"/>
              </w:rPr>
              <w:fldChar w:fldCharType="separate"/>
            </w:r>
            <w:r w:rsidRPr="002D3AAF">
              <w:rPr>
                <w:noProof/>
                <w:webHidden/>
                <w:sz w:val="24"/>
                <w:szCs w:val="24"/>
              </w:rPr>
              <w:t>14</w:t>
            </w:r>
            <w:r w:rsidRPr="002D3AAF">
              <w:rPr>
                <w:noProof/>
                <w:webHidden/>
                <w:sz w:val="24"/>
                <w:szCs w:val="24"/>
              </w:rPr>
              <w:fldChar w:fldCharType="end"/>
            </w:r>
          </w:hyperlink>
        </w:p>
        <w:p w14:paraId="3C176776" w14:textId="77777777" w:rsidR="00963B4A" w:rsidRPr="002D3AAF" w:rsidRDefault="00963B4A">
          <w:pPr>
            <w:pStyle w:val="TOC1"/>
            <w:tabs>
              <w:tab w:val="right" w:leader="dot" w:pos="9016"/>
            </w:tabs>
            <w:rPr>
              <w:rFonts w:eastAsiaTheme="minorEastAsia"/>
              <w:noProof/>
              <w:sz w:val="24"/>
              <w:szCs w:val="24"/>
              <w:lang w:eastAsia="en-IN"/>
            </w:rPr>
          </w:pPr>
          <w:hyperlink w:anchor="_Toc234973875" w:history="1">
            <w:r w:rsidRPr="002D3AAF">
              <w:rPr>
                <w:rStyle w:val="Hyperlink"/>
                <w:rFonts w:eastAsia="Times New Roman"/>
                <w:noProof/>
                <w:color w:val="auto"/>
                <w:sz w:val="24"/>
                <w:szCs w:val="24"/>
              </w:rPr>
              <w:t>Appendix:</w:t>
            </w:r>
            <w:r w:rsidRPr="002D3AAF">
              <w:rPr>
                <w:noProof/>
                <w:webHidden/>
                <w:sz w:val="24"/>
                <w:szCs w:val="24"/>
              </w:rPr>
              <w:tab/>
            </w:r>
            <w:r w:rsidRPr="002D3AAF">
              <w:rPr>
                <w:noProof/>
                <w:webHidden/>
                <w:sz w:val="24"/>
                <w:szCs w:val="24"/>
              </w:rPr>
              <w:fldChar w:fldCharType="begin"/>
            </w:r>
            <w:r w:rsidRPr="002D3AAF">
              <w:rPr>
                <w:noProof/>
                <w:webHidden/>
                <w:sz w:val="24"/>
                <w:szCs w:val="24"/>
              </w:rPr>
              <w:instrText xml:space="preserve"> PAGEREF _Toc234973875 \h </w:instrText>
            </w:r>
            <w:r w:rsidRPr="002D3AAF">
              <w:rPr>
                <w:noProof/>
                <w:webHidden/>
                <w:sz w:val="24"/>
                <w:szCs w:val="24"/>
              </w:rPr>
            </w:r>
            <w:r w:rsidRPr="002D3AAF">
              <w:rPr>
                <w:noProof/>
                <w:webHidden/>
                <w:sz w:val="24"/>
                <w:szCs w:val="24"/>
              </w:rPr>
              <w:fldChar w:fldCharType="separate"/>
            </w:r>
            <w:r w:rsidRPr="002D3AAF">
              <w:rPr>
                <w:noProof/>
                <w:webHidden/>
                <w:sz w:val="24"/>
                <w:szCs w:val="24"/>
              </w:rPr>
              <w:t>15</w:t>
            </w:r>
            <w:r w:rsidRPr="002D3AAF">
              <w:rPr>
                <w:noProof/>
                <w:webHidden/>
                <w:sz w:val="24"/>
                <w:szCs w:val="24"/>
              </w:rPr>
              <w:fldChar w:fldCharType="end"/>
            </w:r>
          </w:hyperlink>
        </w:p>
        <w:p w14:paraId="68E8E4CB" w14:textId="77777777" w:rsidR="00963B4A" w:rsidRPr="002D3AAF" w:rsidRDefault="00963B4A">
          <w:pPr>
            <w:rPr>
              <w:sz w:val="24"/>
              <w:szCs w:val="24"/>
            </w:rPr>
          </w:pPr>
          <w:r w:rsidRPr="002D3AAF">
            <w:rPr>
              <w:b/>
              <w:bCs/>
              <w:noProof/>
              <w:sz w:val="24"/>
              <w:szCs w:val="24"/>
            </w:rPr>
            <w:fldChar w:fldCharType="end"/>
          </w:r>
        </w:p>
      </w:sdtContent>
    </w:sdt>
    <w:p w14:paraId="499E3229" w14:textId="77777777" w:rsidR="00963B4A" w:rsidRPr="002D3AAF" w:rsidRDefault="00963B4A">
      <w:pPr>
        <w:rPr>
          <w:rFonts w:asciiTheme="majorHAnsi" w:eastAsia="Times New Roman" w:hAnsiTheme="majorHAnsi" w:cstheme="majorBidi"/>
          <w:sz w:val="24"/>
          <w:szCs w:val="24"/>
        </w:rPr>
      </w:pPr>
      <w:r w:rsidRPr="002D3AAF">
        <w:rPr>
          <w:rFonts w:eastAsia="Times New Roman"/>
          <w:sz w:val="24"/>
          <w:szCs w:val="24"/>
        </w:rPr>
        <w:br w:type="page"/>
      </w:r>
    </w:p>
    <w:p w14:paraId="54F736BF" w14:textId="77777777" w:rsidR="007A59FA" w:rsidRPr="0068409A" w:rsidRDefault="007A59FA" w:rsidP="00963B4A">
      <w:pPr>
        <w:pStyle w:val="Heading1"/>
        <w:jc w:val="center"/>
        <w:rPr>
          <w:b/>
          <w:color w:val="auto"/>
          <w:sz w:val="24"/>
          <w:szCs w:val="24"/>
        </w:rPr>
      </w:pPr>
      <w:bookmarkStart w:id="0" w:name="_Toc234973857"/>
      <w:r w:rsidRPr="0068409A">
        <w:rPr>
          <w:rFonts w:eastAsia="Times New Roman"/>
          <w:b/>
          <w:color w:val="auto"/>
          <w:sz w:val="24"/>
          <w:szCs w:val="24"/>
        </w:rPr>
        <w:lastRenderedPageBreak/>
        <w:t>Chapter 1: Introduction</w:t>
      </w:r>
      <w:bookmarkEnd w:id="0"/>
    </w:p>
    <w:p w14:paraId="2AFC0DC9" w14:textId="77777777" w:rsidR="00695B5E" w:rsidRPr="002D3AAF" w:rsidRDefault="00695B5E" w:rsidP="00963B4A">
      <w:pPr>
        <w:pStyle w:val="Heading2"/>
        <w:rPr>
          <w:sz w:val="24"/>
          <w:szCs w:val="24"/>
        </w:rPr>
      </w:pPr>
      <w:bookmarkStart w:id="1" w:name="_Toc234973858"/>
      <w:r w:rsidRPr="002D3AAF">
        <w:rPr>
          <w:sz w:val="24"/>
          <w:szCs w:val="24"/>
        </w:rPr>
        <w:t>1.1 Background of the Study</w:t>
      </w:r>
      <w:bookmarkEnd w:id="1"/>
    </w:p>
    <w:p w14:paraId="22A9AE0A" w14:textId="77777777" w:rsidR="00695B5E" w:rsidRPr="002D3AAF" w:rsidRDefault="00695B5E" w:rsidP="00695B5E">
      <w:pPr>
        <w:spacing w:line="276" w:lineRule="auto"/>
        <w:jc w:val="both"/>
        <w:rPr>
          <w:sz w:val="24"/>
          <w:szCs w:val="24"/>
        </w:rPr>
      </w:pPr>
      <w:r w:rsidRPr="002D3AAF">
        <w:rPr>
          <w:sz w:val="24"/>
          <w:szCs w:val="24"/>
        </w:rPr>
        <w:t xml:space="preserve">Credit card fraud is amongst one of the most challenging and persistent financial threat in modern age. With these electronic transaction volumes growing exponentially, the extent of fraudulent attempts have also increased to multiple folds and the existing or traditional </w:t>
      </w:r>
      <w:r w:rsidRPr="002D3AAF">
        <w:rPr>
          <w:rFonts w:ascii="Times New Roman" w:eastAsia="Times New Roman" w:hAnsi="Times New Roman" w:cs="Times New Roman"/>
          <w:sz w:val="24"/>
          <w:szCs w:val="24"/>
        </w:rPr>
        <w:t xml:space="preserve">rule-based detection systems </w:t>
      </w:r>
      <w:r w:rsidRPr="002D3AAF">
        <w:rPr>
          <w:sz w:val="24"/>
          <w:szCs w:val="24"/>
        </w:rPr>
        <w:t xml:space="preserve">have proven to be </w:t>
      </w:r>
      <w:r w:rsidRPr="002D3AAF">
        <w:rPr>
          <w:rFonts w:ascii="Times New Roman" w:eastAsia="Times New Roman" w:hAnsi="Times New Roman" w:cs="Times New Roman"/>
          <w:sz w:val="24"/>
          <w:szCs w:val="24"/>
        </w:rPr>
        <w:t>increasingly inadequate</w:t>
      </w:r>
      <w:r w:rsidRPr="002D3AAF">
        <w:rPr>
          <w:sz w:val="24"/>
          <w:szCs w:val="24"/>
        </w:rPr>
        <w:t xml:space="preserve"> to control this threat</w:t>
      </w:r>
      <w:r w:rsidRPr="002D3AAF">
        <w:rPr>
          <w:rFonts w:ascii="Times New Roman" w:eastAsia="Times New Roman" w:hAnsi="Times New Roman" w:cs="Times New Roman"/>
          <w:sz w:val="24"/>
          <w:szCs w:val="24"/>
        </w:rPr>
        <w:t xml:space="preserve">. </w:t>
      </w:r>
      <w:r w:rsidRPr="002D3AAF">
        <w:rPr>
          <w:sz w:val="24"/>
          <w:szCs w:val="24"/>
        </w:rPr>
        <w:t xml:space="preserve">As reported within (Khanom et al., 2024), there are approximately </w:t>
      </w:r>
      <w:r w:rsidRPr="002D3AAF">
        <w:rPr>
          <w:rFonts w:ascii="Times New Roman" w:eastAsia="Times New Roman" w:hAnsi="Times New Roman" w:cs="Times New Roman"/>
          <w:sz w:val="24"/>
          <w:szCs w:val="24"/>
        </w:rPr>
        <w:t xml:space="preserve">440,000 credit card fraud cases in the United States alone in 2022, </w:t>
      </w:r>
      <w:r w:rsidRPr="002D3AAF">
        <w:rPr>
          <w:sz w:val="24"/>
          <w:szCs w:val="24"/>
        </w:rPr>
        <w:t>with the financial value of those exceeding the $12</w:t>
      </w:r>
      <w:r w:rsidR="007A59FA" w:rsidRPr="002D3AAF">
        <w:rPr>
          <w:sz w:val="24"/>
          <w:szCs w:val="24"/>
        </w:rPr>
        <w:t xml:space="preserve"> Billion mark. </w:t>
      </w:r>
    </w:p>
    <w:p w14:paraId="62867D30" w14:textId="77777777" w:rsidR="00695B5E" w:rsidRPr="002D3AAF" w:rsidRDefault="00695B5E" w:rsidP="00695B5E">
      <w:pPr>
        <w:spacing w:line="276" w:lineRule="auto"/>
        <w:jc w:val="both"/>
        <w:rPr>
          <w:sz w:val="24"/>
          <w:szCs w:val="24"/>
        </w:rPr>
      </w:pPr>
      <w:r w:rsidRPr="002D3AAF">
        <w:rPr>
          <w:sz w:val="24"/>
          <w:szCs w:val="24"/>
        </w:rPr>
        <w:t xml:space="preserve">Machine learning has been adopted as a more adaptive and scalable alternative to the existing traditional rule based systems to curb this challenge. Ensemble methods such as Random Forest or Boosting Algorithms such as </w:t>
      </w:r>
      <w:r w:rsidRPr="002D3AAF">
        <w:rPr>
          <w:rFonts w:ascii="Times New Roman" w:eastAsia="Times New Roman" w:hAnsi="Times New Roman" w:cs="Times New Roman"/>
          <w:sz w:val="24"/>
          <w:szCs w:val="24"/>
        </w:rPr>
        <w:t>XGBoost have demonstrated</w:t>
      </w:r>
      <w:r w:rsidRPr="002D3AAF">
        <w:rPr>
          <w:sz w:val="24"/>
          <w:szCs w:val="24"/>
        </w:rPr>
        <w:t xml:space="preserve"> significant capabilities towards predicting such fraudulent transactions even under high class imbalance conditions which is typically common with such frauds. Although despite their capabilities, a major challenge with the application of these methods is the inherent black box prediction logic, lack of explainability and transparency how the predictions are deduced. These limitations are critical to be resolved in case of financial environment where transparency in decision making is a forefront pillar. As correctly outlined by </w:t>
      </w:r>
      <w:r w:rsidRPr="002D3AAF">
        <w:rPr>
          <w:rFonts w:ascii="Times New Roman" w:eastAsia="Times New Roman" w:hAnsi="Times New Roman" w:cs="Times New Roman"/>
          <w:sz w:val="24"/>
          <w:szCs w:val="24"/>
        </w:rPr>
        <w:t>Varatharajoo et al. (2024)</w:t>
      </w:r>
      <w:r w:rsidRPr="002D3AAF">
        <w:rPr>
          <w:sz w:val="24"/>
          <w:szCs w:val="24"/>
        </w:rPr>
        <w:t>,</w:t>
      </w:r>
      <w:r w:rsidRPr="002D3AAF">
        <w:rPr>
          <w:rFonts w:ascii="Times New Roman" w:eastAsia="Times New Roman" w:hAnsi="Times New Roman" w:cs="Times New Roman"/>
          <w:sz w:val="24"/>
          <w:szCs w:val="24"/>
        </w:rPr>
        <w:t xml:space="preserve"> model interpretability </w:t>
      </w:r>
      <w:r w:rsidRPr="002D3AAF">
        <w:rPr>
          <w:sz w:val="24"/>
          <w:szCs w:val="24"/>
        </w:rPr>
        <w:t xml:space="preserve">is a </w:t>
      </w:r>
      <w:r w:rsidRPr="002D3AAF">
        <w:rPr>
          <w:rFonts w:ascii="Times New Roman" w:eastAsia="Times New Roman" w:hAnsi="Times New Roman" w:cs="Times New Roman"/>
          <w:sz w:val="24"/>
          <w:szCs w:val="24"/>
        </w:rPr>
        <w:t>critical requirement for regulatory adherence and stakeholder confidence</w:t>
      </w:r>
      <w:r w:rsidRPr="002D3AAF">
        <w:rPr>
          <w:sz w:val="24"/>
          <w:szCs w:val="24"/>
        </w:rPr>
        <w:t xml:space="preserve"> in such an environment. The current project intends to address this</w:t>
      </w:r>
      <w:r w:rsidRPr="002D3AAF">
        <w:rPr>
          <w:rFonts w:ascii="Times New Roman" w:eastAsia="Times New Roman" w:hAnsi="Times New Roman" w:cs="Times New Roman"/>
          <w:sz w:val="24"/>
          <w:szCs w:val="24"/>
        </w:rPr>
        <w:t xml:space="preserve"> gap </w:t>
      </w:r>
      <w:r w:rsidRPr="002D3AAF">
        <w:rPr>
          <w:sz w:val="24"/>
          <w:szCs w:val="24"/>
        </w:rPr>
        <w:t>using E</w:t>
      </w:r>
      <w:r w:rsidRPr="002D3AAF">
        <w:rPr>
          <w:rFonts w:ascii="Times New Roman" w:eastAsia="Times New Roman" w:hAnsi="Times New Roman" w:cs="Times New Roman"/>
          <w:sz w:val="24"/>
          <w:szCs w:val="24"/>
        </w:rPr>
        <w:t>xplainable AI (XAI) methods</w:t>
      </w:r>
      <w:r w:rsidRPr="002D3AAF">
        <w:rPr>
          <w:sz w:val="24"/>
          <w:szCs w:val="24"/>
        </w:rPr>
        <w:t xml:space="preserve"> such as </w:t>
      </w:r>
      <w:r w:rsidRPr="002D3AAF">
        <w:rPr>
          <w:rFonts w:ascii="Times New Roman" w:eastAsia="Times New Roman" w:hAnsi="Times New Roman" w:cs="Times New Roman"/>
          <w:sz w:val="24"/>
          <w:szCs w:val="24"/>
        </w:rPr>
        <w:t>SHAP-based interpretability</w:t>
      </w:r>
      <w:r w:rsidRPr="002D3AAF">
        <w:rPr>
          <w:sz w:val="24"/>
          <w:szCs w:val="24"/>
        </w:rPr>
        <w:t xml:space="preserve"> thus creating improved value proposition. </w:t>
      </w:r>
    </w:p>
    <w:p w14:paraId="5C7D862F" w14:textId="77777777" w:rsidR="00695B5E" w:rsidRPr="002D3AAF" w:rsidRDefault="00695B5E" w:rsidP="00963B4A">
      <w:pPr>
        <w:pStyle w:val="Heading2"/>
        <w:rPr>
          <w:sz w:val="24"/>
          <w:szCs w:val="24"/>
        </w:rPr>
      </w:pPr>
      <w:bookmarkStart w:id="2" w:name="_Toc234973859"/>
      <w:r w:rsidRPr="002D3AAF">
        <w:rPr>
          <w:sz w:val="24"/>
          <w:szCs w:val="24"/>
        </w:rPr>
        <w:t>1.2 Problem Statement</w:t>
      </w:r>
      <w:bookmarkEnd w:id="2"/>
    </w:p>
    <w:p w14:paraId="56919A8E" w14:textId="77777777" w:rsidR="00695B5E" w:rsidRPr="002D3AAF" w:rsidRDefault="00695B5E" w:rsidP="00695B5E">
      <w:pPr>
        <w:spacing w:line="276" w:lineRule="auto"/>
        <w:jc w:val="both"/>
        <w:rPr>
          <w:sz w:val="24"/>
          <w:szCs w:val="24"/>
        </w:rPr>
      </w:pPr>
      <w:r w:rsidRPr="002D3AAF">
        <w:rPr>
          <w:sz w:val="24"/>
          <w:szCs w:val="24"/>
        </w:rPr>
        <w:t xml:space="preserve">The problem statement for the current project can be established in form of existing </w:t>
      </w:r>
      <w:r w:rsidRPr="002D3AAF">
        <w:rPr>
          <w:rFonts w:ascii="Times New Roman" w:eastAsia="Times New Roman" w:hAnsi="Times New Roman" w:cs="Times New Roman"/>
          <w:sz w:val="24"/>
          <w:szCs w:val="24"/>
        </w:rPr>
        <w:t xml:space="preserve">critical gap </w:t>
      </w:r>
      <w:r w:rsidRPr="002D3AAF">
        <w:rPr>
          <w:sz w:val="24"/>
          <w:szCs w:val="24"/>
        </w:rPr>
        <w:t xml:space="preserve">that </w:t>
      </w:r>
      <w:r w:rsidRPr="002D3AAF">
        <w:rPr>
          <w:rFonts w:ascii="Times New Roman" w:eastAsia="Times New Roman" w:hAnsi="Times New Roman" w:cs="Times New Roman"/>
          <w:sz w:val="24"/>
          <w:szCs w:val="24"/>
        </w:rPr>
        <w:t>persists between model performance and model interpretability.</w:t>
      </w:r>
      <w:r w:rsidRPr="002D3AAF">
        <w:rPr>
          <w:sz w:val="24"/>
          <w:szCs w:val="24"/>
        </w:rPr>
        <w:t xml:space="preserve"> Considering the sensitive nature of environment and regulatory expectations related to transparency in financial industry, financial organizations are </w:t>
      </w:r>
      <w:r w:rsidRPr="002D3AAF">
        <w:rPr>
          <w:rFonts w:ascii="Times New Roman" w:eastAsia="Times New Roman" w:hAnsi="Times New Roman" w:cs="Times New Roman"/>
          <w:sz w:val="24"/>
          <w:szCs w:val="24"/>
        </w:rPr>
        <w:t>obligated to explain automated decisions to regulators, customers, and internal audit teams</w:t>
      </w:r>
      <w:r w:rsidRPr="002D3AAF">
        <w:rPr>
          <w:sz w:val="24"/>
          <w:szCs w:val="24"/>
        </w:rPr>
        <w:t xml:space="preserve"> (Varatharajoo et al., 2024)</w:t>
      </w:r>
      <w:r w:rsidRPr="002D3AAF">
        <w:rPr>
          <w:rFonts w:ascii="Times New Roman" w:eastAsia="Times New Roman" w:hAnsi="Times New Roman" w:cs="Times New Roman"/>
          <w:sz w:val="24"/>
          <w:szCs w:val="24"/>
        </w:rPr>
        <w:t>.</w:t>
      </w:r>
      <w:r w:rsidRPr="002D3AAF">
        <w:rPr>
          <w:sz w:val="24"/>
          <w:szCs w:val="24"/>
        </w:rPr>
        <w:t xml:space="preserve"> There have been different researches and studies that have highlighted and recommended </w:t>
      </w:r>
      <w:r w:rsidRPr="002D3AAF">
        <w:rPr>
          <w:rFonts w:ascii="Times New Roman" w:eastAsia="Times New Roman" w:hAnsi="Times New Roman" w:cs="Times New Roman"/>
          <w:sz w:val="24"/>
          <w:szCs w:val="24"/>
        </w:rPr>
        <w:t>interpretability as a deployment prerequisite</w:t>
      </w:r>
      <w:r w:rsidRPr="002D3AAF">
        <w:rPr>
          <w:sz w:val="24"/>
          <w:szCs w:val="24"/>
        </w:rPr>
        <w:t xml:space="preserve"> but have failed to or skipped integration of relevant XAI mechanisms. Considering the example of </w:t>
      </w:r>
      <w:r w:rsidRPr="002D3AAF">
        <w:rPr>
          <w:rFonts w:ascii="Times New Roman" w:eastAsia="Times New Roman" w:hAnsi="Times New Roman" w:cs="Times New Roman"/>
          <w:sz w:val="24"/>
          <w:szCs w:val="24"/>
        </w:rPr>
        <w:t>Asaad et al. (2026)</w:t>
      </w:r>
      <w:r w:rsidRPr="002D3AAF">
        <w:rPr>
          <w:sz w:val="24"/>
          <w:szCs w:val="24"/>
        </w:rPr>
        <w:t xml:space="preserve"> where the study</w:t>
      </w:r>
      <w:r w:rsidRPr="002D3AAF">
        <w:rPr>
          <w:rFonts w:ascii="Times New Roman" w:eastAsia="Times New Roman" w:hAnsi="Times New Roman" w:cs="Times New Roman"/>
          <w:sz w:val="24"/>
          <w:szCs w:val="24"/>
        </w:rPr>
        <w:t xml:space="preserve"> conclude that compliance requires explainable models yet integrate no XAI mechanis</w:t>
      </w:r>
      <w:r w:rsidRPr="002D3AAF">
        <w:rPr>
          <w:sz w:val="24"/>
          <w:szCs w:val="24"/>
        </w:rPr>
        <w:t xml:space="preserve">m into their pipeline. Similar issues can be observed within </w:t>
      </w:r>
      <w:r w:rsidRPr="002D3AAF">
        <w:rPr>
          <w:rFonts w:ascii="Times New Roman" w:eastAsia="Times New Roman" w:hAnsi="Times New Roman" w:cs="Times New Roman"/>
          <w:sz w:val="24"/>
          <w:szCs w:val="24"/>
        </w:rPr>
        <w:t xml:space="preserve">Ango et al. (2024) </w:t>
      </w:r>
      <w:r w:rsidRPr="002D3AAF">
        <w:rPr>
          <w:sz w:val="24"/>
          <w:szCs w:val="24"/>
        </w:rPr>
        <w:t xml:space="preserve">where the author </w:t>
      </w:r>
      <w:r w:rsidRPr="002D3AAF">
        <w:rPr>
          <w:rFonts w:ascii="Times New Roman" w:eastAsia="Times New Roman" w:hAnsi="Times New Roman" w:cs="Times New Roman"/>
          <w:sz w:val="24"/>
          <w:szCs w:val="24"/>
        </w:rPr>
        <w:t xml:space="preserve">acknowledge this necessity </w:t>
      </w:r>
      <w:r w:rsidRPr="002D3AAF">
        <w:rPr>
          <w:sz w:val="24"/>
          <w:szCs w:val="24"/>
        </w:rPr>
        <w:t xml:space="preserve">but the research and experimental operations have no resolution implemented. Another common challenge existing with </w:t>
      </w:r>
      <w:r w:rsidRPr="002D3AAF">
        <w:rPr>
          <w:rFonts w:ascii="Times New Roman" w:eastAsia="Times New Roman" w:hAnsi="Times New Roman" w:cs="Times New Roman"/>
          <w:sz w:val="24"/>
          <w:szCs w:val="24"/>
        </w:rPr>
        <w:t xml:space="preserve">XAI </w:t>
      </w:r>
      <w:r w:rsidRPr="002D3AAF">
        <w:rPr>
          <w:sz w:val="24"/>
          <w:szCs w:val="24"/>
        </w:rPr>
        <w:t xml:space="preserve">implementation is the </w:t>
      </w:r>
      <w:r w:rsidRPr="002D3AAF">
        <w:rPr>
          <w:rFonts w:ascii="Times New Roman" w:eastAsia="Times New Roman" w:hAnsi="Times New Roman" w:cs="Times New Roman"/>
          <w:sz w:val="24"/>
          <w:szCs w:val="24"/>
        </w:rPr>
        <w:t xml:space="preserve">computationally expensive architectures </w:t>
      </w:r>
      <w:r w:rsidRPr="002D3AAF">
        <w:rPr>
          <w:sz w:val="24"/>
          <w:szCs w:val="24"/>
        </w:rPr>
        <w:t xml:space="preserve">which are typically </w:t>
      </w:r>
      <w:r w:rsidRPr="002D3AAF">
        <w:rPr>
          <w:rFonts w:ascii="Times New Roman" w:eastAsia="Times New Roman" w:hAnsi="Times New Roman" w:cs="Times New Roman"/>
          <w:sz w:val="24"/>
          <w:szCs w:val="24"/>
        </w:rPr>
        <w:t>inaccessible to most practitioners</w:t>
      </w:r>
      <w:r w:rsidRPr="002D3AAF">
        <w:rPr>
          <w:sz w:val="24"/>
          <w:szCs w:val="24"/>
        </w:rPr>
        <w:t xml:space="preserve"> (Sathiyamoorthy et al., 2025). The current study intends to bridge this practice vs literature gap through practical experimentation. </w:t>
      </w:r>
    </w:p>
    <w:p w14:paraId="2AE31F7D" w14:textId="77777777" w:rsidR="00695B5E" w:rsidRPr="002D3AAF" w:rsidRDefault="00695B5E" w:rsidP="00963B4A">
      <w:pPr>
        <w:pStyle w:val="Heading2"/>
        <w:rPr>
          <w:sz w:val="24"/>
          <w:szCs w:val="24"/>
        </w:rPr>
      </w:pPr>
      <w:bookmarkStart w:id="3" w:name="_Toc234973860"/>
      <w:r w:rsidRPr="002D3AAF">
        <w:rPr>
          <w:sz w:val="24"/>
          <w:szCs w:val="24"/>
        </w:rPr>
        <w:t>1.3 Research Aim</w:t>
      </w:r>
      <w:bookmarkEnd w:id="3"/>
    </w:p>
    <w:p w14:paraId="663BD972" w14:textId="77777777" w:rsidR="00B55E87" w:rsidRPr="002D3AAF" w:rsidRDefault="00B55E87" w:rsidP="00CF05C0">
      <w:p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The central aim guiding the current project can be documented as below:</w:t>
      </w:r>
    </w:p>
    <w:p w14:paraId="2111DEDB" w14:textId="77777777" w:rsidR="00B55E87" w:rsidRPr="002D3AAF" w:rsidRDefault="00541FCC" w:rsidP="00CF05C0">
      <w:p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To design and evaluate an explainable AI</w:t>
      </w:r>
      <w:r w:rsidR="00B55E87" w:rsidRPr="002D3AAF">
        <w:rPr>
          <w:rFonts w:ascii="Times New Roman" w:hAnsi="Times New Roman" w:cs="Times New Roman"/>
          <w:sz w:val="24"/>
          <w:szCs w:val="24"/>
          <w:lang w:eastAsia="en-IN"/>
        </w:rPr>
        <w:t xml:space="preserve"> driven</w:t>
      </w:r>
      <w:r w:rsidRPr="002D3AAF">
        <w:rPr>
          <w:rFonts w:ascii="Times New Roman" w:hAnsi="Times New Roman" w:cs="Times New Roman"/>
          <w:sz w:val="24"/>
          <w:szCs w:val="24"/>
          <w:lang w:eastAsia="en-IN"/>
        </w:rPr>
        <w:t xml:space="preserve"> framework for cre</w:t>
      </w:r>
      <w:r w:rsidR="00B55E87" w:rsidRPr="002D3AAF">
        <w:rPr>
          <w:rFonts w:ascii="Times New Roman" w:hAnsi="Times New Roman" w:cs="Times New Roman"/>
          <w:sz w:val="24"/>
          <w:szCs w:val="24"/>
          <w:lang w:eastAsia="en-IN"/>
        </w:rPr>
        <w:t>dit-</w:t>
      </w:r>
      <w:r w:rsidRPr="002D3AAF">
        <w:rPr>
          <w:rFonts w:ascii="Times New Roman" w:hAnsi="Times New Roman" w:cs="Times New Roman"/>
          <w:sz w:val="24"/>
          <w:szCs w:val="24"/>
          <w:lang w:eastAsia="en-IN"/>
        </w:rPr>
        <w:t>card fraud detection</w:t>
      </w:r>
      <w:r w:rsidR="00B55E87" w:rsidRPr="002D3AAF">
        <w:rPr>
          <w:rFonts w:ascii="Times New Roman" w:hAnsi="Times New Roman" w:cs="Times New Roman"/>
          <w:sz w:val="24"/>
          <w:szCs w:val="24"/>
          <w:lang w:eastAsia="en-IN"/>
        </w:rPr>
        <w:t xml:space="preserve"> system. The framework should</w:t>
      </w:r>
      <w:r w:rsidRPr="002D3AAF">
        <w:rPr>
          <w:rFonts w:ascii="Times New Roman" w:hAnsi="Times New Roman" w:cs="Times New Roman"/>
          <w:sz w:val="24"/>
          <w:szCs w:val="24"/>
          <w:lang w:eastAsia="en-IN"/>
        </w:rPr>
        <w:t xml:space="preserve"> </w:t>
      </w:r>
      <w:r w:rsidR="00B55E87" w:rsidRPr="002D3AAF">
        <w:rPr>
          <w:rFonts w:ascii="Times New Roman" w:hAnsi="Times New Roman" w:cs="Times New Roman"/>
          <w:sz w:val="24"/>
          <w:szCs w:val="24"/>
          <w:lang w:eastAsia="en-IN"/>
        </w:rPr>
        <w:t>integrate</w:t>
      </w:r>
      <w:r w:rsidRPr="002D3AAF">
        <w:rPr>
          <w:rFonts w:ascii="Times New Roman" w:hAnsi="Times New Roman" w:cs="Times New Roman"/>
          <w:sz w:val="24"/>
          <w:szCs w:val="24"/>
          <w:lang w:eastAsia="en-IN"/>
        </w:rPr>
        <w:t xml:space="preserve"> machine learning classification </w:t>
      </w:r>
      <w:r w:rsidR="00DF7EA8" w:rsidRPr="002D3AAF">
        <w:rPr>
          <w:rFonts w:ascii="Times New Roman" w:hAnsi="Times New Roman" w:cs="Times New Roman"/>
          <w:sz w:val="24"/>
          <w:szCs w:val="24"/>
          <w:lang w:eastAsia="en-IN"/>
        </w:rPr>
        <w:t>algorithms</w:t>
      </w:r>
      <w:r w:rsidRPr="002D3AAF">
        <w:rPr>
          <w:rFonts w:ascii="Times New Roman" w:hAnsi="Times New Roman" w:cs="Times New Roman"/>
          <w:sz w:val="24"/>
          <w:szCs w:val="24"/>
          <w:lang w:eastAsia="en-IN"/>
        </w:rPr>
        <w:t xml:space="preserve"> with </w:t>
      </w:r>
      <w:r w:rsidR="00DF7EA8" w:rsidRPr="002D3AAF">
        <w:rPr>
          <w:rFonts w:ascii="Times New Roman" w:hAnsi="Times New Roman" w:cs="Times New Roman"/>
          <w:sz w:val="24"/>
          <w:szCs w:val="24"/>
          <w:lang w:eastAsia="en-IN"/>
        </w:rPr>
        <w:t>Explainability</w:t>
      </w:r>
      <w:r w:rsidR="00B55E87" w:rsidRPr="002D3AAF">
        <w:rPr>
          <w:rFonts w:ascii="Times New Roman" w:hAnsi="Times New Roman" w:cs="Times New Roman"/>
          <w:sz w:val="24"/>
          <w:szCs w:val="24"/>
          <w:lang w:eastAsia="en-IN"/>
        </w:rPr>
        <w:t xml:space="preserve"> </w:t>
      </w:r>
      <w:r w:rsidR="00DF7EA8" w:rsidRPr="002D3AAF">
        <w:rPr>
          <w:rFonts w:ascii="Times New Roman" w:hAnsi="Times New Roman" w:cs="Times New Roman"/>
          <w:sz w:val="24"/>
          <w:szCs w:val="24"/>
          <w:lang w:eastAsia="en-IN"/>
        </w:rPr>
        <w:t xml:space="preserve">concept </w:t>
      </w:r>
      <w:r w:rsidR="00B55E87" w:rsidRPr="002D3AAF">
        <w:rPr>
          <w:rFonts w:ascii="Times New Roman" w:hAnsi="Times New Roman" w:cs="Times New Roman"/>
          <w:sz w:val="24"/>
          <w:szCs w:val="24"/>
          <w:lang w:eastAsia="en-IN"/>
        </w:rPr>
        <w:t xml:space="preserve">using </w:t>
      </w:r>
      <w:r w:rsidRPr="002D3AAF">
        <w:rPr>
          <w:rFonts w:ascii="Times New Roman" w:hAnsi="Times New Roman" w:cs="Times New Roman"/>
          <w:sz w:val="24"/>
          <w:szCs w:val="24"/>
          <w:lang w:eastAsia="en-IN"/>
        </w:rPr>
        <w:t>SHAP-based interpretability</w:t>
      </w:r>
      <w:r w:rsidR="00DF7EA8" w:rsidRPr="002D3AAF">
        <w:rPr>
          <w:rFonts w:ascii="Times New Roman" w:hAnsi="Times New Roman" w:cs="Times New Roman"/>
          <w:sz w:val="24"/>
          <w:szCs w:val="24"/>
          <w:lang w:eastAsia="en-IN"/>
        </w:rPr>
        <w:t xml:space="preserve"> thereby</w:t>
      </w:r>
      <w:r w:rsidRPr="002D3AAF">
        <w:rPr>
          <w:rFonts w:ascii="Times New Roman" w:hAnsi="Times New Roman" w:cs="Times New Roman"/>
          <w:sz w:val="24"/>
          <w:szCs w:val="24"/>
          <w:lang w:eastAsia="en-IN"/>
        </w:rPr>
        <w:t xml:space="preserve"> enabling high predictive </w:t>
      </w:r>
      <w:r w:rsidR="00DF7EA8" w:rsidRPr="002D3AAF">
        <w:rPr>
          <w:rFonts w:ascii="Times New Roman" w:hAnsi="Times New Roman" w:cs="Times New Roman"/>
          <w:sz w:val="24"/>
          <w:szCs w:val="24"/>
          <w:lang w:eastAsia="en-IN"/>
        </w:rPr>
        <w:t>accuracy</w:t>
      </w:r>
      <w:r w:rsidRPr="002D3AAF">
        <w:rPr>
          <w:rFonts w:ascii="Times New Roman" w:hAnsi="Times New Roman" w:cs="Times New Roman"/>
          <w:sz w:val="24"/>
          <w:szCs w:val="24"/>
          <w:lang w:eastAsia="en-IN"/>
        </w:rPr>
        <w:t xml:space="preserve"> </w:t>
      </w:r>
      <w:r w:rsidR="00DF7EA8" w:rsidRPr="002D3AAF">
        <w:rPr>
          <w:rFonts w:ascii="Times New Roman" w:hAnsi="Times New Roman" w:cs="Times New Roman"/>
          <w:sz w:val="24"/>
          <w:szCs w:val="24"/>
          <w:lang w:eastAsia="en-IN"/>
        </w:rPr>
        <w:t>as well as</w:t>
      </w:r>
      <w:r w:rsidRPr="002D3AAF">
        <w:rPr>
          <w:rFonts w:ascii="Times New Roman" w:hAnsi="Times New Roman" w:cs="Times New Roman"/>
          <w:sz w:val="24"/>
          <w:szCs w:val="24"/>
          <w:lang w:eastAsia="en-IN"/>
        </w:rPr>
        <w:t xml:space="preserve"> human-understandable decision explanations</w:t>
      </w:r>
      <w:r w:rsidR="00DF7EA8" w:rsidRPr="002D3AAF">
        <w:rPr>
          <w:rFonts w:ascii="Times New Roman" w:hAnsi="Times New Roman" w:cs="Times New Roman"/>
          <w:sz w:val="24"/>
          <w:szCs w:val="24"/>
          <w:lang w:eastAsia="en-IN"/>
        </w:rPr>
        <w:t xml:space="preserve"> to be used by commercial institutes in real world compliance scenario. </w:t>
      </w:r>
    </w:p>
    <w:p w14:paraId="459F3560" w14:textId="77777777" w:rsidR="00695B5E" w:rsidRPr="002D3AAF" w:rsidRDefault="00695B5E" w:rsidP="00963B4A">
      <w:pPr>
        <w:pStyle w:val="Heading2"/>
        <w:rPr>
          <w:sz w:val="24"/>
          <w:szCs w:val="24"/>
        </w:rPr>
      </w:pPr>
      <w:bookmarkStart w:id="4" w:name="_Toc234973861"/>
      <w:r w:rsidRPr="002D3AAF">
        <w:rPr>
          <w:sz w:val="24"/>
          <w:szCs w:val="24"/>
        </w:rPr>
        <w:t>1.4 Research Objectives</w:t>
      </w:r>
      <w:bookmarkEnd w:id="4"/>
    </w:p>
    <w:p w14:paraId="07CF7819" w14:textId="77777777" w:rsidR="007A4DEC" w:rsidRPr="002D3AAF" w:rsidRDefault="007A4DEC" w:rsidP="00CF05C0">
      <w:pPr>
        <w:spacing w:line="240" w:lineRule="auto"/>
        <w:jc w:val="both"/>
        <w:rPr>
          <w:rFonts w:ascii="Times New Roman" w:hAnsi="Times New Roman" w:cs="Times New Roman"/>
          <w:bCs/>
          <w:sz w:val="24"/>
          <w:szCs w:val="24"/>
          <w:lang w:eastAsia="en-IN"/>
        </w:rPr>
      </w:pPr>
      <w:r w:rsidRPr="002D3AAF">
        <w:rPr>
          <w:rFonts w:ascii="Times New Roman" w:hAnsi="Times New Roman" w:cs="Times New Roman"/>
          <w:bCs/>
          <w:sz w:val="24"/>
          <w:szCs w:val="24"/>
          <w:lang w:eastAsia="en-IN"/>
        </w:rPr>
        <w:t>The Project execution will be guided by following listed specific project objectives:</w:t>
      </w:r>
    </w:p>
    <w:p w14:paraId="3D3F10DA" w14:textId="77777777" w:rsidR="007A4DEC" w:rsidRPr="002D3AAF" w:rsidRDefault="00AE2AA8" w:rsidP="00CF05C0">
      <w:pPr>
        <w:pStyle w:val="ListParagraph"/>
        <w:numPr>
          <w:ilvl w:val="0"/>
          <w:numId w:val="1"/>
        </w:numPr>
        <w:spacing w:line="240" w:lineRule="auto"/>
        <w:jc w:val="both"/>
        <w:rPr>
          <w:rFonts w:ascii="Times New Roman" w:hAnsi="Times New Roman" w:cs="Times New Roman"/>
          <w:bCs/>
          <w:sz w:val="24"/>
          <w:szCs w:val="24"/>
          <w:lang w:eastAsia="en-IN"/>
        </w:rPr>
      </w:pPr>
      <w:r w:rsidRPr="002D3AAF">
        <w:rPr>
          <w:rFonts w:ascii="Times New Roman" w:hAnsi="Times New Roman" w:cs="Times New Roman"/>
          <w:bCs/>
          <w:sz w:val="24"/>
          <w:szCs w:val="24"/>
          <w:lang w:eastAsia="en-IN"/>
        </w:rPr>
        <w:t xml:space="preserve">To collect and pre-process the credit card fraud detection (transactional) dataset. </w:t>
      </w:r>
    </w:p>
    <w:p w14:paraId="377656C2" w14:textId="77777777" w:rsidR="00AE2AA8" w:rsidRPr="002D3AAF" w:rsidRDefault="00AE2AA8" w:rsidP="00CF05C0">
      <w:pPr>
        <w:pStyle w:val="ListParagraph"/>
        <w:numPr>
          <w:ilvl w:val="0"/>
          <w:numId w:val="1"/>
        </w:numPr>
        <w:spacing w:line="240" w:lineRule="auto"/>
        <w:jc w:val="both"/>
        <w:rPr>
          <w:rFonts w:ascii="Times New Roman" w:hAnsi="Times New Roman" w:cs="Times New Roman"/>
          <w:bCs/>
          <w:sz w:val="24"/>
          <w:szCs w:val="24"/>
          <w:lang w:eastAsia="en-IN"/>
        </w:rPr>
      </w:pPr>
      <w:r w:rsidRPr="002D3AAF">
        <w:rPr>
          <w:rFonts w:ascii="Times New Roman" w:hAnsi="Times New Roman" w:cs="Times New Roman"/>
          <w:bCs/>
          <w:sz w:val="24"/>
          <w:szCs w:val="24"/>
          <w:lang w:eastAsia="en-IN"/>
        </w:rPr>
        <w:t xml:space="preserve">To conduct an exploratory data analysis on the structured dataset evaluating the existing class imbalance issues, feature distributions, data anomalies (missing and duplicated values). </w:t>
      </w:r>
    </w:p>
    <w:p w14:paraId="51EB28F7" w14:textId="77777777" w:rsidR="00AE2AA8" w:rsidRPr="002D3AAF" w:rsidRDefault="00AE2AA8" w:rsidP="00CF05C0">
      <w:pPr>
        <w:pStyle w:val="ListParagraph"/>
        <w:numPr>
          <w:ilvl w:val="0"/>
          <w:numId w:val="1"/>
        </w:numPr>
        <w:spacing w:line="240" w:lineRule="auto"/>
        <w:jc w:val="both"/>
        <w:rPr>
          <w:rFonts w:ascii="Times New Roman" w:hAnsi="Times New Roman" w:cs="Times New Roman"/>
          <w:bCs/>
          <w:sz w:val="24"/>
          <w:szCs w:val="24"/>
          <w:lang w:eastAsia="en-IN"/>
        </w:rPr>
      </w:pPr>
      <w:r w:rsidRPr="002D3AAF">
        <w:rPr>
          <w:rFonts w:ascii="Times New Roman" w:hAnsi="Times New Roman" w:cs="Times New Roman"/>
          <w:bCs/>
          <w:sz w:val="24"/>
          <w:szCs w:val="24"/>
          <w:lang w:eastAsia="en-IN"/>
        </w:rPr>
        <w:t xml:space="preserve">To apply relevant data structuring and transformation methods such as data </w:t>
      </w:r>
      <w:r w:rsidRPr="002D3AAF">
        <w:rPr>
          <w:rFonts w:ascii="Times New Roman" w:hAnsi="Times New Roman" w:cs="Times New Roman"/>
          <w:sz w:val="24"/>
          <w:szCs w:val="24"/>
          <w:lang w:eastAsia="en-IN"/>
        </w:rPr>
        <w:t>normalisation, data encoding, and SMOTE based under-sampling to produce a model-ready dataset.</w:t>
      </w:r>
    </w:p>
    <w:p w14:paraId="458F796D" w14:textId="77777777" w:rsidR="00AE2AA8" w:rsidRPr="002D3AAF" w:rsidRDefault="006C02AC" w:rsidP="00CF05C0">
      <w:pPr>
        <w:pStyle w:val="ListParagraph"/>
        <w:numPr>
          <w:ilvl w:val="0"/>
          <w:numId w:val="1"/>
        </w:numPr>
        <w:spacing w:line="240" w:lineRule="auto"/>
        <w:jc w:val="both"/>
        <w:rPr>
          <w:rFonts w:ascii="Times New Roman" w:hAnsi="Times New Roman" w:cs="Times New Roman"/>
          <w:bCs/>
          <w:sz w:val="24"/>
          <w:szCs w:val="24"/>
          <w:lang w:eastAsia="en-IN"/>
        </w:rPr>
      </w:pPr>
      <w:r w:rsidRPr="002D3AAF">
        <w:rPr>
          <w:rFonts w:ascii="Times New Roman" w:hAnsi="Times New Roman" w:cs="Times New Roman"/>
          <w:bCs/>
          <w:sz w:val="24"/>
          <w:szCs w:val="24"/>
          <w:lang w:eastAsia="en-IN"/>
        </w:rPr>
        <w:t xml:space="preserve">To develop and train multiple supervised classification algorithms including </w:t>
      </w:r>
      <w:r w:rsidRPr="002D3AAF">
        <w:rPr>
          <w:rFonts w:ascii="Times New Roman" w:hAnsi="Times New Roman" w:cs="Times New Roman"/>
          <w:sz w:val="24"/>
          <w:szCs w:val="24"/>
          <w:lang w:eastAsia="en-IN"/>
        </w:rPr>
        <w:t xml:space="preserve">Logistic Regression (baseline), Random Forest, and XGBoost for credit card fraud detection. </w:t>
      </w:r>
    </w:p>
    <w:p w14:paraId="2C322171" w14:textId="77777777" w:rsidR="00541FCC" w:rsidRPr="002D3AAF" w:rsidRDefault="006C02AC" w:rsidP="00CF05C0">
      <w:pPr>
        <w:pStyle w:val="ListParagraph"/>
        <w:numPr>
          <w:ilvl w:val="0"/>
          <w:numId w:val="1"/>
        </w:numPr>
        <w:spacing w:line="240" w:lineRule="auto"/>
        <w:jc w:val="both"/>
        <w:rPr>
          <w:rFonts w:ascii="Times New Roman" w:hAnsi="Times New Roman" w:cs="Times New Roman"/>
          <w:sz w:val="24"/>
          <w:szCs w:val="24"/>
          <w:lang w:eastAsia="en-IN"/>
        </w:rPr>
      </w:pPr>
      <w:r w:rsidRPr="002D3AAF">
        <w:rPr>
          <w:rFonts w:ascii="Times New Roman" w:hAnsi="Times New Roman" w:cs="Times New Roman"/>
          <w:bCs/>
          <w:sz w:val="24"/>
          <w:szCs w:val="24"/>
          <w:lang w:eastAsia="en-IN"/>
        </w:rPr>
        <w:t xml:space="preserve">To evaluate the developed models using a range of different evaluation metrics such as </w:t>
      </w:r>
      <w:r w:rsidR="00541FCC" w:rsidRPr="002D3AAF">
        <w:rPr>
          <w:rFonts w:ascii="Times New Roman" w:hAnsi="Times New Roman" w:cs="Times New Roman"/>
          <w:sz w:val="24"/>
          <w:szCs w:val="24"/>
          <w:lang w:eastAsia="en-IN"/>
        </w:rPr>
        <w:t xml:space="preserve">Precision, Recall, F1-score, ROC-AUC, and </w:t>
      </w:r>
      <w:r w:rsidRPr="002D3AAF">
        <w:rPr>
          <w:rFonts w:ascii="Times New Roman" w:hAnsi="Times New Roman" w:cs="Times New Roman"/>
          <w:sz w:val="24"/>
          <w:szCs w:val="24"/>
          <w:lang w:eastAsia="en-IN"/>
        </w:rPr>
        <w:t>accuracy</w:t>
      </w:r>
      <w:r w:rsidR="00541FCC" w:rsidRPr="002D3AAF">
        <w:rPr>
          <w:rFonts w:ascii="Times New Roman" w:hAnsi="Times New Roman" w:cs="Times New Roman"/>
          <w:sz w:val="24"/>
          <w:szCs w:val="24"/>
          <w:lang w:eastAsia="en-IN"/>
        </w:rPr>
        <w:t xml:space="preserve"> given class imbalance</w:t>
      </w:r>
      <w:r w:rsidRPr="002D3AAF">
        <w:rPr>
          <w:rFonts w:ascii="Times New Roman" w:hAnsi="Times New Roman" w:cs="Times New Roman"/>
          <w:sz w:val="24"/>
          <w:szCs w:val="24"/>
          <w:lang w:eastAsia="en-IN"/>
        </w:rPr>
        <w:t xml:space="preserve"> and need for a comprehensive analysis</w:t>
      </w:r>
      <w:r w:rsidR="00541FCC" w:rsidRPr="002D3AAF">
        <w:rPr>
          <w:rFonts w:ascii="Times New Roman" w:hAnsi="Times New Roman" w:cs="Times New Roman"/>
          <w:sz w:val="24"/>
          <w:szCs w:val="24"/>
          <w:lang w:eastAsia="en-IN"/>
        </w:rPr>
        <w:t>.</w:t>
      </w:r>
    </w:p>
    <w:p w14:paraId="1A39B389" w14:textId="77777777" w:rsidR="006C02AC" w:rsidRPr="002D3AAF" w:rsidRDefault="00C10707" w:rsidP="00CF05C0">
      <w:pPr>
        <w:pStyle w:val="ListParagraph"/>
        <w:numPr>
          <w:ilvl w:val="0"/>
          <w:numId w:val="1"/>
        </w:num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 xml:space="preserve">To apply SHAP based interpretability and explainability considerations to the best performing model and quantifying the feature level contribution. </w:t>
      </w:r>
    </w:p>
    <w:p w14:paraId="32A94D30" w14:textId="77777777" w:rsidR="00C10707" w:rsidRPr="002D3AAF" w:rsidRDefault="00C10707" w:rsidP="00CF05C0">
      <w:pPr>
        <w:pStyle w:val="ListParagraph"/>
        <w:numPr>
          <w:ilvl w:val="0"/>
          <w:numId w:val="1"/>
        </w:num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To devise and generate summary plots for explanability on the best performing model.</w:t>
      </w:r>
    </w:p>
    <w:p w14:paraId="2402E9AE" w14:textId="77777777" w:rsidR="00C10707" w:rsidRPr="002D3AAF" w:rsidRDefault="00C10707" w:rsidP="00CF05C0">
      <w:pPr>
        <w:pStyle w:val="ListParagraph"/>
        <w:numPr>
          <w:ilvl w:val="0"/>
          <w:numId w:val="1"/>
        </w:num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 xml:space="preserve">To synthesize the practical pipeline including predictive modelling and </w:t>
      </w:r>
      <w:r w:rsidR="00541FCC" w:rsidRPr="002D3AAF">
        <w:rPr>
          <w:rFonts w:ascii="Times New Roman" w:hAnsi="Times New Roman" w:cs="Times New Roman"/>
          <w:sz w:val="24"/>
          <w:szCs w:val="24"/>
          <w:lang w:eastAsia="en-IN"/>
        </w:rPr>
        <w:t xml:space="preserve">interpretability components into a </w:t>
      </w:r>
      <w:r w:rsidRPr="002D3AAF">
        <w:rPr>
          <w:rFonts w:ascii="Times New Roman" w:hAnsi="Times New Roman" w:cs="Times New Roman"/>
          <w:sz w:val="24"/>
          <w:szCs w:val="24"/>
          <w:lang w:eastAsia="en-IN"/>
        </w:rPr>
        <w:t>structure explainable AI framework.</w:t>
      </w:r>
    </w:p>
    <w:p w14:paraId="1ECB7761" w14:textId="77777777" w:rsidR="00541FCC" w:rsidRPr="002D3AAF" w:rsidRDefault="00C10707" w:rsidP="00CF05C0">
      <w:pPr>
        <w:pStyle w:val="ListParagraph"/>
        <w:numPr>
          <w:ilvl w:val="0"/>
          <w:numId w:val="1"/>
        </w:num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 xml:space="preserve">To study the existing </w:t>
      </w:r>
      <w:r w:rsidR="00541FCC" w:rsidRPr="002D3AAF">
        <w:rPr>
          <w:rFonts w:ascii="Times New Roman" w:hAnsi="Times New Roman" w:cs="Times New Roman"/>
          <w:sz w:val="24"/>
          <w:szCs w:val="24"/>
          <w:lang w:eastAsia="en-IN"/>
        </w:rPr>
        <w:t>trade-offs between model complexity</w:t>
      </w:r>
      <w:r w:rsidRPr="002D3AAF">
        <w:rPr>
          <w:rFonts w:ascii="Times New Roman" w:hAnsi="Times New Roman" w:cs="Times New Roman"/>
          <w:sz w:val="24"/>
          <w:szCs w:val="24"/>
          <w:lang w:eastAsia="en-IN"/>
        </w:rPr>
        <w:t>, predictive capabilities</w:t>
      </w:r>
      <w:r w:rsidR="00541FCC" w:rsidRPr="002D3AAF">
        <w:rPr>
          <w:rFonts w:ascii="Times New Roman" w:hAnsi="Times New Roman" w:cs="Times New Roman"/>
          <w:sz w:val="24"/>
          <w:szCs w:val="24"/>
          <w:lang w:eastAsia="en-IN"/>
        </w:rPr>
        <w:t xml:space="preserve"> and explainability</w:t>
      </w:r>
      <w:r w:rsidRPr="002D3AAF">
        <w:rPr>
          <w:rFonts w:ascii="Times New Roman" w:hAnsi="Times New Roman" w:cs="Times New Roman"/>
          <w:sz w:val="24"/>
          <w:szCs w:val="24"/>
          <w:lang w:eastAsia="en-IN"/>
        </w:rPr>
        <w:t xml:space="preserve"> to </w:t>
      </w:r>
      <w:r w:rsidR="00541FCC" w:rsidRPr="002D3AAF">
        <w:rPr>
          <w:rFonts w:ascii="Times New Roman" w:hAnsi="Times New Roman" w:cs="Times New Roman"/>
          <w:sz w:val="24"/>
          <w:szCs w:val="24"/>
          <w:lang w:eastAsia="en-IN"/>
        </w:rPr>
        <w:t>identify limitations and directions for real-world deployment.</w:t>
      </w:r>
    </w:p>
    <w:p w14:paraId="7EAF7C6E" w14:textId="77777777" w:rsidR="00F04BAD" w:rsidRPr="002D3AAF" w:rsidRDefault="00F04BAD" w:rsidP="00CF05C0">
      <w:pPr>
        <w:pStyle w:val="ListParagraph"/>
        <w:numPr>
          <w:ilvl w:val="0"/>
          <w:numId w:val="1"/>
        </w:num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To implement a Systematic Literature Review to support the practical experimentation covering credit card fraud detection, SHAP based explanability and trade-offs.</w:t>
      </w:r>
    </w:p>
    <w:p w14:paraId="2D459102" w14:textId="77777777" w:rsidR="00695B5E" w:rsidRPr="002D3AAF" w:rsidRDefault="00695B5E" w:rsidP="00963B4A">
      <w:pPr>
        <w:pStyle w:val="Heading2"/>
        <w:rPr>
          <w:sz w:val="24"/>
          <w:szCs w:val="24"/>
        </w:rPr>
      </w:pPr>
      <w:bookmarkStart w:id="5" w:name="_Toc234973862"/>
      <w:r w:rsidRPr="002D3AAF">
        <w:rPr>
          <w:sz w:val="24"/>
          <w:szCs w:val="24"/>
        </w:rPr>
        <w:t>1.5 Research Questions</w:t>
      </w:r>
      <w:bookmarkEnd w:id="5"/>
    </w:p>
    <w:p w14:paraId="60D8B5BE" w14:textId="77777777" w:rsidR="00695B5E" w:rsidRPr="002D3AAF" w:rsidRDefault="00695B5E" w:rsidP="00695B5E">
      <w:pPr>
        <w:spacing w:line="240" w:lineRule="auto"/>
        <w:jc w:val="both"/>
        <w:rPr>
          <w:rFonts w:ascii="Times New Roman" w:hAnsi="Times New Roman" w:cs="Times New Roman"/>
          <w:bCs/>
          <w:sz w:val="24"/>
          <w:szCs w:val="24"/>
          <w:lang w:eastAsia="en-IN"/>
        </w:rPr>
      </w:pPr>
      <w:r w:rsidRPr="002D3AAF">
        <w:rPr>
          <w:rFonts w:ascii="Times New Roman" w:hAnsi="Times New Roman" w:cs="Times New Roman"/>
          <w:bCs/>
          <w:sz w:val="24"/>
          <w:szCs w:val="24"/>
          <w:lang w:eastAsia="en-IN"/>
        </w:rPr>
        <w:t>The central research question guiding the project includes:</w:t>
      </w:r>
    </w:p>
    <w:p w14:paraId="74C126D1" w14:textId="77777777" w:rsidR="00695B5E" w:rsidRPr="002D3AAF" w:rsidRDefault="00695B5E" w:rsidP="00695B5E">
      <w:pPr>
        <w:spacing w:line="240" w:lineRule="auto"/>
        <w:jc w:val="both"/>
        <w:rPr>
          <w:rFonts w:ascii="Times New Roman" w:hAnsi="Times New Roman" w:cs="Times New Roman"/>
          <w:i/>
          <w:sz w:val="24"/>
          <w:szCs w:val="24"/>
          <w:lang w:eastAsia="en-IN"/>
        </w:rPr>
      </w:pPr>
      <w:r w:rsidRPr="002D3AAF">
        <w:rPr>
          <w:rFonts w:ascii="Times New Roman" w:hAnsi="Times New Roman" w:cs="Times New Roman"/>
          <w:i/>
          <w:sz w:val="24"/>
          <w:szCs w:val="24"/>
          <w:lang w:eastAsia="en-IN"/>
        </w:rPr>
        <w:t>How can supervised machine learning models be integrated with SHAP-based interpretability models structure a reliable and interpretable framework enabling efficient credit-card fraud detection and explainable predictions?</w:t>
      </w:r>
    </w:p>
    <w:p w14:paraId="30FB163D" w14:textId="77777777" w:rsidR="00695B5E" w:rsidRPr="002D3AAF" w:rsidRDefault="00695B5E" w:rsidP="00695B5E">
      <w:p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 xml:space="preserve">The research project will also be guided through certain sub-question targeting individual elements such as performance, Explainability, and existing trade-offs? </w:t>
      </w:r>
    </w:p>
    <w:p w14:paraId="2B90F4CF" w14:textId="77777777" w:rsidR="00695B5E" w:rsidRPr="002D3AAF" w:rsidRDefault="00695B5E" w:rsidP="00695B5E">
      <w:pPr>
        <w:spacing w:line="240" w:lineRule="auto"/>
        <w:jc w:val="both"/>
        <w:rPr>
          <w:rFonts w:ascii="Times New Roman" w:hAnsi="Times New Roman" w:cs="Times New Roman"/>
          <w:b/>
          <w:sz w:val="24"/>
          <w:szCs w:val="24"/>
          <w:lang w:eastAsia="en-IN"/>
        </w:rPr>
      </w:pPr>
      <w:r w:rsidRPr="002D3AAF">
        <w:rPr>
          <w:rFonts w:ascii="Times New Roman" w:hAnsi="Times New Roman" w:cs="Times New Roman"/>
          <w:b/>
          <w:bCs/>
          <w:sz w:val="24"/>
          <w:szCs w:val="24"/>
          <w:lang w:eastAsia="en-IN"/>
        </w:rPr>
        <w:t>RQ1- Performance</w:t>
      </w:r>
      <w:r w:rsidRPr="002D3AAF">
        <w:rPr>
          <w:rFonts w:ascii="Times New Roman" w:hAnsi="Times New Roman" w:cs="Times New Roman"/>
          <w:b/>
          <w:sz w:val="24"/>
          <w:szCs w:val="24"/>
          <w:lang w:eastAsia="en-IN"/>
        </w:rPr>
        <w:t xml:space="preserve"> Oriented</w:t>
      </w:r>
    </w:p>
    <w:p w14:paraId="730C6A16" w14:textId="77777777" w:rsidR="00695B5E" w:rsidRPr="002D3AAF" w:rsidRDefault="00695B5E" w:rsidP="00695B5E">
      <w:p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Which supervised machine learning classification algorithm amongst Logistic Regression, Random Forest, and XG-Boost has the highest predictive capabilities towards credit card fraud detection performance? How does these performance standards vary as measured using multiple accuracy metrics such as F1-score, AUC-PR, and recall and precision scores?</w:t>
      </w:r>
    </w:p>
    <w:p w14:paraId="3E4EB35F" w14:textId="77777777" w:rsidR="00695B5E" w:rsidRPr="002D3AAF" w:rsidRDefault="00695B5E" w:rsidP="00695B5E">
      <w:pPr>
        <w:spacing w:line="240" w:lineRule="auto"/>
        <w:jc w:val="both"/>
        <w:rPr>
          <w:rFonts w:ascii="Times New Roman" w:hAnsi="Times New Roman" w:cs="Times New Roman"/>
          <w:b/>
          <w:bCs/>
          <w:sz w:val="24"/>
          <w:szCs w:val="24"/>
          <w:lang w:eastAsia="en-IN"/>
        </w:rPr>
      </w:pPr>
      <w:r w:rsidRPr="002D3AAF">
        <w:rPr>
          <w:rFonts w:ascii="Times New Roman" w:hAnsi="Times New Roman" w:cs="Times New Roman"/>
          <w:b/>
          <w:bCs/>
          <w:sz w:val="24"/>
          <w:szCs w:val="24"/>
          <w:lang w:eastAsia="en-IN"/>
        </w:rPr>
        <w:t>RQ2- Explainability Oriented</w:t>
      </w:r>
    </w:p>
    <w:p w14:paraId="6C441435" w14:textId="77777777" w:rsidR="00695B5E" w:rsidRPr="002D3AAF" w:rsidRDefault="00695B5E" w:rsidP="00695B5E">
      <w:p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Which transactional features or attributes have most significant impact on the fraud predictions? How does the SHAP based explanations characterise these attributes’ contributions across correct and incorrect classified instances?</w:t>
      </w:r>
    </w:p>
    <w:p w14:paraId="0AC82726" w14:textId="77777777" w:rsidR="00695B5E" w:rsidRPr="002D3AAF" w:rsidRDefault="00695B5E" w:rsidP="00695B5E">
      <w:pPr>
        <w:spacing w:line="240" w:lineRule="auto"/>
        <w:jc w:val="both"/>
        <w:rPr>
          <w:rFonts w:ascii="Times New Roman" w:hAnsi="Times New Roman" w:cs="Times New Roman"/>
          <w:b/>
          <w:bCs/>
          <w:sz w:val="24"/>
          <w:szCs w:val="24"/>
          <w:lang w:eastAsia="en-IN"/>
        </w:rPr>
      </w:pPr>
      <w:r w:rsidRPr="002D3AAF">
        <w:rPr>
          <w:rFonts w:ascii="Times New Roman" w:hAnsi="Times New Roman" w:cs="Times New Roman"/>
          <w:b/>
          <w:bCs/>
          <w:sz w:val="24"/>
          <w:szCs w:val="24"/>
          <w:lang w:eastAsia="en-IN"/>
        </w:rPr>
        <w:t>RQ3- Trade-offs Oriented</w:t>
      </w:r>
    </w:p>
    <w:p w14:paraId="3B9293E1" w14:textId="77777777" w:rsidR="008A4DE8" w:rsidRPr="002D3AAF" w:rsidRDefault="00695B5E" w:rsidP="00112D40">
      <w:pPr>
        <w:spacing w:line="240" w:lineRule="auto"/>
        <w:jc w:val="both"/>
        <w:rPr>
          <w:rFonts w:ascii="Times New Roman" w:hAnsi="Times New Roman" w:cs="Times New Roman"/>
          <w:sz w:val="24"/>
          <w:szCs w:val="24"/>
          <w:lang w:eastAsia="en-IN"/>
        </w:rPr>
      </w:pPr>
      <w:r w:rsidRPr="002D3AAF">
        <w:rPr>
          <w:rFonts w:ascii="Times New Roman" w:hAnsi="Times New Roman" w:cs="Times New Roman"/>
          <w:sz w:val="24"/>
          <w:szCs w:val="24"/>
          <w:lang w:eastAsia="en-IN"/>
        </w:rPr>
        <w:t>What trade-offs exist and impact the practical applicability of the proposed/recommended machine learning models in terms of predictive performance and fidelity and comprehensibility of SHAP-based explanations?</w:t>
      </w:r>
    </w:p>
    <w:p w14:paraId="013FE5A0" w14:textId="77777777" w:rsidR="00112D40" w:rsidRPr="002D3AAF" w:rsidRDefault="00112D40" w:rsidP="00963B4A">
      <w:pPr>
        <w:pStyle w:val="Heading2"/>
        <w:rPr>
          <w:sz w:val="24"/>
          <w:szCs w:val="24"/>
        </w:rPr>
      </w:pPr>
      <w:bookmarkStart w:id="6" w:name="_Toc234973863"/>
      <w:r w:rsidRPr="002D3AAF">
        <w:rPr>
          <w:sz w:val="24"/>
          <w:szCs w:val="24"/>
        </w:rPr>
        <w:t>1.6 Justification of Research Questions</w:t>
      </w:r>
      <w:bookmarkEnd w:id="6"/>
    </w:p>
    <w:p w14:paraId="0B58D829" w14:textId="4B621AC7" w:rsidR="00112D40" w:rsidRPr="002D3AAF" w:rsidRDefault="00112D40" w:rsidP="00112D40">
      <w:pPr>
        <w:spacing w:line="276" w:lineRule="auto"/>
        <w:jc w:val="both"/>
        <w:rPr>
          <w:sz w:val="24"/>
          <w:szCs w:val="24"/>
        </w:rPr>
      </w:pPr>
      <w:r w:rsidRPr="002D3AAF">
        <w:rPr>
          <w:sz w:val="24"/>
          <w:szCs w:val="24"/>
        </w:rPr>
        <w:t>The structured research questions aims to assess the entire project lifecycle in the current case. RQ 1 focus on ensuring a rigorous model section process supported with empirical evidences from literature thereby supporting the objectives 4 and 5. RQ</w:t>
      </w:r>
      <w:r w:rsidR="008A7331">
        <w:rPr>
          <w:sz w:val="24"/>
          <w:szCs w:val="24"/>
        </w:rPr>
        <w:t>2</w:t>
      </w:r>
      <w:r w:rsidRPr="002D3AAF">
        <w:rPr>
          <w:sz w:val="24"/>
          <w:szCs w:val="24"/>
        </w:rPr>
        <w:t xml:space="preserve"> focus on the explainability aspect of the project and in turn address the challenge and problem statement related to black box nature of ML predictions. This help address objective 6 with more controlled approach. RQ3 on the other hand focus on exploring and</w:t>
      </w:r>
      <w:r w:rsidRPr="002D3AAF">
        <w:rPr>
          <w:rFonts w:ascii="Times New Roman" w:eastAsia="Times New Roman" w:hAnsi="Times New Roman" w:cs="Times New Roman"/>
          <w:sz w:val="24"/>
          <w:szCs w:val="24"/>
        </w:rPr>
        <w:t xml:space="preserve"> acknowledg</w:t>
      </w:r>
      <w:r w:rsidRPr="002D3AAF">
        <w:rPr>
          <w:sz w:val="24"/>
          <w:szCs w:val="24"/>
        </w:rPr>
        <w:t>ing the existing tension between ML predictive</w:t>
      </w:r>
      <w:r w:rsidRPr="002D3AAF">
        <w:rPr>
          <w:rFonts w:ascii="Times New Roman" w:eastAsia="Times New Roman" w:hAnsi="Times New Roman" w:cs="Times New Roman"/>
          <w:sz w:val="24"/>
          <w:szCs w:val="24"/>
        </w:rPr>
        <w:t xml:space="preserve"> performance and interpretability</w:t>
      </w:r>
      <w:r w:rsidRPr="002D3AAF">
        <w:rPr>
          <w:sz w:val="24"/>
          <w:szCs w:val="24"/>
        </w:rPr>
        <w:t>. This will ensure that the proposed</w:t>
      </w:r>
      <w:r w:rsidRPr="002D3AAF">
        <w:rPr>
          <w:rFonts w:ascii="Times New Roman" w:eastAsia="Times New Roman" w:hAnsi="Times New Roman" w:cs="Times New Roman"/>
          <w:sz w:val="24"/>
          <w:szCs w:val="24"/>
        </w:rPr>
        <w:t xml:space="preserve"> framework's </w:t>
      </w:r>
      <w:r w:rsidRPr="002D3AAF">
        <w:rPr>
          <w:sz w:val="24"/>
          <w:szCs w:val="24"/>
        </w:rPr>
        <w:t xml:space="preserve">(from current project) </w:t>
      </w:r>
      <w:r w:rsidRPr="002D3AAF">
        <w:rPr>
          <w:rFonts w:ascii="Times New Roman" w:eastAsia="Times New Roman" w:hAnsi="Times New Roman" w:cs="Times New Roman"/>
          <w:sz w:val="24"/>
          <w:szCs w:val="24"/>
        </w:rPr>
        <w:t>practical limitations are critically evaluated</w:t>
      </w:r>
      <w:r w:rsidRPr="002D3AAF">
        <w:rPr>
          <w:sz w:val="24"/>
          <w:szCs w:val="24"/>
        </w:rPr>
        <w:t>.</w:t>
      </w:r>
    </w:p>
    <w:p w14:paraId="6A6956BD" w14:textId="77777777" w:rsidR="00971A0E" w:rsidRPr="002D3AAF" w:rsidRDefault="00971A0E" w:rsidP="00963B4A">
      <w:pPr>
        <w:pStyle w:val="Heading2"/>
        <w:rPr>
          <w:sz w:val="24"/>
          <w:szCs w:val="24"/>
        </w:rPr>
      </w:pPr>
      <w:bookmarkStart w:id="7" w:name="_Toc234973864"/>
      <w:r w:rsidRPr="002D3AAF">
        <w:rPr>
          <w:sz w:val="24"/>
          <w:szCs w:val="24"/>
        </w:rPr>
        <w:t>1.7 Research Scope</w:t>
      </w:r>
      <w:bookmarkEnd w:id="7"/>
    </w:p>
    <w:p w14:paraId="66317EB1" w14:textId="77777777" w:rsidR="00971A0E" w:rsidRPr="002D3AAF" w:rsidRDefault="00971A0E" w:rsidP="00971A0E">
      <w:pPr>
        <w:spacing w:line="276" w:lineRule="auto"/>
        <w:jc w:val="both"/>
        <w:rPr>
          <w:sz w:val="24"/>
          <w:szCs w:val="24"/>
        </w:rPr>
      </w:pPr>
      <w:r w:rsidRPr="002D3AAF">
        <w:rPr>
          <w:sz w:val="24"/>
          <w:szCs w:val="24"/>
        </w:rPr>
        <w:t>The scope of the current study includes development of ML model framework and algorithmic considerations for b</w:t>
      </w:r>
      <w:r w:rsidRPr="002D3AAF">
        <w:rPr>
          <w:rFonts w:ascii="Times New Roman" w:eastAsia="Times New Roman" w:hAnsi="Times New Roman" w:cs="Times New Roman"/>
          <w:sz w:val="24"/>
          <w:szCs w:val="24"/>
        </w:rPr>
        <w:t>inary credit card fraud classification using the publicly available Kaggle Credit Card Fraud Detection dataset</w:t>
      </w:r>
      <w:r w:rsidRPr="002D3AAF">
        <w:rPr>
          <w:sz w:val="24"/>
          <w:szCs w:val="24"/>
        </w:rPr>
        <w:t>. The scope will include development and evaluation of multiple s</w:t>
      </w:r>
      <w:r w:rsidRPr="002D3AAF">
        <w:rPr>
          <w:rFonts w:ascii="Times New Roman" w:eastAsia="Times New Roman" w:hAnsi="Times New Roman" w:cs="Times New Roman"/>
          <w:sz w:val="24"/>
          <w:szCs w:val="24"/>
        </w:rPr>
        <w:t xml:space="preserve">upervised learning models </w:t>
      </w:r>
      <w:r w:rsidRPr="002D3AAF">
        <w:rPr>
          <w:sz w:val="24"/>
          <w:szCs w:val="24"/>
        </w:rPr>
        <w:t>including</w:t>
      </w:r>
      <w:r w:rsidRPr="002D3AAF">
        <w:rPr>
          <w:rFonts w:ascii="Times New Roman" w:eastAsia="Times New Roman" w:hAnsi="Times New Roman" w:cs="Times New Roman"/>
          <w:sz w:val="24"/>
          <w:szCs w:val="24"/>
        </w:rPr>
        <w:t xml:space="preserve"> Logistic Regress</w:t>
      </w:r>
      <w:r w:rsidRPr="002D3AAF">
        <w:rPr>
          <w:sz w:val="24"/>
          <w:szCs w:val="24"/>
        </w:rPr>
        <w:t>ion, Random Forest, and XGBoost. These models will be further subjected to XAI based explanability assessment. Although t</w:t>
      </w:r>
      <w:r w:rsidRPr="002D3AAF">
        <w:rPr>
          <w:rFonts w:ascii="Times New Roman" w:eastAsia="Times New Roman" w:hAnsi="Times New Roman" w:cs="Times New Roman"/>
          <w:sz w:val="24"/>
          <w:szCs w:val="24"/>
        </w:rPr>
        <w:t>he XAI component is limited to SHAP</w:t>
      </w:r>
      <w:r w:rsidRPr="002D3AAF">
        <w:rPr>
          <w:sz w:val="24"/>
          <w:szCs w:val="24"/>
        </w:rPr>
        <w:t xml:space="preserve"> implementation</w:t>
      </w:r>
      <w:r w:rsidRPr="002D3AAF">
        <w:rPr>
          <w:rFonts w:ascii="Times New Roman" w:eastAsia="Times New Roman" w:hAnsi="Times New Roman" w:cs="Times New Roman"/>
          <w:sz w:val="24"/>
          <w:szCs w:val="24"/>
        </w:rPr>
        <w:t>, using TreeExplainer and LinearExplainer as appropriate</w:t>
      </w:r>
      <w:r w:rsidRPr="002D3AAF">
        <w:rPr>
          <w:sz w:val="24"/>
          <w:szCs w:val="24"/>
        </w:rPr>
        <w:t xml:space="preserve"> across the selected models</w:t>
      </w:r>
      <w:r w:rsidRPr="002D3AAF">
        <w:rPr>
          <w:rFonts w:ascii="Times New Roman" w:eastAsia="Times New Roman" w:hAnsi="Times New Roman" w:cs="Times New Roman"/>
          <w:sz w:val="24"/>
          <w:szCs w:val="24"/>
        </w:rPr>
        <w:t xml:space="preserve">. </w:t>
      </w:r>
      <w:r w:rsidRPr="002D3AAF">
        <w:rPr>
          <w:sz w:val="24"/>
          <w:szCs w:val="24"/>
        </w:rPr>
        <w:t>The scope of the current project will also include a literature based research study to support, validate and contextualize the findings related to</w:t>
      </w:r>
      <w:r w:rsidRPr="002D3AAF">
        <w:rPr>
          <w:rFonts w:ascii="Times New Roman" w:eastAsia="Times New Roman" w:hAnsi="Times New Roman" w:cs="Times New Roman"/>
          <w:sz w:val="24"/>
          <w:szCs w:val="24"/>
        </w:rPr>
        <w:t xml:space="preserve"> explainable fraud detection framework</w:t>
      </w:r>
      <w:r w:rsidRPr="002D3AAF">
        <w:rPr>
          <w:sz w:val="24"/>
          <w:szCs w:val="24"/>
        </w:rPr>
        <w:t xml:space="preserve">, its ML algorithmic </w:t>
      </w:r>
      <w:r w:rsidRPr="002D3AAF">
        <w:rPr>
          <w:rFonts w:ascii="Times New Roman" w:eastAsia="Times New Roman" w:hAnsi="Times New Roman" w:cs="Times New Roman"/>
          <w:sz w:val="24"/>
          <w:szCs w:val="24"/>
        </w:rPr>
        <w:t xml:space="preserve">design </w:t>
      </w:r>
      <w:r w:rsidRPr="002D3AAF">
        <w:rPr>
          <w:sz w:val="24"/>
          <w:szCs w:val="24"/>
        </w:rPr>
        <w:t>choices and the</w:t>
      </w:r>
      <w:r w:rsidRPr="002D3AAF">
        <w:rPr>
          <w:rFonts w:ascii="Times New Roman" w:eastAsia="Times New Roman" w:hAnsi="Times New Roman" w:cs="Times New Roman"/>
          <w:sz w:val="24"/>
          <w:szCs w:val="24"/>
        </w:rPr>
        <w:t xml:space="preserve"> financial compliance context</w:t>
      </w:r>
      <w:r w:rsidRPr="002D3AAF">
        <w:rPr>
          <w:sz w:val="24"/>
          <w:szCs w:val="24"/>
        </w:rPr>
        <w:t>.</w:t>
      </w:r>
    </w:p>
    <w:p w14:paraId="13D62F5C" w14:textId="77777777" w:rsidR="00971A0E" w:rsidRPr="002D3AAF" w:rsidRDefault="00971A0E" w:rsidP="00963B4A">
      <w:pPr>
        <w:pStyle w:val="Heading2"/>
        <w:rPr>
          <w:sz w:val="24"/>
          <w:szCs w:val="24"/>
        </w:rPr>
      </w:pPr>
      <w:bookmarkStart w:id="8" w:name="_Toc234973865"/>
      <w:r w:rsidRPr="002D3AAF">
        <w:rPr>
          <w:sz w:val="24"/>
          <w:szCs w:val="24"/>
        </w:rPr>
        <w:t>1.8 Research Significance</w:t>
      </w:r>
      <w:bookmarkEnd w:id="8"/>
    </w:p>
    <w:p w14:paraId="1AE394D8" w14:textId="77777777" w:rsidR="00971A0E" w:rsidRPr="002D3AAF" w:rsidRDefault="00971A0E" w:rsidP="00971A0E">
      <w:pPr>
        <w:spacing w:line="276" w:lineRule="auto"/>
        <w:jc w:val="both"/>
        <w:rPr>
          <w:sz w:val="24"/>
          <w:szCs w:val="24"/>
        </w:rPr>
      </w:pPr>
      <w:r w:rsidRPr="002D3AAF">
        <w:rPr>
          <w:sz w:val="24"/>
          <w:szCs w:val="24"/>
        </w:rPr>
        <w:t xml:space="preserve">The current research project/study intends to contribute towards both academic and practical knowledge. From academic perspective the current project initially focus on establishing a potential literature gap (from initial literature study) stating the tension between explainability and ML predictive performance and how the trade-off often results in competing and conflicting expectations. Further, on practical grounds, the current work focus on creating a </w:t>
      </w:r>
      <w:r w:rsidRPr="002D3AAF">
        <w:rPr>
          <w:rFonts w:ascii="Times New Roman" w:eastAsia="Times New Roman" w:hAnsi="Times New Roman" w:cs="Times New Roman"/>
          <w:sz w:val="24"/>
          <w:szCs w:val="24"/>
        </w:rPr>
        <w:t xml:space="preserve">reproducible, </w:t>
      </w:r>
      <w:r w:rsidRPr="002D3AAF">
        <w:rPr>
          <w:sz w:val="24"/>
          <w:szCs w:val="24"/>
        </w:rPr>
        <w:t xml:space="preserve">and </w:t>
      </w:r>
      <w:r w:rsidRPr="002D3AAF">
        <w:rPr>
          <w:rFonts w:ascii="Times New Roman" w:eastAsia="Times New Roman" w:hAnsi="Times New Roman" w:cs="Times New Roman"/>
          <w:sz w:val="24"/>
          <w:szCs w:val="24"/>
        </w:rPr>
        <w:t xml:space="preserve">accessible </w:t>
      </w:r>
      <w:r w:rsidRPr="002D3AAF">
        <w:rPr>
          <w:sz w:val="24"/>
          <w:szCs w:val="24"/>
        </w:rPr>
        <w:t xml:space="preserve">ML </w:t>
      </w:r>
      <w:r w:rsidRPr="002D3AAF">
        <w:rPr>
          <w:rFonts w:ascii="Times New Roman" w:eastAsia="Times New Roman" w:hAnsi="Times New Roman" w:cs="Times New Roman"/>
          <w:sz w:val="24"/>
          <w:szCs w:val="24"/>
        </w:rPr>
        <w:t>pipeline for explainable fraud detection that</w:t>
      </w:r>
      <w:r w:rsidRPr="002D3AAF">
        <w:rPr>
          <w:sz w:val="24"/>
          <w:szCs w:val="24"/>
        </w:rPr>
        <w:t xml:space="preserve"> can help financial institutes with addressing regulatory </w:t>
      </w:r>
      <w:r w:rsidRPr="002D3AAF">
        <w:rPr>
          <w:rFonts w:ascii="Times New Roman" w:eastAsia="Times New Roman" w:hAnsi="Times New Roman" w:cs="Times New Roman"/>
          <w:sz w:val="24"/>
          <w:szCs w:val="24"/>
        </w:rPr>
        <w:t xml:space="preserve">transparency requirements </w:t>
      </w:r>
      <w:r w:rsidRPr="002D3AAF">
        <w:rPr>
          <w:sz w:val="24"/>
          <w:szCs w:val="24"/>
        </w:rPr>
        <w:t xml:space="preserve">and expectations </w:t>
      </w:r>
      <w:r w:rsidRPr="002D3AAF">
        <w:rPr>
          <w:rFonts w:ascii="Times New Roman" w:eastAsia="Times New Roman" w:hAnsi="Times New Roman" w:cs="Times New Roman"/>
          <w:sz w:val="24"/>
          <w:szCs w:val="24"/>
        </w:rPr>
        <w:t xml:space="preserve">without </w:t>
      </w:r>
      <w:r w:rsidRPr="002D3AAF">
        <w:rPr>
          <w:sz w:val="24"/>
          <w:szCs w:val="24"/>
        </w:rPr>
        <w:t>compromising on the predictive strength</w:t>
      </w:r>
      <w:r w:rsidRPr="002D3AAF">
        <w:rPr>
          <w:rFonts w:ascii="Times New Roman" w:eastAsia="Times New Roman" w:hAnsi="Times New Roman" w:cs="Times New Roman"/>
          <w:sz w:val="24"/>
          <w:szCs w:val="24"/>
        </w:rPr>
        <w:t xml:space="preserve">. </w:t>
      </w:r>
      <w:r w:rsidRPr="002D3AAF">
        <w:rPr>
          <w:sz w:val="24"/>
          <w:szCs w:val="24"/>
        </w:rPr>
        <w:t xml:space="preserve">This can help establish an industrial standard framework that can be used for real world usage. </w:t>
      </w:r>
    </w:p>
    <w:p w14:paraId="27D1F3B1" w14:textId="77777777" w:rsidR="00971A0E" w:rsidRPr="002D3AAF" w:rsidRDefault="00971A0E" w:rsidP="00963B4A">
      <w:pPr>
        <w:pStyle w:val="Heading2"/>
        <w:rPr>
          <w:sz w:val="24"/>
          <w:szCs w:val="24"/>
        </w:rPr>
      </w:pPr>
      <w:bookmarkStart w:id="9" w:name="_Toc234973866"/>
      <w:r w:rsidRPr="002D3AAF">
        <w:rPr>
          <w:sz w:val="24"/>
          <w:szCs w:val="24"/>
        </w:rPr>
        <w:t>1.9 Dissertation Structure</w:t>
      </w:r>
      <w:bookmarkEnd w:id="9"/>
    </w:p>
    <w:p w14:paraId="3C7EA33E" w14:textId="77777777" w:rsidR="00971A0E" w:rsidRPr="002D3AAF" w:rsidRDefault="00971A0E" w:rsidP="00971A0E">
      <w:pPr>
        <w:spacing w:line="276" w:lineRule="auto"/>
        <w:jc w:val="both"/>
        <w:rPr>
          <w:sz w:val="24"/>
          <w:szCs w:val="24"/>
        </w:rPr>
      </w:pPr>
      <w:r w:rsidRPr="002D3AAF">
        <w:rPr>
          <w:sz w:val="24"/>
          <w:szCs w:val="24"/>
        </w:rPr>
        <w:t>The current dissertation will be organized across seven chapters including:</w:t>
      </w:r>
    </w:p>
    <w:p w14:paraId="61496879" w14:textId="77777777" w:rsidR="00971A0E" w:rsidRPr="002D3AAF" w:rsidRDefault="00971A0E" w:rsidP="00971A0E">
      <w:pPr>
        <w:pStyle w:val="ListParagraph"/>
        <w:numPr>
          <w:ilvl w:val="0"/>
          <w:numId w:val="2"/>
        </w:numPr>
        <w:spacing w:line="276" w:lineRule="auto"/>
        <w:contextualSpacing w:val="0"/>
        <w:jc w:val="both"/>
        <w:rPr>
          <w:sz w:val="24"/>
          <w:szCs w:val="24"/>
        </w:rPr>
      </w:pPr>
      <w:r w:rsidRPr="002D3AAF">
        <w:rPr>
          <w:sz w:val="24"/>
          <w:szCs w:val="24"/>
        </w:rPr>
        <w:t>Chapter 1 targeting the initial context establishment via clear formulation of aim, objectives, research questions, problem statement, background research context, scope, and significance.</w:t>
      </w:r>
    </w:p>
    <w:p w14:paraId="5839D9D3" w14:textId="77777777" w:rsidR="00971A0E" w:rsidRPr="002D3AAF" w:rsidRDefault="00971A0E" w:rsidP="00971A0E">
      <w:pPr>
        <w:pStyle w:val="ListParagraph"/>
        <w:numPr>
          <w:ilvl w:val="0"/>
          <w:numId w:val="2"/>
        </w:numPr>
        <w:spacing w:line="276" w:lineRule="auto"/>
        <w:contextualSpacing w:val="0"/>
        <w:jc w:val="both"/>
        <w:rPr>
          <w:sz w:val="24"/>
          <w:szCs w:val="24"/>
        </w:rPr>
      </w:pPr>
      <w:r w:rsidRPr="002D3AAF">
        <w:rPr>
          <w:sz w:val="24"/>
          <w:szCs w:val="24"/>
        </w:rPr>
        <w:t xml:space="preserve">Chapter Two will further dwell into a critical literature review examining different existing studies and author perspectives related to machine learning-based fraud detection, class imbalance handling, and SHAP-based explainability. </w:t>
      </w:r>
    </w:p>
    <w:p w14:paraId="3E6654C3" w14:textId="77777777" w:rsidR="00971A0E" w:rsidRPr="002D3AAF" w:rsidRDefault="00971A0E" w:rsidP="00971A0E">
      <w:pPr>
        <w:pStyle w:val="ListParagraph"/>
        <w:numPr>
          <w:ilvl w:val="0"/>
          <w:numId w:val="2"/>
        </w:numPr>
        <w:spacing w:line="276" w:lineRule="auto"/>
        <w:contextualSpacing w:val="0"/>
        <w:jc w:val="both"/>
        <w:rPr>
          <w:sz w:val="24"/>
          <w:szCs w:val="24"/>
        </w:rPr>
      </w:pPr>
      <w:r w:rsidRPr="002D3AAF">
        <w:rPr>
          <w:sz w:val="24"/>
          <w:szCs w:val="24"/>
        </w:rPr>
        <w:t xml:space="preserve">Chapter Three will focus on detailing the research methodology, covering dataset acquisition, pre-processing pipeline, model training and evaluation design, and SHAP analysis approach, followed by the research component methodology discussion. </w:t>
      </w:r>
    </w:p>
    <w:p w14:paraId="76CE7FE6" w14:textId="77777777" w:rsidR="00971A0E" w:rsidRPr="002D3AAF" w:rsidRDefault="00971A0E" w:rsidP="00971A0E">
      <w:pPr>
        <w:pStyle w:val="ListParagraph"/>
        <w:numPr>
          <w:ilvl w:val="0"/>
          <w:numId w:val="2"/>
        </w:numPr>
        <w:spacing w:line="276" w:lineRule="auto"/>
        <w:contextualSpacing w:val="0"/>
        <w:jc w:val="both"/>
        <w:rPr>
          <w:sz w:val="24"/>
          <w:szCs w:val="24"/>
        </w:rPr>
      </w:pPr>
      <w:r w:rsidRPr="002D3AAF">
        <w:rPr>
          <w:sz w:val="24"/>
          <w:szCs w:val="24"/>
        </w:rPr>
        <w:t xml:space="preserve">Chapter Four, Five and Six will collectively focus on presenting and critically analysing the experimentation results, the research results (SLR approach). The focus will be on discussing model performance comparisons, SHAP feature importance rankings, evaluation of the interpretability-accuracy trade-offs, Evaluation of the models and the practical results, SLR results, collective discussion and synthesis answering the research questions and objectives. </w:t>
      </w:r>
    </w:p>
    <w:p w14:paraId="6B0D8A32" w14:textId="77777777" w:rsidR="00971A0E" w:rsidRPr="002D3AAF" w:rsidRDefault="00971A0E" w:rsidP="00971A0E">
      <w:pPr>
        <w:pStyle w:val="ListParagraph"/>
        <w:numPr>
          <w:ilvl w:val="0"/>
          <w:numId w:val="2"/>
        </w:numPr>
        <w:spacing w:line="276" w:lineRule="auto"/>
        <w:contextualSpacing w:val="0"/>
        <w:jc w:val="both"/>
        <w:rPr>
          <w:sz w:val="24"/>
          <w:szCs w:val="24"/>
        </w:rPr>
      </w:pPr>
      <w:r w:rsidRPr="002D3AAF">
        <w:rPr>
          <w:sz w:val="24"/>
          <w:szCs w:val="24"/>
        </w:rPr>
        <w:t>Chapter Seven will concludes the dissertation by summarising the key contributions, acknowledging limitations, and proposing future research directions.</w:t>
      </w:r>
    </w:p>
    <w:p w14:paraId="017B92E2" w14:textId="77777777" w:rsidR="00971A0E" w:rsidRPr="002D3AAF" w:rsidRDefault="00971A0E" w:rsidP="00963B4A">
      <w:pPr>
        <w:pStyle w:val="Heading2"/>
        <w:rPr>
          <w:sz w:val="24"/>
          <w:szCs w:val="24"/>
        </w:rPr>
      </w:pPr>
      <w:bookmarkStart w:id="10" w:name="_Toc234973867"/>
      <w:r w:rsidRPr="002D3AAF">
        <w:rPr>
          <w:sz w:val="24"/>
          <w:szCs w:val="24"/>
        </w:rPr>
        <w:t>1.10 Chapter Summary</w:t>
      </w:r>
      <w:bookmarkEnd w:id="10"/>
    </w:p>
    <w:p w14:paraId="7CBE9F2C" w14:textId="77777777" w:rsidR="00971A0E" w:rsidRPr="002D3AAF" w:rsidRDefault="00971A0E" w:rsidP="00971A0E">
      <w:pPr>
        <w:spacing w:line="276" w:lineRule="auto"/>
        <w:jc w:val="both"/>
        <w:rPr>
          <w:sz w:val="24"/>
          <w:szCs w:val="24"/>
        </w:rPr>
      </w:pPr>
      <w:r w:rsidRPr="002D3AAF">
        <w:rPr>
          <w:sz w:val="24"/>
          <w:szCs w:val="24"/>
        </w:rPr>
        <w:t xml:space="preserve">The current chapter has </w:t>
      </w:r>
      <w:r w:rsidRPr="002D3AAF">
        <w:rPr>
          <w:rFonts w:ascii="Times New Roman" w:eastAsia="Times New Roman" w:hAnsi="Times New Roman" w:cs="Times New Roman"/>
          <w:sz w:val="24"/>
          <w:szCs w:val="24"/>
        </w:rPr>
        <w:t>e</w:t>
      </w:r>
      <w:r w:rsidRPr="002D3AAF">
        <w:rPr>
          <w:sz w:val="24"/>
          <w:szCs w:val="24"/>
        </w:rPr>
        <w:t xml:space="preserve">stablished </w:t>
      </w:r>
      <w:r w:rsidRPr="002D3AAF">
        <w:rPr>
          <w:rFonts w:ascii="Times New Roman" w:eastAsia="Times New Roman" w:hAnsi="Times New Roman" w:cs="Times New Roman"/>
          <w:sz w:val="24"/>
          <w:szCs w:val="24"/>
        </w:rPr>
        <w:t>the foundational context for the study</w:t>
      </w:r>
      <w:r w:rsidRPr="002D3AAF">
        <w:rPr>
          <w:sz w:val="24"/>
          <w:szCs w:val="24"/>
        </w:rPr>
        <w:t xml:space="preserve"> by discussing the research background, and problem statement</w:t>
      </w:r>
      <w:r w:rsidRPr="002D3AAF">
        <w:rPr>
          <w:rFonts w:ascii="Times New Roman" w:eastAsia="Times New Roman" w:hAnsi="Times New Roman" w:cs="Times New Roman"/>
          <w:sz w:val="24"/>
          <w:szCs w:val="24"/>
        </w:rPr>
        <w:t xml:space="preserve">. </w:t>
      </w:r>
      <w:r w:rsidRPr="002D3AAF">
        <w:rPr>
          <w:sz w:val="24"/>
          <w:szCs w:val="24"/>
        </w:rPr>
        <w:t xml:space="preserve">From outlining </w:t>
      </w:r>
      <w:r w:rsidRPr="002D3AAF">
        <w:rPr>
          <w:rFonts w:ascii="Times New Roman" w:eastAsia="Times New Roman" w:hAnsi="Times New Roman" w:cs="Times New Roman"/>
          <w:sz w:val="24"/>
          <w:szCs w:val="24"/>
        </w:rPr>
        <w:t>the growing</w:t>
      </w:r>
      <w:r w:rsidRPr="002D3AAF">
        <w:rPr>
          <w:sz w:val="24"/>
          <w:szCs w:val="24"/>
        </w:rPr>
        <w:t xml:space="preserve"> threat of credit card fraud,</w:t>
      </w:r>
      <w:r w:rsidRPr="002D3AAF">
        <w:rPr>
          <w:rFonts w:ascii="Times New Roman" w:eastAsia="Times New Roman" w:hAnsi="Times New Roman" w:cs="Times New Roman"/>
          <w:sz w:val="24"/>
          <w:szCs w:val="24"/>
        </w:rPr>
        <w:t xml:space="preserve"> the limitations of current machine learning approaches in balancing detection pe</w:t>
      </w:r>
      <w:r w:rsidRPr="002D3AAF">
        <w:rPr>
          <w:sz w:val="24"/>
          <w:szCs w:val="24"/>
        </w:rPr>
        <w:t>rformance with interpretability, to identifying the need for SHAP based experimentation, the project scope and context has been clearly established. Additionally, t</w:t>
      </w:r>
      <w:r w:rsidRPr="002D3AAF">
        <w:rPr>
          <w:rFonts w:ascii="Times New Roman" w:eastAsia="Times New Roman" w:hAnsi="Times New Roman" w:cs="Times New Roman"/>
          <w:sz w:val="24"/>
          <w:szCs w:val="24"/>
        </w:rPr>
        <w:t xml:space="preserve">he research aim, objectives, and questions </w:t>
      </w:r>
      <w:r w:rsidRPr="002D3AAF">
        <w:rPr>
          <w:sz w:val="24"/>
          <w:szCs w:val="24"/>
        </w:rPr>
        <w:t xml:space="preserve">have been documented </w:t>
      </w:r>
      <w:r w:rsidRPr="002D3AAF">
        <w:rPr>
          <w:rFonts w:ascii="Times New Roman" w:eastAsia="Times New Roman" w:hAnsi="Times New Roman" w:cs="Times New Roman"/>
          <w:sz w:val="24"/>
          <w:szCs w:val="24"/>
        </w:rPr>
        <w:t xml:space="preserve">formally </w:t>
      </w:r>
      <w:r w:rsidRPr="002D3AAF">
        <w:rPr>
          <w:sz w:val="24"/>
          <w:szCs w:val="24"/>
        </w:rPr>
        <w:t>with mention of the</w:t>
      </w:r>
      <w:r w:rsidRPr="002D3AAF">
        <w:rPr>
          <w:rFonts w:ascii="Times New Roman" w:eastAsia="Times New Roman" w:hAnsi="Times New Roman" w:cs="Times New Roman"/>
          <w:sz w:val="24"/>
          <w:szCs w:val="24"/>
        </w:rPr>
        <w:t xml:space="preserve"> study's academic and practical significance</w:t>
      </w:r>
      <w:r w:rsidRPr="002D3AAF">
        <w:rPr>
          <w:sz w:val="24"/>
          <w:szCs w:val="24"/>
        </w:rPr>
        <w:t xml:space="preserve"> and focus area. The next chapter will now focus on a critical review of</w:t>
      </w:r>
      <w:r w:rsidRPr="002D3AAF">
        <w:rPr>
          <w:rFonts w:ascii="Times New Roman" w:eastAsia="Times New Roman" w:hAnsi="Times New Roman" w:cs="Times New Roman"/>
          <w:sz w:val="24"/>
          <w:szCs w:val="24"/>
        </w:rPr>
        <w:t xml:space="preserve"> the existing literature to further contextualise and justify the proposed research framework.</w:t>
      </w:r>
    </w:p>
    <w:p w14:paraId="37ED483B" w14:textId="77777777" w:rsidR="00777D0F" w:rsidRPr="002D3AAF" w:rsidRDefault="00777D0F" w:rsidP="00CF05C0">
      <w:pPr>
        <w:spacing w:line="240" w:lineRule="auto"/>
        <w:rPr>
          <w:rFonts w:ascii="Times New Roman" w:hAnsi="Times New Roman" w:cs="Times New Roman"/>
          <w:b/>
          <w:sz w:val="24"/>
          <w:szCs w:val="24"/>
          <w:lang w:eastAsia="en-IN"/>
        </w:rPr>
      </w:pPr>
      <w:r w:rsidRPr="002D3AAF">
        <w:rPr>
          <w:rFonts w:ascii="Times New Roman" w:hAnsi="Times New Roman" w:cs="Times New Roman"/>
          <w:b/>
          <w:sz w:val="24"/>
          <w:szCs w:val="24"/>
          <w:lang w:eastAsia="en-IN"/>
        </w:rPr>
        <w:br w:type="page"/>
      </w:r>
    </w:p>
    <w:p w14:paraId="24F8DE5F" w14:textId="77777777" w:rsidR="00777D0F" w:rsidRPr="000C7742" w:rsidRDefault="00F4483F" w:rsidP="00963B4A">
      <w:pPr>
        <w:pStyle w:val="Heading1"/>
        <w:jc w:val="center"/>
        <w:rPr>
          <w:b/>
          <w:bCs/>
          <w:color w:val="auto"/>
          <w:sz w:val="24"/>
          <w:szCs w:val="24"/>
          <w:lang w:eastAsia="en-IN"/>
        </w:rPr>
      </w:pPr>
      <w:bookmarkStart w:id="11" w:name="_Toc234973868"/>
      <w:r w:rsidRPr="000C7742">
        <w:rPr>
          <w:b/>
          <w:bCs/>
          <w:color w:val="auto"/>
          <w:sz w:val="24"/>
          <w:szCs w:val="24"/>
          <w:lang w:eastAsia="en-IN"/>
        </w:rPr>
        <w:t xml:space="preserve">Chapter 2: </w:t>
      </w:r>
      <w:r w:rsidR="00777D0F" w:rsidRPr="000C7742">
        <w:rPr>
          <w:b/>
          <w:bCs/>
          <w:color w:val="auto"/>
          <w:sz w:val="24"/>
          <w:szCs w:val="24"/>
          <w:lang w:eastAsia="en-IN"/>
        </w:rPr>
        <w:t>Literature Review</w:t>
      </w:r>
      <w:bookmarkEnd w:id="11"/>
    </w:p>
    <w:p w14:paraId="7A779B4E" w14:textId="77777777" w:rsidR="00055104" w:rsidRPr="002D3AAF" w:rsidRDefault="00055104" w:rsidP="00963B4A">
      <w:pPr>
        <w:pStyle w:val="Heading2"/>
        <w:rPr>
          <w:sz w:val="24"/>
          <w:szCs w:val="24"/>
        </w:rPr>
      </w:pPr>
      <w:bookmarkStart w:id="12" w:name="_Toc234973869"/>
      <w:r w:rsidRPr="002D3AAF">
        <w:rPr>
          <w:sz w:val="24"/>
          <w:szCs w:val="24"/>
        </w:rPr>
        <w:t>Overview</w:t>
      </w:r>
      <w:bookmarkEnd w:id="12"/>
    </w:p>
    <w:p w14:paraId="598DF366" w14:textId="77777777" w:rsidR="00055104" w:rsidRPr="002D3AAF" w:rsidRDefault="00055104" w:rsidP="00CF05C0">
      <w:pPr>
        <w:spacing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 xml:space="preserve">Credit card fraud causes significant financial </w:t>
      </w:r>
      <w:r w:rsidRPr="002D3AAF">
        <w:rPr>
          <w:rFonts w:ascii="Times New Roman" w:hAnsi="Times New Roman" w:cs="Times New Roman"/>
          <w:sz w:val="24"/>
          <w:szCs w:val="24"/>
        </w:rPr>
        <w:t>threat</w:t>
      </w:r>
      <w:r w:rsidRPr="002D3AAF">
        <w:rPr>
          <w:rFonts w:ascii="Times New Roman" w:eastAsia="Times New Roman" w:hAnsi="Times New Roman" w:cs="Times New Roman"/>
          <w:sz w:val="24"/>
          <w:szCs w:val="24"/>
        </w:rPr>
        <w:t xml:space="preserve"> globally, and while machine learning has </w:t>
      </w:r>
      <w:r w:rsidRPr="002D3AAF">
        <w:rPr>
          <w:rFonts w:ascii="Times New Roman" w:hAnsi="Times New Roman" w:cs="Times New Roman"/>
          <w:sz w:val="24"/>
          <w:szCs w:val="24"/>
        </w:rPr>
        <w:t>exhibited strong</w:t>
      </w:r>
      <w:r w:rsidRPr="002D3AAF">
        <w:rPr>
          <w:rFonts w:ascii="Times New Roman" w:eastAsia="Times New Roman" w:hAnsi="Times New Roman" w:cs="Times New Roman"/>
          <w:sz w:val="24"/>
          <w:szCs w:val="24"/>
        </w:rPr>
        <w:t xml:space="preserve"> </w:t>
      </w:r>
      <w:r w:rsidRPr="002D3AAF">
        <w:rPr>
          <w:rFonts w:ascii="Times New Roman" w:hAnsi="Times New Roman" w:cs="Times New Roman"/>
          <w:sz w:val="24"/>
          <w:szCs w:val="24"/>
        </w:rPr>
        <w:t xml:space="preserve">predictive potential, the </w:t>
      </w:r>
      <w:r w:rsidRPr="002D3AAF">
        <w:rPr>
          <w:rFonts w:ascii="Times New Roman" w:eastAsia="Times New Roman" w:hAnsi="Times New Roman" w:cs="Times New Roman"/>
          <w:sz w:val="24"/>
          <w:szCs w:val="24"/>
        </w:rPr>
        <w:t xml:space="preserve">high-performing models </w:t>
      </w:r>
      <w:r w:rsidRPr="002D3AAF">
        <w:rPr>
          <w:rFonts w:ascii="Times New Roman" w:hAnsi="Times New Roman" w:cs="Times New Roman"/>
          <w:sz w:val="24"/>
          <w:szCs w:val="24"/>
        </w:rPr>
        <w:t>generally</w:t>
      </w:r>
      <w:r w:rsidRPr="002D3AAF">
        <w:rPr>
          <w:rFonts w:ascii="Times New Roman" w:eastAsia="Times New Roman" w:hAnsi="Times New Roman" w:cs="Times New Roman"/>
          <w:sz w:val="24"/>
          <w:szCs w:val="24"/>
        </w:rPr>
        <w:t xml:space="preserve"> sacrifice transparency for accuracy. This opacity presents </w:t>
      </w:r>
      <w:r w:rsidRPr="002D3AAF">
        <w:rPr>
          <w:rFonts w:ascii="Times New Roman" w:hAnsi="Times New Roman" w:cs="Times New Roman"/>
          <w:sz w:val="24"/>
          <w:szCs w:val="24"/>
        </w:rPr>
        <w:t xml:space="preserve">range of </w:t>
      </w:r>
      <w:r w:rsidRPr="002D3AAF">
        <w:rPr>
          <w:rFonts w:ascii="Times New Roman" w:eastAsia="Times New Roman" w:hAnsi="Times New Roman" w:cs="Times New Roman"/>
          <w:sz w:val="24"/>
          <w:szCs w:val="24"/>
        </w:rPr>
        <w:t xml:space="preserve">compliance, trust, and operational challenges </w:t>
      </w:r>
      <w:r w:rsidRPr="002D3AAF">
        <w:rPr>
          <w:rFonts w:ascii="Times New Roman" w:hAnsi="Times New Roman" w:cs="Times New Roman"/>
          <w:sz w:val="24"/>
          <w:szCs w:val="24"/>
        </w:rPr>
        <w:t>hence limiting the real world usability</w:t>
      </w:r>
      <w:r w:rsidRPr="002D3AAF">
        <w:rPr>
          <w:rFonts w:ascii="Times New Roman" w:eastAsia="Times New Roman" w:hAnsi="Times New Roman" w:cs="Times New Roman"/>
          <w:sz w:val="24"/>
          <w:szCs w:val="24"/>
        </w:rPr>
        <w:t>.</w:t>
      </w:r>
      <w:r w:rsidRPr="002D3AAF">
        <w:rPr>
          <w:rFonts w:ascii="Times New Roman" w:hAnsi="Times New Roman" w:cs="Times New Roman"/>
          <w:sz w:val="24"/>
          <w:szCs w:val="24"/>
        </w:rPr>
        <w:t xml:space="preserve"> This oversight of the models has been scarcely addressed by researchers in the literature and the current </w:t>
      </w:r>
      <w:r w:rsidRPr="002D3AAF">
        <w:rPr>
          <w:rFonts w:ascii="Times New Roman" w:eastAsia="Times New Roman" w:hAnsi="Times New Roman" w:cs="Times New Roman"/>
          <w:sz w:val="24"/>
          <w:szCs w:val="24"/>
        </w:rPr>
        <w:t xml:space="preserve">review critically examines </w:t>
      </w:r>
      <w:r w:rsidRPr="002D3AAF">
        <w:rPr>
          <w:rFonts w:ascii="Times New Roman" w:hAnsi="Times New Roman" w:cs="Times New Roman"/>
          <w:sz w:val="24"/>
          <w:szCs w:val="24"/>
        </w:rPr>
        <w:t xml:space="preserve">different </w:t>
      </w:r>
      <w:r w:rsidRPr="002D3AAF">
        <w:rPr>
          <w:rFonts w:ascii="Times New Roman" w:eastAsia="Times New Roman" w:hAnsi="Times New Roman" w:cs="Times New Roman"/>
          <w:sz w:val="24"/>
          <w:szCs w:val="24"/>
        </w:rPr>
        <w:t xml:space="preserve">peer-reviewed studies </w:t>
      </w:r>
      <w:r w:rsidRPr="002D3AAF">
        <w:rPr>
          <w:rFonts w:ascii="Times New Roman" w:hAnsi="Times New Roman" w:cs="Times New Roman"/>
          <w:sz w:val="24"/>
          <w:szCs w:val="24"/>
        </w:rPr>
        <w:t>published between 2023 and 2026 to bridge this gap. The literature review focus on critical analysis of the</w:t>
      </w:r>
      <w:r w:rsidRPr="002D3AAF">
        <w:rPr>
          <w:rFonts w:ascii="Times New Roman" w:eastAsia="Times New Roman" w:hAnsi="Times New Roman" w:cs="Times New Roman"/>
          <w:sz w:val="24"/>
          <w:szCs w:val="24"/>
        </w:rPr>
        <w:t xml:space="preserve"> findings on classifier performance, class imbalance handling, and SHAP-based explainability, to identify where the literature converges, </w:t>
      </w:r>
      <w:r w:rsidRPr="002D3AAF">
        <w:rPr>
          <w:rFonts w:ascii="Times New Roman" w:hAnsi="Times New Roman" w:cs="Times New Roman"/>
          <w:sz w:val="24"/>
          <w:szCs w:val="24"/>
        </w:rPr>
        <w:t xml:space="preserve">and </w:t>
      </w:r>
      <w:r w:rsidRPr="002D3AAF">
        <w:rPr>
          <w:rFonts w:ascii="Times New Roman" w:eastAsia="Times New Roman" w:hAnsi="Times New Roman" w:cs="Times New Roman"/>
          <w:sz w:val="24"/>
          <w:szCs w:val="24"/>
        </w:rPr>
        <w:t>where it conflicts</w:t>
      </w:r>
      <w:r w:rsidRPr="002D3AAF">
        <w:rPr>
          <w:rFonts w:ascii="Times New Roman" w:hAnsi="Times New Roman" w:cs="Times New Roman"/>
          <w:sz w:val="24"/>
          <w:szCs w:val="24"/>
        </w:rPr>
        <w:t>.</w:t>
      </w:r>
    </w:p>
    <w:p w14:paraId="35BF77D5" w14:textId="77777777" w:rsidR="00BE657F" w:rsidRPr="002D3AAF" w:rsidRDefault="00BE657F" w:rsidP="00963B4A">
      <w:pPr>
        <w:pStyle w:val="Heading2"/>
        <w:rPr>
          <w:sz w:val="24"/>
          <w:szCs w:val="24"/>
        </w:rPr>
      </w:pPr>
      <w:bookmarkStart w:id="13" w:name="_Toc234973870"/>
      <w:r w:rsidRPr="002D3AAF">
        <w:rPr>
          <w:sz w:val="24"/>
          <w:szCs w:val="24"/>
        </w:rPr>
        <w:t>Review of Existing Studies:</w:t>
      </w:r>
      <w:bookmarkEnd w:id="13"/>
    </w:p>
    <w:p w14:paraId="0D64EFD0" w14:textId="77777777" w:rsidR="00055104" w:rsidRPr="002D3AAF" w:rsidRDefault="00C04D7C" w:rsidP="00963B4A">
      <w:pPr>
        <w:pStyle w:val="ListParagraph"/>
        <w:numPr>
          <w:ilvl w:val="0"/>
          <w:numId w:val="5"/>
        </w:numPr>
        <w:rPr>
          <w:b/>
          <w:sz w:val="24"/>
          <w:szCs w:val="24"/>
        </w:rPr>
      </w:pPr>
      <w:r w:rsidRPr="002D3AAF">
        <w:rPr>
          <w:b/>
          <w:sz w:val="24"/>
          <w:szCs w:val="24"/>
        </w:rPr>
        <w:t xml:space="preserve">ML Approaches to fraud detection and focus on class imbalance management </w:t>
      </w:r>
    </w:p>
    <w:p w14:paraId="7450B256" w14:textId="77777777" w:rsidR="00055104" w:rsidRPr="002D3AAF" w:rsidRDefault="00055104" w:rsidP="00CF05C0">
      <w:pPr>
        <w:spacing w:line="240" w:lineRule="auto"/>
        <w:jc w:val="both"/>
        <w:rPr>
          <w:rFonts w:ascii="Times New Roman" w:eastAsia="Times New Roman" w:hAnsi="Times New Roman" w:cs="Times New Roman"/>
          <w:sz w:val="24"/>
          <w:szCs w:val="24"/>
        </w:rPr>
      </w:pPr>
      <w:r w:rsidRPr="002D3AAF">
        <w:rPr>
          <w:rFonts w:ascii="Times New Roman" w:hAnsi="Times New Roman" w:cs="Times New Roman"/>
          <w:sz w:val="24"/>
          <w:szCs w:val="24"/>
        </w:rPr>
        <w:t>Multiple l</w:t>
      </w:r>
      <w:r w:rsidRPr="002D3AAF">
        <w:rPr>
          <w:rFonts w:ascii="Times New Roman" w:eastAsia="Times New Roman" w:hAnsi="Times New Roman" w:cs="Times New Roman"/>
          <w:sz w:val="24"/>
          <w:szCs w:val="24"/>
        </w:rPr>
        <w:t xml:space="preserve">iterature </w:t>
      </w:r>
      <w:r w:rsidRPr="002D3AAF">
        <w:rPr>
          <w:rFonts w:ascii="Times New Roman" w:hAnsi="Times New Roman" w:cs="Times New Roman"/>
          <w:sz w:val="24"/>
          <w:szCs w:val="24"/>
        </w:rPr>
        <w:t xml:space="preserve">source have outlined how boosting-based ensemble methods, </w:t>
      </w:r>
      <w:r w:rsidRPr="002D3AAF">
        <w:rPr>
          <w:rFonts w:ascii="Times New Roman" w:eastAsia="Times New Roman" w:hAnsi="Times New Roman" w:cs="Times New Roman"/>
          <w:sz w:val="24"/>
          <w:szCs w:val="24"/>
        </w:rPr>
        <w:t xml:space="preserve">particularly XGBoost outperform classical alternatives for imbalanced fraud detection. Hardayani and Widiantoro (2025) provide </w:t>
      </w:r>
      <w:r w:rsidRPr="002D3AAF">
        <w:rPr>
          <w:rFonts w:ascii="Times New Roman" w:hAnsi="Times New Roman" w:cs="Times New Roman"/>
          <w:sz w:val="24"/>
          <w:szCs w:val="24"/>
        </w:rPr>
        <w:t>similar</w:t>
      </w:r>
      <w:r w:rsidRPr="002D3AAF">
        <w:rPr>
          <w:rFonts w:ascii="Times New Roman" w:eastAsia="Times New Roman" w:hAnsi="Times New Roman" w:cs="Times New Roman"/>
          <w:sz w:val="24"/>
          <w:szCs w:val="24"/>
        </w:rPr>
        <w:t xml:space="preserve"> evidence</w:t>
      </w:r>
      <w:r w:rsidRPr="002D3AAF">
        <w:rPr>
          <w:rFonts w:ascii="Times New Roman" w:hAnsi="Times New Roman" w:cs="Times New Roman"/>
          <w:sz w:val="24"/>
          <w:szCs w:val="24"/>
        </w:rPr>
        <w:t xml:space="preserve"> with there study</w:t>
      </w:r>
      <w:r w:rsidRPr="002D3AAF">
        <w:rPr>
          <w:rFonts w:ascii="Times New Roman" w:eastAsia="Times New Roman" w:hAnsi="Times New Roman" w:cs="Times New Roman"/>
          <w:sz w:val="24"/>
          <w:szCs w:val="24"/>
        </w:rPr>
        <w:t xml:space="preserve">, </w:t>
      </w:r>
      <w:r w:rsidRPr="002D3AAF">
        <w:rPr>
          <w:rFonts w:ascii="Times New Roman" w:hAnsi="Times New Roman" w:cs="Times New Roman"/>
          <w:sz w:val="24"/>
          <w:szCs w:val="24"/>
        </w:rPr>
        <w:t>where they tested and evaluated</w:t>
      </w:r>
      <w:r w:rsidRPr="002D3AAF">
        <w:rPr>
          <w:rFonts w:ascii="Times New Roman" w:eastAsia="Times New Roman" w:hAnsi="Times New Roman" w:cs="Times New Roman"/>
          <w:sz w:val="24"/>
          <w:szCs w:val="24"/>
        </w:rPr>
        <w:t xml:space="preserve"> eleven algorithms</w:t>
      </w:r>
      <w:r w:rsidRPr="002D3AAF">
        <w:rPr>
          <w:rFonts w:ascii="Times New Roman" w:hAnsi="Times New Roman" w:cs="Times New Roman"/>
          <w:sz w:val="24"/>
          <w:szCs w:val="24"/>
        </w:rPr>
        <w:t xml:space="preserve">. The study outlined that </w:t>
      </w:r>
      <w:r w:rsidRPr="002D3AAF">
        <w:rPr>
          <w:rFonts w:ascii="Times New Roman" w:eastAsia="Times New Roman" w:hAnsi="Times New Roman" w:cs="Times New Roman"/>
          <w:sz w:val="24"/>
          <w:szCs w:val="24"/>
        </w:rPr>
        <w:t xml:space="preserve">XGBoost and Decision Tree </w:t>
      </w:r>
      <w:r w:rsidRPr="002D3AAF">
        <w:rPr>
          <w:rFonts w:ascii="Times New Roman" w:hAnsi="Times New Roman" w:cs="Times New Roman"/>
          <w:sz w:val="24"/>
          <w:szCs w:val="24"/>
        </w:rPr>
        <w:t>achieves</w:t>
      </w:r>
      <w:r w:rsidRPr="002D3AAF">
        <w:rPr>
          <w:rFonts w:ascii="Times New Roman" w:eastAsia="Times New Roman" w:hAnsi="Times New Roman" w:cs="Times New Roman"/>
          <w:sz w:val="24"/>
          <w:szCs w:val="24"/>
        </w:rPr>
        <w:t xml:space="preserve"> macro F1-scores of 0.87, while SVM, KNN, and LightGBM produced scores as low as 0.50. Ango et al. (2024) support this conclusion with a focused </w:t>
      </w:r>
      <w:r w:rsidRPr="002D3AAF">
        <w:rPr>
          <w:rFonts w:ascii="Times New Roman" w:hAnsi="Times New Roman" w:cs="Times New Roman"/>
          <w:sz w:val="24"/>
          <w:szCs w:val="24"/>
        </w:rPr>
        <w:t xml:space="preserve">research into </w:t>
      </w:r>
      <w:r w:rsidRPr="002D3AAF">
        <w:rPr>
          <w:rFonts w:ascii="Times New Roman" w:eastAsia="Times New Roman" w:hAnsi="Times New Roman" w:cs="Times New Roman"/>
          <w:sz w:val="24"/>
          <w:szCs w:val="24"/>
        </w:rPr>
        <w:t xml:space="preserve">XGBoost </w:t>
      </w:r>
      <w:r w:rsidRPr="002D3AAF">
        <w:rPr>
          <w:rFonts w:ascii="Times New Roman" w:hAnsi="Times New Roman" w:cs="Times New Roman"/>
          <w:sz w:val="24"/>
          <w:szCs w:val="24"/>
        </w:rPr>
        <w:t xml:space="preserve">as a </w:t>
      </w:r>
      <w:r w:rsidRPr="002D3AAF">
        <w:rPr>
          <w:rFonts w:ascii="Times New Roman" w:eastAsia="Times New Roman" w:hAnsi="Times New Roman" w:cs="Times New Roman"/>
          <w:sz w:val="24"/>
          <w:szCs w:val="24"/>
        </w:rPr>
        <w:t xml:space="preserve">benchmark </w:t>
      </w:r>
      <w:r w:rsidRPr="002D3AAF">
        <w:rPr>
          <w:rFonts w:ascii="Times New Roman" w:hAnsi="Times New Roman" w:cs="Times New Roman"/>
          <w:sz w:val="24"/>
          <w:szCs w:val="24"/>
        </w:rPr>
        <w:t xml:space="preserve">model that </w:t>
      </w:r>
      <w:r w:rsidRPr="002D3AAF">
        <w:rPr>
          <w:rFonts w:ascii="Times New Roman" w:eastAsia="Times New Roman" w:hAnsi="Times New Roman" w:cs="Times New Roman"/>
          <w:sz w:val="24"/>
          <w:szCs w:val="24"/>
        </w:rPr>
        <w:t>achie</w:t>
      </w:r>
      <w:r w:rsidRPr="002D3AAF">
        <w:rPr>
          <w:rFonts w:ascii="Times New Roman" w:hAnsi="Times New Roman" w:cs="Times New Roman"/>
          <w:sz w:val="24"/>
          <w:szCs w:val="24"/>
        </w:rPr>
        <w:t>s</w:t>
      </w:r>
      <w:r w:rsidRPr="002D3AAF">
        <w:rPr>
          <w:rFonts w:ascii="Times New Roman" w:eastAsia="Times New Roman" w:hAnsi="Times New Roman" w:cs="Times New Roman"/>
          <w:sz w:val="24"/>
          <w:szCs w:val="24"/>
        </w:rPr>
        <w:t xml:space="preserve"> 98.6% accuracy and an AUC-ROC of 99.7%</w:t>
      </w:r>
      <w:r w:rsidRPr="002D3AAF">
        <w:rPr>
          <w:rFonts w:ascii="Times New Roman" w:hAnsi="Times New Roman" w:cs="Times New Roman"/>
          <w:sz w:val="24"/>
          <w:szCs w:val="24"/>
        </w:rPr>
        <w:t xml:space="preserve">. </w:t>
      </w:r>
      <w:r w:rsidRPr="002D3AAF">
        <w:rPr>
          <w:rFonts w:ascii="Times New Roman" w:eastAsia="Times New Roman" w:hAnsi="Times New Roman" w:cs="Times New Roman"/>
          <w:sz w:val="24"/>
          <w:szCs w:val="24"/>
        </w:rPr>
        <w:t xml:space="preserve">However, a </w:t>
      </w:r>
      <w:r w:rsidRPr="002D3AAF">
        <w:rPr>
          <w:rFonts w:ascii="Times New Roman" w:hAnsi="Times New Roman" w:cs="Times New Roman"/>
          <w:sz w:val="24"/>
          <w:szCs w:val="24"/>
        </w:rPr>
        <w:t>contrasting view</w:t>
      </w:r>
      <w:r w:rsidRPr="002D3AAF">
        <w:rPr>
          <w:rFonts w:ascii="Times New Roman" w:eastAsia="Times New Roman" w:hAnsi="Times New Roman" w:cs="Times New Roman"/>
          <w:sz w:val="24"/>
          <w:szCs w:val="24"/>
        </w:rPr>
        <w:t xml:space="preserve"> emerges </w:t>
      </w:r>
      <w:r w:rsidRPr="002D3AAF">
        <w:rPr>
          <w:rFonts w:ascii="Times New Roman" w:hAnsi="Times New Roman" w:cs="Times New Roman"/>
          <w:sz w:val="24"/>
          <w:szCs w:val="24"/>
        </w:rPr>
        <w:t xml:space="preserve">on how </w:t>
      </w:r>
      <w:r w:rsidRPr="002D3AAF">
        <w:rPr>
          <w:rFonts w:ascii="Times New Roman" w:eastAsia="Times New Roman" w:hAnsi="Times New Roman" w:cs="Times New Roman"/>
          <w:sz w:val="24"/>
          <w:szCs w:val="24"/>
        </w:rPr>
        <w:t xml:space="preserve">these studies measure success. Hardayani and Widiantoro (2025) emphasise </w:t>
      </w:r>
      <w:r w:rsidRPr="002D3AAF">
        <w:rPr>
          <w:rFonts w:ascii="Times New Roman" w:hAnsi="Times New Roman" w:cs="Times New Roman"/>
          <w:sz w:val="24"/>
          <w:szCs w:val="24"/>
        </w:rPr>
        <w:t xml:space="preserve">use of </w:t>
      </w:r>
      <w:r w:rsidRPr="002D3AAF">
        <w:rPr>
          <w:rFonts w:ascii="Times New Roman" w:eastAsia="Times New Roman" w:hAnsi="Times New Roman" w:cs="Times New Roman"/>
          <w:sz w:val="24"/>
          <w:szCs w:val="24"/>
        </w:rPr>
        <w:t>macro F1-score over accuracy, arguing global accuracy is misleading under class imbalance</w:t>
      </w:r>
      <w:r w:rsidRPr="002D3AAF">
        <w:rPr>
          <w:rFonts w:ascii="Times New Roman" w:hAnsi="Times New Roman" w:cs="Times New Roman"/>
          <w:sz w:val="24"/>
          <w:szCs w:val="24"/>
        </w:rPr>
        <w:t xml:space="preserve"> cases. W</w:t>
      </w:r>
      <w:r w:rsidRPr="002D3AAF">
        <w:rPr>
          <w:rFonts w:ascii="Times New Roman" w:eastAsia="Times New Roman" w:hAnsi="Times New Roman" w:cs="Times New Roman"/>
          <w:sz w:val="24"/>
          <w:szCs w:val="24"/>
        </w:rPr>
        <w:t>hereas Ango et al. (2024) foreground accuracy and AUC-ROC as primary metrics</w:t>
      </w:r>
      <w:r w:rsidRPr="002D3AAF">
        <w:rPr>
          <w:rFonts w:ascii="Times New Roman" w:hAnsi="Times New Roman" w:cs="Times New Roman"/>
          <w:sz w:val="24"/>
          <w:szCs w:val="24"/>
        </w:rPr>
        <w:t xml:space="preserve">, hence presenting conflicting and contrasting view-points </w:t>
      </w:r>
      <w:r w:rsidRPr="002D3AAF">
        <w:rPr>
          <w:rFonts w:ascii="Times New Roman" w:eastAsia="Times New Roman" w:hAnsi="Times New Roman" w:cs="Times New Roman"/>
          <w:sz w:val="24"/>
          <w:szCs w:val="24"/>
        </w:rPr>
        <w:t xml:space="preserve">that reflects unresolved disagreement in the field over appropriate evaluation standards. Asaad et al. (2026) offer a </w:t>
      </w:r>
      <w:r w:rsidRPr="002D3AAF">
        <w:rPr>
          <w:rFonts w:ascii="Times New Roman" w:hAnsi="Times New Roman" w:cs="Times New Roman"/>
          <w:sz w:val="24"/>
          <w:szCs w:val="24"/>
        </w:rPr>
        <w:t>bridge outlining</w:t>
      </w:r>
      <w:r w:rsidRPr="002D3AAF">
        <w:rPr>
          <w:rFonts w:ascii="Times New Roman" w:eastAsia="Times New Roman" w:hAnsi="Times New Roman" w:cs="Times New Roman"/>
          <w:sz w:val="24"/>
          <w:szCs w:val="24"/>
        </w:rPr>
        <w:t xml:space="preserve"> AUC, recall, and F1 together, </w:t>
      </w:r>
      <w:r w:rsidRPr="002D3AAF">
        <w:rPr>
          <w:rFonts w:ascii="Times New Roman" w:hAnsi="Times New Roman" w:cs="Times New Roman"/>
          <w:sz w:val="24"/>
          <w:szCs w:val="24"/>
        </w:rPr>
        <w:t>as a more comprehensive metric</w:t>
      </w:r>
      <w:r w:rsidRPr="002D3AAF">
        <w:rPr>
          <w:rFonts w:ascii="Times New Roman" w:eastAsia="Times New Roman" w:hAnsi="Times New Roman" w:cs="Times New Roman"/>
          <w:sz w:val="24"/>
          <w:szCs w:val="24"/>
        </w:rPr>
        <w:t xml:space="preserve">. All three studies, however, </w:t>
      </w:r>
      <w:r w:rsidRPr="002D3AAF">
        <w:rPr>
          <w:rFonts w:ascii="Times New Roman" w:hAnsi="Times New Roman" w:cs="Times New Roman"/>
          <w:sz w:val="24"/>
          <w:szCs w:val="24"/>
        </w:rPr>
        <w:t>offer consistent</w:t>
      </w:r>
      <w:r w:rsidRPr="002D3AAF">
        <w:rPr>
          <w:rFonts w:ascii="Times New Roman" w:eastAsia="Times New Roman" w:hAnsi="Times New Roman" w:cs="Times New Roman"/>
          <w:sz w:val="24"/>
          <w:szCs w:val="24"/>
        </w:rPr>
        <w:t xml:space="preserve"> finding</w:t>
      </w:r>
      <w:r w:rsidRPr="002D3AAF">
        <w:rPr>
          <w:rFonts w:ascii="Times New Roman" w:hAnsi="Times New Roman" w:cs="Times New Roman"/>
          <w:sz w:val="24"/>
          <w:szCs w:val="24"/>
        </w:rPr>
        <w:t>s</w:t>
      </w:r>
      <w:r w:rsidRPr="002D3AAF">
        <w:rPr>
          <w:rFonts w:ascii="Times New Roman" w:eastAsia="Times New Roman" w:hAnsi="Times New Roman" w:cs="Times New Roman"/>
          <w:sz w:val="24"/>
          <w:szCs w:val="24"/>
        </w:rPr>
        <w:t xml:space="preserve"> </w:t>
      </w:r>
      <w:r w:rsidRPr="002D3AAF">
        <w:rPr>
          <w:rFonts w:ascii="Times New Roman" w:hAnsi="Times New Roman" w:cs="Times New Roman"/>
          <w:sz w:val="24"/>
          <w:szCs w:val="24"/>
        </w:rPr>
        <w:t>in terms of the</w:t>
      </w:r>
      <w:r w:rsidRPr="002D3AAF">
        <w:rPr>
          <w:rFonts w:ascii="Times New Roman" w:eastAsia="Times New Roman" w:hAnsi="Times New Roman" w:cs="Times New Roman"/>
          <w:sz w:val="24"/>
          <w:szCs w:val="24"/>
        </w:rPr>
        <w:t xml:space="preserve"> policy significance</w:t>
      </w:r>
      <w:r w:rsidRPr="002D3AAF">
        <w:rPr>
          <w:rFonts w:ascii="Times New Roman" w:hAnsi="Times New Roman" w:cs="Times New Roman"/>
          <w:sz w:val="24"/>
          <w:szCs w:val="24"/>
        </w:rPr>
        <w:t xml:space="preserve"> i.e. </w:t>
      </w:r>
      <w:r w:rsidRPr="002D3AAF">
        <w:rPr>
          <w:rFonts w:ascii="Times New Roman" w:eastAsia="Times New Roman" w:hAnsi="Times New Roman" w:cs="Times New Roman"/>
          <w:sz w:val="24"/>
          <w:szCs w:val="24"/>
        </w:rPr>
        <w:t>interpretability is a deployment prerequisite, yet none operationalises it experimentally.</w:t>
      </w:r>
    </w:p>
    <w:p w14:paraId="56D67AC9" w14:textId="77777777" w:rsidR="001F58CE" w:rsidRPr="002D3AAF" w:rsidRDefault="001F58CE" w:rsidP="00CF05C0">
      <w:pPr>
        <w:spacing w:line="240" w:lineRule="auto"/>
        <w:jc w:val="both"/>
        <w:rPr>
          <w:rFonts w:ascii="Times New Roman" w:eastAsia="Times New Roman" w:hAnsi="Times New Roman" w:cs="Times New Roman"/>
          <w:sz w:val="24"/>
          <w:szCs w:val="24"/>
        </w:rPr>
      </w:pPr>
      <w:r w:rsidRPr="002D3AAF">
        <w:rPr>
          <w:rFonts w:ascii="Times New Roman" w:eastAsia="Times New Roman" w:hAnsi="Times New Roman" w:cs="Times New Roman"/>
          <w:sz w:val="24"/>
          <w:szCs w:val="24"/>
        </w:rPr>
        <w:t>From a methodological perspective, these studies differ considerably. Harda</w:t>
      </w:r>
      <w:r w:rsidRPr="002D3AAF">
        <w:rPr>
          <w:sz w:val="24"/>
          <w:szCs w:val="24"/>
        </w:rPr>
        <w:t xml:space="preserve">yani and Widiantoro (2025) applied a no resampling strategy where they </w:t>
      </w:r>
      <w:r w:rsidRPr="002D3AAF">
        <w:rPr>
          <w:rFonts w:ascii="Times New Roman" w:eastAsia="Times New Roman" w:hAnsi="Times New Roman" w:cs="Times New Roman"/>
          <w:sz w:val="24"/>
          <w:szCs w:val="24"/>
        </w:rPr>
        <w:t>test</w:t>
      </w:r>
      <w:r w:rsidRPr="002D3AAF">
        <w:rPr>
          <w:sz w:val="24"/>
          <w:szCs w:val="24"/>
        </w:rPr>
        <w:t>ed the</w:t>
      </w:r>
      <w:r w:rsidRPr="002D3AAF">
        <w:rPr>
          <w:rFonts w:ascii="Times New Roman" w:eastAsia="Times New Roman" w:hAnsi="Times New Roman" w:cs="Times New Roman"/>
          <w:sz w:val="24"/>
          <w:szCs w:val="24"/>
        </w:rPr>
        <w:t xml:space="preserve"> models on naturally imbalanced data across a stratified split</w:t>
      </w:r>
      <w:r w:rsidRPr="002D3AAF">
        <w:rPr>
          <w:sz w:val="24"/>
          <w:szCs w:val="24"/>
        </w:rPr>
        <w:t xml:space="preserve">. This design choice allowed to make there </w:t>
      </w:r>
      <w:r w:rsidRPr="002D3AAF">
        <w:rPr>
          <w:rFonts w:ascii="Times New Roman" w:eastAsia="Times New Roman" w:hAnsi="Times New Roman" w:cs="Times New Roman"/>
          <w:sz w:val="24"/>
          <w:szCs w:val="24"/>
        </w:rPr>
        <w:t xml:space="preserve">SVM and KNN </w:t>
      </w:r>
      <w:r w:rsidRPr="002D3AAF">
        <w:rPr>
          <w:sz w:val="24"/>
          <w:szCs w:val="24"/>
        </w:rPr>
        <w:t xml:space="preserve">model </w:t>
      </w:r>
      <w:r w:rsidRPr="002D3AAF">
        <w:rPr>
          <w:rFonts w:ascii="Times New Roman" w:eastAsia="Times New Roman" w:hAnsi="Times New Roman" w:cs="Times New Roman"/>
          <w:sz w:val="24"/>
          <w:szCs w:val="24"/>
        </w:rPr>
        <w:t xml:space="preserve">failures </w:t>
      </w:r>
      <w:r w:rsidRPr="002D3AAF">
        <w:rPr>
          <w:sz w:val="24"/>
          <w:szCs w:val="24"/>
        </w:rPr>
        <w:t>highly</w:t>
      </w:r>
      <w:r w:rsidRPr="002D3AAF">
        <w:rPr>
          <w:rFonts w:ascii="Times New Roman" w:eastAsia="Times New Roman" w:hAnsi="Times New Roman" w:cs="Times New Roman"/>
          <w:sz w:val="24"/>
          <w:szCs w:val="24"/>
        </w:rPr>
        <w:t xml:space="preserve"> informative</w:t>
      </w:r>
      <w:r w:rsidRPr="002D3AAF">
        <w:rPr>
          <w:sz w:val="24"/>
          <w:szCs w:val="24"/>
        </w:rPr>
        <w:t xml:space="preserve"> and value adding giving clear evidence of how </w:t>
      </w:r>
      <w:r w:rsidRPr="002D3AAF">
        <w:rPr>
          <w:rFonts w:ascii="Times New Roman" w:eastAsia="Times New Roman" w:hAnsi="Times New Roman" w:cs="Times New Roman"/>
          <w:sz w:val="24"/>
          <w:szCs w:val="24"/>
        </w:rPr>
        <w:t>without imbalance correction</w:t>
      </w:r>
      <w:r w:rsidRPr="002D3AAF">
        <w:rPr>
          <w:sz w:val="24"/>
          <w:szCs w:val="24"/>
        </w:rPr>
        <w:t xml:space="preserve"> ML predictive model performance is compromised</w:t>
      </w:r>
      <w:r w:rsidRPr="002D3AAF">
        <w:rPr>
          <w:rFonts w:ascii="Times New Roman" w:eastAsia="Times New Roman" w:hAnsi="Times New Roman" w:cs="Times New Roman"/>
          <w:sz w:val="24"/>
          <w:szCs w:val="24"/>
        </w:rPr>
        <w:t>. In contrast, Ango et al. (2024) implement</w:t>
      </w:r>
      <w:r w:rsidRPr="002D3AAF">
        <w:rPr>
          <w:sz w:val="24"/>
          <w:szCs w:val="24"/>
        </w:rPr>
        <w:t>ed</w:t>
      </w:r>
      <w:r w:rsidRPr="002D3AAF">
        <w:rPr>
          <w:rFonts w:ascii="Times New Roman" w:eastAsia="Times New Roman" w:hAnsi="Times New Roman" w:cs="Times New Roman"/>
          <w:sz w:val="24"/>
          <w:szCs w:val="24"/>
        </w:rPr>
        <w:t xml:space="preserve"> a more rigorous experimental design </w:t>
      </w:r>
      <w:r w:rsidRPr="002D3AAF">
        <w:rPr>
          <w:sz w:val="24"/>
          <w:szCs w:val="24"/>
        </w:rPr>
        <w:t xml:space="preserve">where they focussed on </w:t>
      </w:r>
      <w:r w:rsidRPr="002D3AAF">
        <w:rPr>
          <w:rFonts w:ascii="Times New Roman" w:eastAsia="Times New Roman" w:hAnsi="Times New Roman" w:cs="Times New Roman"/>
          <w:sz w:val="24"/>
          <w:szCs w:val="24"/>
        </w:rPr>
        <w:t xml:space="preserve">cross-validation </w:t>
      </w:r>
      <w:r w:rsidRPr="002D3AAF">
        <w:rPr>
          <w:sz w:val="24"/>
          <w:szCs w:val="24"/>
        </w:rPr>
        <w:t>using</w:t>
      </w:r>
      <w:r w:rsidRPr="002D3AAF">
        <w:rPr>
          <w:rFonts w:ascii="Times New Roman" w:eastAsia="Times New Roman" w:hAnsi="Times New Roman" w:cs="Times New Roman"/>
          <w:sz w:val="24"/>
          <w:szCs w:val="24"/>
        </w:rPr>
        <w:t xml:space="preserve"> SMOTE oversampling </w:t>
      </w:r>
      <w:r w:rsidRPr="002D3AAF">
        <w:rPr>
          <w:sz w:val="24"/>
          <w:szCs w:val="24"/>
        </w:rPr>
        <w:t>as well as using</w:t>
      </w:r>
      <w:r w:rsidRPr="002D3AAF">
        <w:rPr>
          <w:rFonts w:ascii="Times New Roman" w:eastAsia="Times New Roman" w:hAnsi="Times New Roman" w:cs="Times New Roman"/>
          <w:sz w:val="24"/>
          <w:szCs w:val="24"/>
        </w:rPr>
        <w:t xml:space="preserve"> XGBoost's internal scale_pos_weight parameter, </w:t>
      </w:r>
      <w:r w:rsidRPr="002D3AAF">
        <w:rPr>
          <w:sz w:val="24"/>
          <w:szCs w:val="24"/>
        </w:rPr>
        <w:t>thus establishing a more structured</w:t>
      </w:r>
      <w:r w:rsidRPr="002D3AAF">
        <w:rPr>
          <w:rFonts w:ascii="Times New Roman" w:eastAsia="Times New Roman" w:hAnsi="Times New Roman" w:cs="Times New Roman"/>
          <w:sz w:val="24"/>
          <w:szCs w:val="24"/>
        </w:rPr>
        <w:t xml:space="preserve"> benchmark</w:t>
      </w:r>
      <w:r w:rsidRPr="002D3AAF">
        <w:rPr>
          <w:sz w:val="24"/>
          <w:szCs w:val="24"/>
        </w:rPr>
        <w:t xml:space="preserve"> for analysis</w:t>
      </w:r>
      <w:r w:rsidRPr="002D3AAF">
        <w:rPr>
          <w:rFonts w:ascii="Times New Roman" w:eastAsia="Times New Roman" w:hAnsi="Times New Roman" w:cs="Times New Roman"/>
          <w:sz w:val="24"/>
          <w:szCs w:val="24"/>
        </w:rPr>
        <w:t xml:space="preserve">. </w:t>
      </w:r>
      <w:r w:rsidRPr="002D3AAF">
        <w:rPr>
          <w:sz w:val="24"/>
          <w:szCs w:val="24"/>
        </w:rPr>
        <w:t xml:space="preserve">Further, </w:t>
      </w:r>
      <w:r w:rsidRPr="002D3AAF">
        <w:rPr>
          <w:rFonts w:ascii="Times New Roman" w:eastAsia="Times New Roman" w:hAnsi="Times New Roman" w:cs="Times New Roman"/>
          <w:sz w:val="24"/>
          <w:szCs w:val="24"/>
        </w:rPr>
        <w:t>Asaad et al. (2026) adopt</w:t>
      </w:r>
      <w:r w:rsidRPr="002D3AAF">
        <w:rPr>
          <w:sz w:val="24"/>
          <w:szCs w:val="24"/>
        </w:rPr>
        <w:t>ed</w:t>
      </w:r>
      <w:r w:rsidRPr="002D3AAF">
        <w:rPr>
          <w:rFonts w:ascii="Times New Roman" w:eastAsia="Times New Roman" w:hAnsi="Times New Roman" w:cs="Times New Roman"/>
          <w:sz w:val="24"/>
          <w:szCs w:val="24"/>
        </w:rPr>
        <w:t xml:space="preserve"> Random UnderSampling </w:t>
      </w:r>
      <w:r w:rsidRPr="002D3AAF">
        <w:rPr>
          <w:sz w:val="24"/>
          <w:szCs w:val="24"/>
        </w:rPr>
        <w:t xml:space="preserve">approach using 1:2 ratio where they applied </w:t>
      </w:r>
      <w:r w:rsidRPr="002D3AAF">
        <w:rPr>
          <w:rFonts w:ascii="Times New Roman" w:eastAsia="Times New Roman" w:hAnsi="Times New Roman" w:cs="Times New Roman"/>
          <w:sz w:val="24"/>
          <w:szCs w:val="24"/>
        </w:rPr>
        <w:t>StandardScaler to normalise the Amount and Time features</w:t>
      </w:r>
      <w:r w:rsidRPr="002D3AAF">
        <w:rPr>
          <w:sz w:val="24"/>
          <w:szCs w:val="24"/>
        </w:rPr>
        <w:t xml:space="preserve"> within the dataset across all the models and used a comprehensive evaluation framework</w:t>
      </w:r>
      <w:r w:rsidRPr="002D3AAF">
        <w:rPr>
          <w:rFonts w:ascii="Times New Roman" w:eastAsia="Times New Roman" w:hAnsi="Times New Roman" w:cs="Times New Roman"/>
          <w:sz w:val="24"/>
          <w:szCs w:val="24"/>
        </w:rPr>
        <w:t xml:space="preserve"> </w:t>
      </w:r>
      <w:r w:rsidRPr="002D3AAF">
        <w:rPr>
          <w:sz w:val="24"/>
          <w:szCs w:val="24"/>
        </w:rPr>
        <w:t>using</w:t>
      </w:r>
      <w:r w:rsidRPr="002D3AAF">
        <w:rPr>
          <w:rFonts w:ascii="Times New Roman" w:eastAsia="Times New Roman" w:hAnsi="Times New Roman" w:cs="Times New Roman"/>
          <w:sz w:val="24"/>
          <w:szCs w:val="24"/>
        </w:rPr>
        <w:t xml:space="preserve"> four </w:t>
      </w:r>
      <w:r w:rsidRPr="002D3AAF">
        <w:rPr>
          <w:sz w:val="24"/>
          <w:szCs w:val="24"/>
        </w:rPr>
        <w:t xml:space="preserve">distinct </w:t>
      </w:r>
      <w:r w:rsidRPr="002D3AAF">
        <w:rPr>
          <w:rFonts w:ascii="Times New Roman" w:eastAsia="Times New Roman" w:hAnsi="Times New Roman" w:cs="Times New Roman"/>
          <w:sz w:val="24"/>
          <w:szCs w:val="24"/>
        </w:rPr>
        <w:t>metrics</w:t>
      </w:r>
      <w:r w:rsidRPr="002D3AAF">
        <w:rPr>
          <w:sz w:val="24"/>
          <w:szCs w:val="24"/>
        </w:rPr>
        <w:t xml:space="preserve">. These differences outline how there is a clear </w:t>
      </w:r>
      <w:r w:rsidRPr="002D3AAF">
        <w:rPr>
          <w:rFonts w:ascii="Times New Roman" w:eastAsia="Times New Roman" w:hAnsi="Times New Roman" w:cs="Times New Roman"/>
          <w:sz w:val="24"/>
          <w:szCs w:val="24"/>
        </w:rPr>
        <w:t>absence of a methodological consensus</w:t>
      </w:r>
      <w:r w:rsidRPr="002D3AAF">
        <w:rPr>
          <w:sz w:val="24"/>
          <w:szCs w:val="24"/>
        </w:rPr>
        <w:t xml:space="preserve"> which needed to be bridged within the current research project. The current project approach will take inspiration from these arguments by </w:t>
      </w:r>
      <w:r w:rsidRPr="002D3AAF">
        <w:rPr>
          <w:rFonts w:ascii="Times New Roman" w:eastAsia="Times New Roman" w:hAnsi="Times New Roman" w:cs="Times New Roman"/>
          <w:sz w:val="24"/>
          <w:szCs w:val="24"/>
        </w:rPr>
        <w:t xml:space="preserve">adopting SMOTE on training data only </w:t>
      </w:r>
      <w:r w:rsidRPr="002D3AAF">
        <w:rPr>
          <w:sz w:val="24"/>
          <w:szCs w:val="24"/>
        </w:rPr>
        <w:t xml:space="preserve">while also using a </w:t>
      </w:r>
      <w:r w:rsidRPr="002D3AAF">
        <w:rPr>
          <w:rFonts w:ascii="Times New Roman" w:eastAsia="Times New Roman" w:hAnsi="Times New Roman" w:cs="Times New Roman"/>
          <w:sz w:val="24"/>
          <w:szCs w:val="24"/>
        </w:rPr>
        <w:t>multi-metric evaluation framework encompassing F1-score, AUC-PR, Precision, and Recall.</w:t>
      </w:r>
    </w:p>
    <w:p w14:paraId="7D31606F" w14:textId="77777777" w:rsidR="00C04D7C" w:rsidRPr="002D3AAF" w:rsidRDefault="00C04D7C" w:rsidP="00CF05C0">
      <w:pPr>
        <w:spacing w:line="240" w:lineRule="auto"/>
        <w:jc w:val="both"/>
        <w:rPr>
          <w:rFonts w:ascii="Times New Roman" w:eastAsia="Times New Roman" w:hAnsi="Times New Roman" w:cs="Times New Roman"/>
          <w:sz w:val="24"/>
          <w:szCs w:val="24"/>
        </w:rPr>
      </w:pPr>
      <w:r w:rsidRPr="002D3AAF">
        <w:rPr>
          <w:rFonts w:ascii="Times New Roman" w:eastAsia="Times New Roman" w:hAnsi="Times New Roman" w:cs="Times New Roman"/>
          <w:sz w:val="24"/>
          <w:szCs w:val="24"/>
        </w:rPr>
        <w:t xml:space="preserve">Further on </w:t>
      </w:r>
      <w:r w:rsidRPr="002D3AAF">
        <w:rPr>
          <w:rFonts w:ascii="Times New Roman" w:hAnsi="Times New Roman" w:cs="Times New Roman"/>
          <w:sz w:val="24"/>
          <w:szCs w:val="24"/>
        </w:rPr>
        <w:t xml:space="preserve">the question of class imbalance </w:t>
      </w:r>
      <w:r w:rsidRPr="002D3AAF">
        <w:rPr>
          <w:rFonts w:ascii="Times New Roman" w:eastAsia="Times New Roman" w:hAnsi="Times New Roman" w:cs="Times New Roman"/>
          <w:sz w:val="24"/>
          <w:szCs w:val="24"/>
        </w:rPr>
        <w:t xml:space="preserve">the literature </w:t>
      </w:r>
      <w:r w:rsidRPr="002D3AAF">
        <w:rPr>
          <w:rFonts w:ascii="Times New Roman" w:hAnsi="Times New Roman" w:cs="Times New Roman"/>
          <w:sz w:val="24"/>
          <w:szCs w:val="24"/>
        </w:rPr>
        <w:t>heavily</w:t>
      </w:r>
      <w:r w:rsidRPr="002D3AAF">
        <w:rPr>
          <w:rFonts w:ascii="Times New Roman" w:eastAsia="Times New Roman" w:hAnsi="Times New Roman" w:cs="Times New Roman"/>
          <w:sz w:val="24"/>
          <w:szCs w:val="24"/>
        </w:rPr>
        <w:t xml:space="preserve"> converges on </w:t>
      </w:r>
      <w:r w:rsidRPr="002D3AAF">
        <w:rPr>
          <w:rFonts w:ascii="Times New Roman" w:hAnsi="Times New Roman" w:cs="Times New Roman"/>
          <w:sz w:val="24"/>
          <w:szCs w:val="24"/>
        </w:rPr>
        <w:t xml:space="preserve">application of </w:t>
      </w:r>
      <w:r w:rsidRPr="002D3AAF">
        <w:rPr>
          <w:rFonts w:ascii="Times New Roman" w:eastAsia="Times New Roman" w:hAnsi="Times New Roman" w:cs="Times New Roman"/>
          <w:sz w:val="24"/>
          <w:szCs w:val="24"/>
        </w:rPr>
        <w:t>SMOTE</w:t>
      </w:r>
      <w:r w:rsidRPr="002D3AAF">
        <w:rPr>
          <w:rFonts w:ascii="Times New Roman" w:hAnsi="Times New Roman" w:cs="Times New Roman"/>
          <w:sz w:val="24"/>
          <w:szCs w:val="24"/>
        </w:rPr>
        <w:t xml:space="preserve"> </w:t>
      </w:r>
      <w:r w:rsidRPr="002D3AAF">
        <w:rPr>
          <w:rFonts w:ascii="Times New Roman" w:eastAsia="Times New Roman" w:hAnsi="Times New Roman" w:cs="Times New Roman"/>
          <w:sz w:val="24"/>
          <w:szCs w:val="24"/>
        </w:rPr>
        <w:t>to training data</w:t>
      </w:r>
      <w:r w:rsidRPr="002D3AAF">
        <w:rPr>
          <w:rFonts w:ascii="Times New Roman" w:hAnsi="Times New Roman" w:cs="Times New Roman"/>
          <w:sz w:val="24"/>
          <w:szCs w:val="24"/>
        </w:rPr>
        <w:t>.</w:t>
      </w:r>
      <w:r w:rsidRPr="002D3AAF">
        <w:rPr>
          <w:rFonts w:ascii="Times New Roman" w:eastAsia="Times New Roman" w:hAnsi="Times New Roman" w:cs="Times New Roman"/>
          <w:sz w:val="24"/>
          <w:szCs w:val="24"/>
        </w:rPr>
        <w:t xml:space="preserve"> Ango et al. (2024), Asaad et al. (2026), Salim et al. (2026), Abisha et al. (2025), and Sathiyamoorthy et al. (2025) all adopt</w:t>
      </w:r>
      <w:r w:rsidRPr="002D3AAF">
        <w:rPr>
          <w:rFonts w:ascii="Times New Roman" w:hAnsi="Times New Roman" w:cs="Times New Roman"/>
          <w:sz w:val="24"/>
          <w:szCs w:val="24"/>
        </w:rPr>
        <w:t>ed</w:t>
      </w:r>
      <w:r w:rsidRPr="002D3AAF">
        <w:rPr>
          <w:rFonts w:ascii="Times New Roman" w:eastAsia="Times New Roman" w:hAnsi="Times New Roman" w:cs="Times New Roman"/>
          <w:sz w:val="24"/>
          <w:szCs w:val="24"/>
        </w:rPr>
        <w:t xml:space="preserve"> th</w:t>
      </w:r>
      <w:r w:rsidRPr="002D3AAF">
        <w:rPr>
          <w:rFonts w:ascii="Times New Roman" w:hAnsi="Times New Roman" w:cs="Times New Roman"/>
          <w:sz w:val="24"/>
          <w:szCs w:val="24"/>
        </w:rPr>
        <w:t>e same</w:t>
      </w:r>
      <w:r w:rsidRPr="002D3AAF">
        <w:rPr>
          <w:rFonts w:ascii="Times New Roman" w:eastAsia="Times New Roman" w:hAnsi="Times New Roman" w:cs="Times New Roman"/>
          <w:sz w:val="24"/>
          <w:szCs w:val="24"/>
        </w:rPr>
        <w:t xml:space="preserve"> approach</w:t>
      </w:r>
      <w:r w:rsidRPr="002D3AAF">
        <w:rPr>
          <w:rFonts w:ascii="Times New Roman" w:hAnsi="Times New Roman" w:cs="Times New Roman"/>
          <w:sz w:val="24"/>
          <w:szCs w:val="24"/>
        </w:rPr>
        <w:t xml:space="preserve"> ensuring that the</w:t>
      </w:r>
      <w:r w:rsidRPr="002D3AAF">
        <w:rPr>
          <w:rFonts w:ascii="Times New Roman" w:eastAsia="Times New Roman" w:hAnsi="Times New Roman" w:cs="Times New Roman"/>
          <w:sz w:val="24"/>
          <w:szCs w:val="24"/>
        </w:rPr>
        <w:t xml:space="preserve"> test set integrity </w:t>
      </w:r>
      <w:r w:rsidRPr="002D3AAF">
        <w:rPr>
          <w:rFonts w:ascii="Times New Roman" w:hAnsi="Times New Roman" w:cs="Times New Roman"/>
          <w:sz w:val="24"/>
          <w:szCs w:val="24"/>
        </w:rPr>
        <w:t xml:space="preserve">was preserved </w:t>
      </w:r>
      <w:r w:rsidRPr="002D3AAF">
        <w:rPr>
          <w:rFonts w:ascii="Times New Roman" w:eastAsia="Times New Roman" w:hAnsi="Times New Roman" w:cs="Times New Roman"/>
          <w:sz w:val="24"/>
          <w:szCs w:val="24"/>
        </w:rPr>
        <w:t>and data leakage</w:t>
      </w:r>
      <w:r w:rsidRPr="002D3AAF">
        <w:rPr>
          <w:rFonts w:ascii="Times New Roman" w:hAnsi="Times New Roman" w:cs="Times New Roman"/>
          <w:sz w:val="24"/>
          <w:szCs w:val="24"/>
        </w:rPr>
        <w:t xml:space="preserve"> was avoided</w:t>
      </w:r>
      <w:r w:rsidRPr="002D3AAF">
        <w:rPr>
          <w:rFonts w:ascii="Times New Roman" w:eastAsia="Times New Roman" w:hAnsi="Times New Roman" w:cs="Times New Roman"/>
          <w:sz w:val="24"/>
          <w:szCs w:val="24"/>
        </w:rPr>
        <w:t>. Biswas et al. (2023), however, appl</w:t>
      </w:r>
      <w:r w:rsidRPr="002D3AAF">
        <w:rPr>
          <w:rFonts w:ascii="Times New Roman" w:hAnsi="Times New Roman" w:cs="Times New Roman"/>
          <w:sz w:val="24"/>
          <w:szCs w:val="24"/>
        </w:rPr>
        <w:t>ied</w:t>
      </w:r>
      <w:r w:rsidRPr="002D3AAF">
        <w:rPr>
          <w:rFonts w:ascii="Times New Roman" w:eastAsia="Times New Roman" w:hAnsi="Times New Roman" w:cs="Times New Roman"/>
          <w:sz w:val="24"/>
          <w:szCs w:val="24"/>
        </w:rPr>
        <w:t xml:space="preserve"> SMOTE to a substantially different dataset structure </w:t>
      </w:r>
      <w:r w:rsidRPr="002D3AAF">
        <w:rPr>
          <w:rFonts w:ascii="Times New Roman" w:hAnsi="Times New Roman" w:cs="Times New Roman"/>
          <w:sz w:val="24"/>
          <w:szCs w:val="24"/>
        </w:rPr>
        <w:t>(</w:t>
      </w:r>
      <w:r w:rsidRPr="002D3AAF">
        <w:rPr>
          <w:rFonts w:ascii="Times New Roman" w:eastAsia="Times New Roman" w:hAnsi="Times New Roman" w:cs="Times New Roman"/>
          <w:sz w:val="24"/>
          <w:szCs w:val="24"/>
        </w:rPr>
        <w:t>a one-million-record synthetic dataset with raw behavioural features</w:t>
      </w:r>
      <w:r w:rsidRPr="002D3AAF">
        <w:rPr>
          <w:rFonts w:ascii="Times New Roman" w:hAnsi="Times New Roman" w:cs="Times New Roman"/>
          <w:sz w:val="24"/>
          <w:szCs w:val="24"/>
        </w:rPr>
        <w:t>)</w:t>
      </w:r>
      <w:r w:rsidRPr="002D3AAF">
        <w:rPr>
          <w:rFonts w:ascii="Times New Roman" w:eastAsia="Times New Roman" w:hAnsi="Times New Roman" w:cs="Times New Roman"/>
          <w:sz w:val="24"/>
          <w:szCs w:val="24"/>
        </w:rPr>
        <w:t xml:space="preserve"> </w:t>
      </w:r>
      <w:r w:rsidRPr="002D3AAF">
        <w:rPr>
          <w:rFonts w:ascii="Times New Roman" w:hAnsi="Times New Roman" w:cs="Times New Roman"/>
          <w:sz w:val="24"/>
          <w:szCs w:val="24"/>
        </w:rPr>
        <w:t xml:space="preserve">to </w:t>
      </w:r>
      <w:r w:rsidRPr="002D3AAF">
        <w:rPr>
          <w:rFonts w:ascii="Times New Roman" w:eastAsia="Times New Roman" w:hAnsi="Times New Roman" w:cs="Times New Roman"/>
          <w:sz w:val="24"/>
          <w:szCs w:val="24"/>
        </w:rPr>
        <w:t>demonstrat</w:t>
      </w:r>
      <w:r w:rsidRPr="002D3AAF">
        <w:rPr>
          <w:rFonts w:ascii="Times New Roman" w:hAnsi="Times New Roman" w:cs="Times New Roman"/>
          <w:sz w:val="24"/>
          <w:szCs w:val="24"/>
        </w:rPr>
        <w:t xml:space="preserve">e </w:t>
      </w:r>
      <w:r w:rsidRPr="002D3AAF">
        <w:rPr>
          <w:rFonts w:ascii="Times New Roman" w:eastAsia="Times New Roman" w:hAnsi="Times New Roman" w:cs="Times New Roman"/>
          <w:sz w:val="24"/>
          <w:szCs w:val="24"/>
        </w:rPr>
        <w:t>scalability but introducing a comparability challenge</w:t>
      </w:r>
      <w:r w:rsidRPr="002D3AAF">
        <w:rPr>
          <w:rFonts w:ascii="Times New Roman" w:hAnsi="Times New Roman" w:cs="Times New Roman"/>
          <w:sz w:val="24"/>
          <w:szCs w:val="24"/>
        </w:rPr>
        <w:t>.</w:t>
      </w:r>
      <w:r w:rsidRPr="002D3AAF">
        <w:rPr>
          <w:rFonts w:ascii="Times New Roman" w:eastAsia="Times New Roman" w:hAnsi="Times New Roman" w:cs="Times New Roman"/>
          <w:sz w:val="24"/>
          <w:szCs w:val="24"/>
        </w:rPr>
        <w:t xml:space="preserve"> </w:t>
      </w:r>
    </w:p>
    <w:p w14:paraId="6A4D8658" w14:textId="77777777" w:rsidR="00980766" w:rsidRPr="002D3AAF" w:rsidRDefault="00980766" w:rsidP="00283D5B">
      <w:pPr>
        <w:spacing w:after="180" w:line="276"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The approach used by Ango et al. (2024) and Asaad et al. (2026) have already been discussed above. Moving further, Salim et al. (2026) applied Min-Max normalisation exclusively to Amount and Time prior to SMOTE on the training set, maintaining the original feature space of the PCA-transformed European dataset. Sathiyamoorthy et al. (2025) on the other hand adopted the most complex preprocessing pipeline, embedding SMOTE within a multi-stage process that also incorporates Autoencoder-based dimensionality reduction and Recursive Feature Elimination with Mutual Information scoring.</w:t>
      </w:r>
      <w:r w:rsidR="00283D5B" w:rsidRPr="002D3AAF">
        <w:rPr>
          <w:rFonts w:ascii="Times New Roman" w:eastAsia="Times New Roman" w:hAnsi="Times New Roman" w:cs="Times New Roman"/>
          <w:sz w:val="24"/>
          <w:szCs w:val="24"/>
        </w:rPr>
        <w:t xml:space="preserve"> This complex approach raises further important questions related to whether </w:t>
      </w:r>
      <w:r w:rsidRPr="002D3AAF">
        <w:rPr>
          <w:rFonts w:ascii="Times New Roman" w:eastAsia="Times New Roman" w:hAnsi="Times New Roman" w:cs="Times New Roman"/>
          <w:sz w:val="24"/>
          <w:szCs w:val="24"/>
        </w:rPr>
        <w:t xml:space="preserve">whether preprocessing complexity </w:t>
      </w:r>
      <w:r w:rsidR="00283D5B" w:rsidRPr="002D3AAF">
        <w:rPr>
          <w:rFonts w:ascii="Times New Roman" w:eastAsia="Times New Roman" w:hAnsi="Times New Roman" w:cs="Times New Roman"/>
          <w:sz w:val="24"/>
          <w:szCs w:val="24"/>
        </w:rPr>
        <w:t xml:space="preserve">should be considered as a crucial methodological decision, its impact on mitigating or amplifying the interpretability challenge and how the same can be addressed. The current study will attempt to draw parallel in this direction by </w:t>
      </w:r>
      <w:r w:rsidRPr="002D3AAF">
        <w:rPr>
          <w:rFonts w:ascii="Times New Roman" w:eastAsia="Times New Roman" w:hAnsi="Times New Roman" w:cs="Times New Roman"/>
          <w:sz w:val="24"/>
          <w:szCs w:val="24"/>
        </w:rPr>
        <w:t>adopt</w:t>
      </w:r>
      <w:r w:rsidR="00283D5B" w:rsidRPr="002D3AAF">
        <w:rPr>
          <w:rFonts w:ascii="Times New Roman" w:eastAsia="Times New Roman" w:hAnsi="Times New Roman" w:cs="Times New Roman"/>
          <w:sz w:val="24"/>
          <w:szCs w:val="24"/>
        </w:rPr>
        <w:t>ing</w:t>
      </w:r>
      <w:r w:rsidRPr="002D3AAF">
        <w:rPr>
          <w:rFonts w:ascii="Times New Roman" w:eastAsia="Times New Roman" w:hAnsi="Times New Roman" w:cs="Times New Roman"/>
          <w:sz w:val="24"/>
          <w:szCs w:val="24"/>
        </w:rPr>
        <w:t xml:space="preserve"> SMOTE on training data only, combined with StandardScaler normalisation</w:t>
      </w:r>
      <w:r w:rsidR="00283D5B" w:rsidRPr="002D3AAF">
        <w:rPr>
          <w:rFonts w:ascii="Times New Roman" w:eastAsia="Times New Roman" w:hAnsi="Times New Roman" w:cs="Times New Roman"/>
          <w:sz w:val="24"/>
          <w:szCs w:val="24"/>
        </w:rPr>
        <w:t xml:space="preserve"> as commonly observed in literature.</w:t>
      </w:r>
    </w:p>
    <w:p w14:paraId="3B27E045" w14:textId="77777777" w:rsidR="009317DE" w:rsidRPr="002D3AAF" w:rsidRDefault="009317DE" w:rsidP="00963B4A">
      <w:pPr>
        <w:pStyle w:val="ListParagraph"/>
        <w:numPr>
          <w:ilvl w:val="0"/>
          <w:numId w:val="5"/>
        </w:numPr>
        <w:rPr>
          <w:b/>
          <w:sz w:val="24"/>
          <w:szCs w:val="24"/>
        </w:rPr>
      </w:pPr>
      <w:r w:rsidRPr="002D3AAF">
        <w:rPr>
          <w:b/>
          <w:sz w:val="24"/>
          <w:szCs w:val="24"/>
        </w:rPr>
        <w:t>Deep Learning versus Classical Models: A Performance-Interpretability Trade-Off</w:t>
      </w:r>
    </w:p>
    <w:p w14:paraId="03D38C0A" w14:textId="77777777" w:rsidR="00C04D7C" w:rsidRPr="002D3AAF" w:rsidRDefault="009317DE" w:rsidP="00963B4A">
      <w:pPr>
        <w:spacing w:after="180" w:line="276"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Khanom et al. (2024) outlines the importance and potential of LSTM-based model with their study where the model achieves a recall rate of 94% and 89% across two datasets</w:t>
      </w:r>
      <w:r w:rsidRPr="002D3AAF">
        <w:rPr>
          <w:sz w:val="24"/>
          <w:szCs w:val="24"/>
        </w:rPr>
        <w:t xml:space="preserve"> including </w:t>
      </w:r>
      <w:r w:rsidRPr="002D3AAF">
        <w:rPr>
          <w:rFonts w:ascii="Times New Roman" w:eastAsia="Times New Roman" w:hAnsi="Times New Roman" w:cs="Times New Roman"/>
          <w:sz w:val="24"/>
          <w:szCs w:val="24"/>
        </w:rPr>
        <w:t xml:space="preserve">the European PCA-transformed dataset and the Sparkov synthetic dataset. </w:t>
      </w:r>
      <w:r w:rsidRPr="002D3AAF">
        <w:rPr>
          <w:sz w:val="24"/>
          <w:szCs w:val="24"/>
        </w:rPr>
        <w:t xml:space="preserve">The model </w:t>
      </w:r>
      <w:r w:rsidRPr="002D3AAF">
        <w:rPr>
          <w:rFonts w:ascii="Times New Roman" w:eastAsia="Times New Roman" w:hAnsi="Times New Roman" w:cs="Times New Roman"/>
          <w:sz w:val="24"/>
          <w:szCs w:val="24"/>
        </w:rPr>
        <w:t>us</w:t>
      </w:r>
      <w:r w:rsidRPr="002D3AAF">
        <w:rPr>
          <w:sz w:val="24"/>
          <w:szCs w:val="24"/>
        </w:rPr>
        <w:t>ed</w:t>
      </w:r>
      <w:r w:rsidRPr="002D3AAF">
        <w:rPr>
          <w:rFonts w:ascii="Times New Roman" w:eastAsia="Times New Roman" w:hAnsi="Times New Roman" w:cs="Times New Roman"/>
          <w:sz w:val="24"/>
          <w:szCs w:val="24"/>
        </w:rPr>
        <w:t xml:space="preserve"> a combined SMOTE and RandomUnderSampler strategy, with performance measured across Accuracy, Precision, Recall, F1, and AUC. This dual-dataset approach strengthens generalisability claims but simultaneously introduces a comparability challenge, as the two datasets differ structurally. The </w:t>
      </w:r>
      <w:r w:rsidRPr="002D3AAF">
        <w:rPr>
          <w:sz w:val="24"/>
          <w:szCs w:val="24"/>
        </w:rPr>
        <w:t xml:space="preserve">LSTM </w:t>
      </w:r>
      <w:r w:rsidRPr="002D3AAF">
        <w:rPr>
          <w:rFonts w:ascii="Times New Roman" w:eastAsia="Times New Roman" w:hAnsi="Times New Roman" w:cs="Times New Roman"/>
          <w:sz w:val="24"/>
          <w:szCs w:val="24"/>
        </w:rPr>
        <w:t xml:space="preserve">model structurally outperforms Random Forest, Gradient Boosting, and XGBoost on fraud detection. Although these view contrasts with Hardayani and Widiantoro (2025), who outlined classical models as reliable options with a 0.87 macro F1 score. Khanom et al. (2024) outlined how this advantage becomes a critical cost with no interpretable output. </w:t>
      </w:r>
      <w:r w:rsidRPr="002D3AAF">
        <w:rPr>
          <w:sz w:val="24"/>
          <w:szCs w:val="24"/>
        </w:rPr>
        <w:t>Further t</w:t>
      </w:r>
      <w:r w:rsidRPr="002D3AAF">
        <w:rPr>
          <w:rFonts w:ascii="Times New Roman" w:eastAsia="Times New Roman" w:hAnsi="Times New Roman" w:cs="Times New Roman"/>
          <w:sz w:val="24"/>
          <w:szCs w:val="24"/>
        </w:rPr>
        <w:t xml:space="preserve">he </w:t>
      </w:r>
      <w:r w:rsidRPr="002D3AAF">
        <w:rPr>
          <w:sz w:val="24"/>
          <w:szCs w:val="24"/>
        </w:rPr>
        <w:t>study's explicit acknowledged</w:t>
      </w:r>
      <w:r w:rsidRPr="002D3AAF">
        <w:rPr>
          <w:rFonts w:ascii="Times New Roman" w:eastAsia="Times New Roman" w:hAnsi="Times New Roman" w:cs="Times New Roman"/>
          <w:sz w:val="24"/>
          <w:szCs w:val="24"/>
        </w:rPr>
        <w:t xml:space="preserve"> that SHAP integration represents essential fut</w:t>
      </w:r>
      <w:r w:rsidRPr="002D3AAF">
        <w:rPr>
          <w:sz w:val="24"/>
          <w:szCs w:val="24"/>
        </w:rPr>
        <w:t xml:space="preserve">ure work which will be critical to our current project choice related to </w:t>
      </w:r>
      <w:r w:rsidRPr="002D3AAF">
        <w:rPr>
          <w:rFonts w:ascii="Times New Roman" w:eastAsia="Times New Roman" w:hAnsi="Times New Roman" w:cs="Times New Roman"/>
          <w:sz w:val="24"/>
          <w:szCs w:val="24"/>
        </w:rPr>
        <w:t>applying the interpretability layer that Khanom et al. (2024) identify as missing.</w:t>
      </w:r>
    </w:p>
    <w:p w14:paraId="65B00E5B" w14:textId="77777777" w:rsidR="00055104" w:rsidRPr="002D3AAF" w:rsidRDefault="00055104" w:rsidP="00963B4A">
      <w:pPr>
        <w:pStyle w:val="ListParagraph"/>
        <w:numPr>
          <w:ilvl w:val="0"/>
          <w:numId w:val="3"/>
        </w:numPr>
        <w:rPr>
          <w:b/>
          <w:sz w:val="24"/>
          <w:szCs w:val="24"/>
        </w:rPr>
      </w:pPr>
      <w:r w:rsidRPr="002D3AAF">
        <w:rPr>
          <w:b/>
          <w:sz w:val="24"/>
          <w:szCs w:val="24"/>
        </w:rPr>
        <w:t>Explainable Artificial Intelligence in Fraud Detection</w:t>
      </w:r>
    </w:p>
    <w:p w14:paraId="2E23B823" w14:textId="77777777" w:rsidR="00055104" w:rsidRPr="002D3AAF" w:rsidRDefault="00055104" w:rsidP="00584173">
      <w:pPr>
        <w:spacing w:after="180" w:line="276" w:lineRule="auto"/>
        <w:jc w:val="both"/>
        <w:rPr>
          <w:sz w:val="24"/>
          <w:szCs w:val="24"/>
        </w:rPr>
      </w:pPr>
      <w:r w:rsidRPr="002D3AAF">
        <w:rPr>
          <w:rFonts w:ascii="Times New Roman" w:eastAsia="Times New Roman" w:hAnsi="Times New Roman" w:cs="Times New Roman"/>
          <w:sz w:val="24"/>
          <w:szCs w:val="24"/>
        </w:rPr>
        <w:t>Varatharajoo et al. (2024) offer</w:t>
      </w:r>
      <w:r w:rsidRPr="002D3AAF">
        <w:rPr>
          <w:rFonts w:ascii="Times New Roman" w:hAnsi="Times New Roman" w:cs="Times New Roman"/>
          <w:sz w:val="24"/>
          <w:szCs w:val="24"/>
        </w:rPr>
        <w:t>ed</w:t>
      </w:r>
      <w:r w:rsidRPr="002D3AAF">
        <w:rPr>
          <w:rFonts w:ascii="Times New Roman" w:eastAsia="Times New Roman" w:hAnsi="Times New Roman" w:cs="Times New Roman"/>
          <w:sz w:val="24"/>
          <w:szCs w:val="24"/>
        </w:rPr>
        <w:t xml:space="preserve"> </w:t>
      </w:r>
      <w:r w:rsidRPr="002D3AAF">
        <w:rPr>
          <w:rFonts w:ascii="Times New Roman" w:hAnsi="Times New Roman" w:cs="Times New Roman"/>
          <w:sz w:val="24"/>
          <w:szCs w:val="24"/>
        </w:rPr>
        <w:t>a</w:t>
      </w:r>
      <w:r w:rsidRPr="002D3AAF">
        <w:rPr>
          <w:rFonts w:ascii="Times New Roman" w:eastAsia="Times New Roman" w:hAnsi="Times New Roman" w:cs="Times New Roman"/>
          <w:sz w:val="24"/>
          <w:szCs w:val="24"/>
        </w:rPr>
        <w:t xml:space="preserve"> critical assessment of </w:t>
      </w:r>
      <w:r w:rsidRPr="002D3AAF">
        <w:rPr>
          <w:rFonts w:ascii="Times New Roman" w:hAnsi="Times New Roman" w:cs="Times New Roman"/>
          <w:sz w:val="24"/>
          <w:szCs w:val="24"/>
        </w:rPr>
        <w:t>explainability</w:t>
      </w:r>
      <w:r w:rsidRPr="002D3AAF">
        <w:rPr>
          <w:rFonts w:ascii="Times New Roman" w:eastAsia="Times New Roman" w:hAnsi="Times New Roman" w:cs="Times New Roman"/>
          <w:sz w:val="24"/>
          <w:szCs w:val="24"/>
        </w:rPr>
        <w:t xml:space="preserve"> progress, identifying three persistent gaps</w:t>
      </w:r>
      <w:r w:rsidRPr="002D3AAF">
        <w:rPr>
          <w:rFonts w:ascii="Times New Roman" w:hAnsi="Times New Roman" w:cs="Times New Roman"/>
          <w:sz w:val="24"/>
          <w:szCs w:val="24"/>
        </w:rPr>
        <w:t xml:space="preserve"> in form of, </w:t>
      </w:r>
      <w:r w:rsidRPr="002D3AAF">
        <w:rPr>
          <w:rFonts w:ascii="Times New Roman" w:eastAsia="Times New Roman" w:hAnsi="Times New Roman" w:cs="Times New Roman"/>
          <w:sz w:val="24"/>
          <w:szCs w:val="24"/>
        </w:rPr>
        <w:t xml:space="preserve">the absence of a standardised XAI evaluation benchmark, unproven scalability of explanation methods under real-time transaction volumes, and the unquantified interpretability-accuracy trade-off. </w:t>
      </w:r>
      <w:r w:rsidR="00522A0A" w:rsidRPr="002D3AAF">
        <w:rPr>
          <w:sz w:val="24"/>
          <w:szCs w:val="24"/>
        </w:rPr>
        <w:t xml:space="preserve">The view point of </w:t>
      </w:r>
      <w:r w:rsidR="00522A0A" w:rsidRPr="002D3AAF">
        <w:rPr>
          <w:rFonts w:ascii="Times New Roman" w:eastAsia="Times New Roman" w:hAnsi="Times New Roman" w:cs="Times New Roman"/>
          <w:sz w:val="24"/>
          <w:szCs w:val="24"/>
        </w:rPr>
        <w:t xml:space="preserve">Varatharajoo et al. (2024) </w:t>
      </w:r>
      <w:r w:rsidR="00522A0A" w:rsidRPr="002D3AAF">
        <w:rPr>
          <w:sz w:val="24"/>
          <w:szCs w:val="24"/>
        </w:rPr>
        <w:t xml:space="preserve">can be used </w:t>
      </w:r>
      <w:r w:rsidR="00522A0A" w:rsidRPr="002D3AAF">
        <w:rPr>
          <w:rFonts w:ascii="Times New Roman" w:eastAsia="Times New Roman" w:hAnsi="Times New Roman" w:cs="Times New Roman"/>
          <w:sz w:val="24"/>
          <w:szCs w:val="24"/>
        </w:rPr>
        <w:t xml:space="preserve">further </w:t>
      </w:r>
      <w:r w:rsidR="00522A0A" w:rsidRPr="002D3AAF">
        <w:rPr>
          <w:sz w:val="24"/>
          <w:szCs w:val="24"/>
        </w:rPr>
        <w:t xml:space="preserve">to </w:t>
      </w:r>
      <w:r w:rsidR="00522A0A" w:rsidRPr="002D3AAF">
        <w:rPr>
          <w:rFonts w:ascii="Times New Roman" w:eastAsia="Times New Roman" w:hAnsi="Times New Roman" w:cs="Times New Roman"/>
          <w:sz w:val="24"/>
          <w:szCs w:val="24"/>
        </w:rPr>
        <w:t>establish that the absence of interpretability in financial AI systems</w:t>
      </w:r>
      <w:r w:rsidR="00522A0A" w:rsidRPr="002D3AAF">
        <w:rPr>
          <w:sz w:val="24"/>
          <w:szCs w:val="24"/>
        </w:rPr>
        <w:t xml:space="preserve"> is more than a technical limitation. It is a major legal considerations with regulatory compliance </w:t>
      </w:r>
      <w:r w:rsidR="00522A0A" w:rsidRPr="002D3AAF">
        <w:rPr>
          <w:rFonts w:ascii="Times New Roman" w:eastAsia="Times New Roman" w:hAnsi="Times New Roman" w:cs="Times New Roman"/>
          <w:sz w:val="24"/>
          <w:szCs w:val="24"/>
        </w:rPr>
        <w:t xml:space="preserve">increasingly mandating explainable automated decision-making. Both Asaad et al. (2026) and Ango et al. (2024) </w:t>
      </w:r>
      <w:r w:rsidR="00522A0A" w:rsidRPr="002D3AAF">
        <w:rPr>
          <w:rFonts w:ascii="Times New Roman" w:hAnsi="Times New Roman" w:cs="Times New Roman"/>
          <w:sz w:val="24"/>
          <w:szCs w:val="24"/>
        </w:rPr>
        <w:t>further highlighted</w:t>
      </w:r>
      <w:r w:rsidR="00522A0A" w:rsidRPr="002D3AAF">
        <w:rPr>
          <w:rFonts w:ascii="Times New Roman" w:eastAsia="Times New Roman" w:hAnsi="Times New Roman" w:cs="Times New Roman"/>
          <w:sz w:val="24"/>
          <w:szCs w:val="24"/>
        </w:rPr>
        <w:t xml:space="preserve"> </w:t>
      </w:r>
      <w:r w:rsidR="00522A0A" w:rsidRPr="002D3AAF">
        <w:rPr>
          <w:rFonts w:ascii="Times New Roman" w:hAnsi="Times New Roman" w:cs="Times New Roman"/>
          <w:sz w:val="24"/>
          <w:szCs w:val="24"/>
        </w:rPr>
        <w:t>the</w:t>
      </w:r>
      <w:r w:rsidR="00522A0A" w:rsidRPr="002D3AAF">
        <w:rPr>
          <w:rFonts w:ascii="Times New Roman" w:eastAsia="Times New Roman" w:hAnsi="Times New Roman" w:cs="Times New Roman"/>
          <w:sz w:val="24"/>
          <w:szCs w:val="24"/>
        </w:rPr>
        <w:t xml:space="preserve"> complia</w:t>
      </w:r>
      <w:r w:rsidR="00522A0A" w:rsidRPr="002D3AAF">
        <w:rPr>
          <w:rFonts w:ascii="Times New Roman" w:hAnsi="Times New Roman" w:cs="Times New Roman"/>
          <w:sz w:val="24"/>
          <w:szCs w:val="24"/>
        </w:rPr>
        <w:t>nce requirements in</w:t>
      </w:r>
      <w:r w:rsidR="00522A0A" w:rsidRPr="002D3AAF">
        <w:rPr>
          <w:rFonts w:ascii="Times New Roman" w:eastAsia="Times New Roman" w:hAnsi="Times New Roman" w:cs="Times New Roman"/>
          <w:sz w:val="24"/>
          <w:szCs w:val="24"/>
        </w:rPr>
        <w:t xml:space="preserve"> explainable models</w:t>
      </w:r>
      <w:r w:rsidR="00522A0A" w:rsidRPr="002D3AAF">
        <w:rPr>
          <w:rFonts w:ascii="Times New Roman" w:hAnsi="Times New Roman" w:cs="Times New Roman"/>
          <w:sz w:val="24"/>
          <w:szCs w:val="24"/>
        </w:rPr>
        <w:t xml:space="preserve"> but neither integrated</w:t>
      </w:r>
      <w:r w:rsidR="00522A0A" w:rsidRPr="002D3AAF">
        <w:rPr>
          <w:rFonts w:ascii="Times New Roman" w:eastAsia="Times New Roman" w:hAnsi="Times New Roman" w:cs="Times New Roman"/>
          <w:sz w:val="24"/>
          <w:szCs w:val="24"/>
        </w:rPr>
        <w:t xml:space="preserve"> any XAI mechanism into their experiments. </w:t>
      </w:r>
      <w:r w:rsidR="00522A0A" w:rsidRPr="002D3AAF">
        <w:rPr>
          <w:sz w:val="24"/>
          <w:szCs w:val="24"/>
        </w:rPr>
        <w:t xml:space="preserve">These arguments collectively outlines the presence of a clear gap between </w:t>
      </w:r>
      <w:r w:rsidR="00522A0A" w:rsidRPr="002D3AAF">
        <w:rPr>
          <w:rFonts w:ascii="Times New Roman" w:eastAsia="Times New Roman" w:hAnsi="Times New Roman" w:cs="Times New Roman"/>
          <w:sz w:val="24"/>
          <w:szCs w:val="24"/>
        </w:rPr>
        <w:t xml:space="preserve">performance-focused studies and XAI-integrated </w:t>
      </w:r>
      <w:r w:rsidR="00522A0A" w:rsidRPr="002D3AAF">
        <w:rPr>
          <w:sz w:val="24"/>
          <w:szCs w:val="24"/>
        </w:rPr>
        <w:t>thus making</w:t>
      </w:r>
      <w:r w:rsidR="00522A0A" w:rsidRPr="002D3AAF">
        <w:rPr>
          <w:rFonts w:ascii="Times New Roman" w:eastAsia="Times New Roman" w:hAnsi="Times New Roman" w:cs="Times New Roman"/>
          <w:sz w:val="24"/>
          <w:szCs w:val="24"/>
        </w:rPr>
        <w:t xml:space="preserve"> the integration of SHAP</w:t>
      </w:r>
      <w:r w:rsidR="00522A0A" w:rsidRPr="002D3AAF">
        <w:rPr>
          <w:sz w:val="24"/>
          <w:szCs w:val="24"/>
        </w:rPr>
        <w:t xml:space="preserve"> as a critical value adding activity thereby serving the foundation to our research.</w:t>
      </w:r>
    </w:p>
    <w:p w14:paraId="2B5BF2F4" w14:textId="77777777" w:rsidR="00055104" w:rsidRPr="002D3AAF" w:rsidRDefault="00055104"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Across different studies</w:t>
      </w:r>
      <w:r w:rsidRPr="002D3AAF">
        <w:rPr>
          <w:rFonts w:ascii="Times New Roman" w:eastAsia="Times New Roman" w:hAnsi="Times New Roman" w:cs="Times New Roman"/>
          <w:sz w:val="24"/>
          <w:szCs w:val="24"/>
        </w:rPr>
        <w:t xml:space="preserve"> SHAP emerges as </w:t>
      </w:r>
      <w:r w:rsidRPr="002D3AAF">
        <w:rPr>
          <w:rFonts w:ascii="Times New Roman" w:hAnsi="Times New Roman" w:cs="Times New Roman"/>
          <w:sz w:val="24"/>
          <w:szCs w:val="24"/>
        </w:rPr>
        <w:t>a</w:t>
      </w:r>
      <w:r w:rsidRPr="002D3AAF">
        <w:rPr>
          <w:rFonts w:ascii="Times New Roman" w:eastAsia="Times New Roman" w:hAnsi="Times New Roman" w:cs="Times New Roman"/>
          <w:sz w:val="24"/>
          <w:szCs w:val="24"/>
        </w:rPr>
        <w:t xml:space="preserve"> dominant method</w:t>
      </w:r>
      <w:r w:rsidRPr="002D3AAF">
        <w:rPr>
          <w:rFonts w:ascii="Times New Roman" w:hAnsi="Times New Roman" w:cs="Times New Roman"/>
          <w:sz w:val="24"/>
          <w:szCs w:val="24"/>
        </w:rPr>
        <w:t xml:space="preserve"> but the same is challenged with </w:t>
      </w:r>
      <w:r w:rsidRPr="002D3AAF">
        <w:rPr>
          <w:rFonts w:ascii="Times New Roman" w:eastAsia="Times New Roman" w:hAnsi="Times New Roman" w:cs="Times New Roman"/>
          <w:sz w:val="24"/>
          <w:szCs w:val="24"/>
        </w:rPr>
        <w:t xml:space="preserve">notable differences in scope and conclusion. </w:t>
      </w:r>
      <w:r w:rsidRPr="002D3AAF">
        <w:rPr>
          <w:rFonts w:ascii="Times New Roman" w:hAnsi="Times New Roman" w:cs="Times New Roman"/>
          <w:sz w:val="24"/>
          <w:szCs w:val="24"/>
        </w:rPr>
        <w:t xml:space="preserve">As per the work of </w:t>
      </w:r>
      <w:r w:rsidRPr="002D3AAF">
        <w:rPr>
          <w:rFonts w:ascii="Times New Roman" w:eastAsia="Times New Roman" w:hAnsi="Times New Roman" w:cs="Times New Roman"/>
          <w:sz w:val="24"/>
          <w:szCs w:val="24"/>
        </w:rPr>
        <w:t>Salim et al. (2026)</w:t>
      </w:r>
      <w:r w:rsidRPr="002D3AAF">
        <w:rPr>
          <w:rFonts w:ascii="Times New Roman" w:hAnsi="Times New Roman" w:cs="Times New Roman"/>
          <w:sz w:val="24"/>
          <w:szCs w:val="24"/>
        </w:rPr>
        <w:t xml:space="preserve"> where the authors compared </w:t>
      </w:r>
      <w:r w:rsidRPr="002D3AAF">
        <w:rPr>
          <w:rFonts w:ascii="Times New Roman" w:eastAsia="Times New Roman" w:hAnsi="Times New Roman" w:cs="Times New Roman"/>
          <w:sz w:val="24"/>
          <w:szCs w:val="24"/>
        </w:rPr>
        <w:t>SHAP against LIME and DiCE</w:t>
      </w:r>
      <w:r w:rsidRPr="002D3AAF">
        <w:rPr>
          <w:rFonts w:ascii="Times New Roman" w:hAnsi="Times New Roman" w:cs="Times New Roman"/>
          <w:sz w:val="24"/>
          <w:szCs w:val="24"/>
        </w:rPr>
        <w:t xml:space="preserve">, the </w:t>
      </w:r>
      <w:r w:rsidRPr="002D3AAF">
        <w:rPr>
          <w:rFonts w:ascii="Times New Roman" w:eastAsia="Times New Roman" w:hAnsi="Times New Roman" w:cs="Times New Roman"/>
          <w:sz w:val="24"/>
          <w:szCs w:val="24"/>
        </w:rPr>
        <w:t xml:space="preserve">SHAP </w:t>
      </w:r>
      <w:r w:rsidRPr="002D3AAF">
        <w:rPr>
          <w:rFonts w:ascii="Times New Roman" w:hAnsi="Times New Roman" w:cs="Times New Roman"/>
          <w:sz w:val="24"/>
          <w:szCs w:val="24"/>
        </w:rPr>
        <w:t xml:space="preserve">configuration </w:t>
      </w:r>
      <w:r w:rsidRPr="002D3AAF">
        <w:rPr>
          <w:rFonts w:ascii="Times New Roman" w:eastAsia="Times New Roman" w:hAnsi="Times New Roman" w:cs="Times New Roman"/>
          <w:sz w:val="24"/>
          <w:szCs w:val="24"/>
        </w:rPr>
        <w:t>achieve</w:t>
      </w:r>
      <w:r w:rsidRPr="002D3AAF">
        <w:rPr>
          <w:rFonts w:ascii="Times New Roman" w:hAnsi="Times New Roman" w:cs="Times New Roman"/>
          <w:sz w:val="24"/>
          <w:szCs w:val="24"/>
        </w:rPr>
        <w:t>d a</w:t>
      </w:r>
      <w:r w:rsidRPr="002D3AAF">
        <w:rPr>
          <w:rFonts w:ascii="Times New Roman" w:eastAsia="Times New Roman" w:hAnsi="Times New Roman" w:cs="Times New Roman"/>
          <w:sz w:val="24"/>
          <w:szCs w:val="24"/>
        </w:rPr>
        <w:t xml:space="preserve"> near-exact fidelity (additivity error below 1×10⁻⁸) while LIME exhibits moderate stability (R²=0.82, stability score 0.79).</w:t>
      </w:r>
      <w:r w:rsidRPr="002D3AAF">
        <w:rPr>
          <w:rFonts w:ascii="Times New Roman" w:hAnsi="Times New Roman" w:cs="Times New Roman"/>
          <w:sz w:val="24"/>
          <w:szCs w:val="24"/>
        </w:rPr>
        <w:t xml:space="preserve"> The results are critical to establish</w:t>
      </w:r>
      <w:r w:rsidRPr="002D3AAF">
        <w:rPr>
          <w:rFonts w:ascii="Times New Roman" w:eastAsia="Times New Roman" w:hAnsi="Times New Roman" w:cs="Times New Roman"/>
          <w:sz w:val="24"/>
          <w:szCs w:val="24"/>
        </w:rPr>
        <w:t xml:space="preserve"> SHAP </w:t>
      </w:r>
      <w:r w:rsidRPr="002D3AAF">
        <w:rPr>
          <w:rFonts w:ascii="Times New Roman" w:hAnsi="Times New Roman" w:cs="Times New Roman"/>
          <w:sz w:val="24"/>
          <w:szCs w:val="24"/>
        </w:rPr>
        <w:t>a</w:t>
      </w:r>
      <w:r w:rsidRPr="002D3AAF">
        <w:rPr>
          <w:rFonts w:ascii="Times New Roman" w:eastAsia="Times New Roman" w:hAnsi="Times New Roman" w:cs="Times New Roman"/>
          <w:sz w:val="24"/>
          <w:szCs w:val="24"/>
        </w:rPr>
        <w:t xml:space="preserve">s the more reliable choice for compliance contexts </w:t>
      </w:r>
      <w:r w:rsidRPr="002D3AAF">
        <w:rPr>
          <w:rFonts w:ascii="Times New Roman" w:hAnsi="Times New Roman" w:cs="Times New Roman"/>
          <w:sz w:val="24"/>
          <w:szCs w:val="24"/>
        </w:rPr>
        <w:t xml:space="preserve">and how it further </w:t>
      </w:r>
      <w:r w:rsidRPr="002D3AAF">
        <w:rPr>
          <w:rFonts w:ascii="Times New Roman" w:eastAsia="Times New Roman" w:hAnsi="Times New Roman" w:cs="Times New Roman"/>
          <w:sz w:val="24"/>
          <w:szCs w:val="24"/>
        </w:rPr>
        <w:t>requir</w:t>
      </w:r>
      <w:r w:rsidRPr="002D3AAF">
        <w:rPr>
          <w:rFonts w:ascii="Times New Roman" w:hAnsi="Times New Roman" w:cs="Times New Roman"/>
          <w:sz w:val="24"/>
          <w:szCs w:val="24"/>
        </w:rPr>
        <w:t xml:space="preserve">es focus on </w:t>
      </w:r>
      <w:r w:rsidRPr="002D3AAF">
        <w:rPr>
          <w:rFonts w:ascii="Times New Roman" w:eastAsia="Times New Roman" w:hAnsi="Times New Roman" w:cs="Times New Roman"/>
          <w:sz w:val="24"/>
          <w:szCs w:val="24"/>
        </w:rPr>
        <w:t>reproducible explanations</w:t>
      </w:r>
      <w:r w:rsidRPr="002D3AAF">
        <w:rPr>
          <w:rFonts w:ascii="Times New Roman" w:hAnsi="Times New Roman" w:cs="Times New Roman"/>
          <w:sz w:val="24"/>
          <w:szCs w:val="24"/>
        </w:rPr>
        <w:t xml:space="preserve">. </w:t>
      </w:r>
      <w:r w:rsidRPr="002D3AAF">
        <w:rPr>
          <w:rFonts w:ascii="Times New Roman" w:eastAsia="Times New Roman" w:hAnsi="Times New Roman" w:cs="Times New Roman"/>
          <w:sz w:val="24"/>
          <w:szCs w:val="24"/>
        </w:rPr>
        <w:t xml:space="preserve">Kumar et al. (2025), </w:t>
      </w:r>
      <w:r w:rsidRPr="002D3AAF">
        <w:rPr>
          <w:rFonts w:ascii="Times New Roman" w:hAnsi="Times New Roman" w:cs="Times New Roman"/>
          <w:sz w:val="24"/>
          <w:szCs w:val="24"/>
        </w:rPr>
        <w:t>applied</w:t>
      </w:r>
      <w:r w:rsidRPr="002D3AAF">
        <w:rPr>
          <w:rFonts w:ascii="Times New Roman" w:eastAsia="Times New Roman" w:hAnsi="Times New Roman" w:cs="Times New Roman"/>
          <w:sz w:val="24"/>
          <w:szCs w:val="24"/>
        </w:rPr>
        <w:t xml:space="preserve"> SHAP across four classifiers and consistently </w:t>
      </w:r>
      <w:r w:rsidRPr="002D3AAF">
        <w:rPr>
          <w:rFonts w:ascii="Times New Roman" w:hAnsi="Times New Roman" w:cs="Times New Roman"/>
          <w:sz w:val="24"/>
          <w:szCs w:val="24"/>
        </w:rPr>
        <w:t xml:space="preserve">and identified and supported the same finding. The research source further outlined different dominant fraud predictors including transaction amount. </w:t>
      </w:r>
    </w:p>
    <w:p w14:paraId="01844520" w14:textId="77777777" w:rsidR="00055104" w:rsidRPr="002D3AAF" w:rsidRDefault="00055104" w:rsidP="00CF05C0">
      <w:pPr>
        <w:spacing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 xml:space="preserve">Abisha et al. (2025) </w:t>
      </w:r>
      <w:r w:rsidRPr="002D3AAF">
        <w:rPr>
          <w:rFonts w:ascii="Times New Roman" w:hAnsi="Times New Roman" w:cs="Times New Roman"/>
          <w:sz w:val="24"/>
          <w:szCs w:val="24"/>
        </w:rPr>
        <w:t xml:space="preserve">outlined a view point that </w:t>
      </w:r>
      <w:r w:rsidRPr="002D3AAF">
        <w:rPr>
          <w:rFonts w:ascii="Times New Roman" w:eastAsia="Times New Roman" w:hAnsi="Times New Roman" w:cs="Times New Roman"/>
          <w:sz w:val="24"/>
          <w:szCs w:val="24"/>
        </w:rPr>
        <w:t xml:space="preserve">SHAP and LIME serve complementary rather than </w:t>
      </w:r>
      <w:r w:rsidRPr="002D3AAF">
        <w:rPr>
          <w:rFonts w:ascii="Times New Roman" w:hAnsi="Times New Roman" w:cs="Times New Roman"/>
          <w:sz w:val="24"/>
          <w:szCs w:val="24"/>
        </w:rPr>
        <w:t xml:space="preserve">with </w:t>
      </w:r>
      <w:r w:rsidRPr="002D3AAF">
        <w:rPr>
          <w:rFonts w:ascii="Times New Roman" w:eastAsia="Times New Roman" w:hAnsi="Times New Roman" w:cs="Times New Roman"/>
          <w:sz w:val="24"/>
          <w:szCs w:val="24"/>
        </w:rPr>
        <w:t>competing purposes</w:t>
      </w:r>
      <w:r w:rsidRPr="002D3AAF">
        <w:rPr>
          <w:rFonts w:ascii="Times New Roman" w:hAnsi="Times New Roman" w:cs="Times New Roman"/>
          <w:sz w:val="24"/>
          <w:szCs w:val="24"/>
        </w:rPr>
        <w:t xml:space="preserve"> due to the existing </w:t>
      </w:r>
      <w:r w:rsidRPr="002D3AAF">
        <w:rPr>
          <w:rFonts w:ascii="Times New Roman" w:eastAsia="Times New Roman" w:hAnsi="Times New Roman" w:cs="Times New Roman"/>
          <w:sz w:val="24"/>
          <w:szCs w:val="24"/>
        </w:rPr>
        <w:t>global versus instance-level reasoning</w:t>
      </w:r>
      <w:r w:rsidRPr="002D3AAF">
        <w:rPr>
          <w:rFonts w:ascii="Times New Roman" w:hAnsi="Times New Roman" w:cs="Times New Roman"/>
          <w:sz w:val="24"/>
          <w:szCs w:val="24"/>
        </w:rPr>
        <w:t>. The study further established X</w:t>
      </w:r>
      <w:r w:rsidRPr="002D3AAF">
        <w:rPr>
          <w:rFonts w:ascii="Times New Roman" w:eastAsia="Times New Roman" w:hAnsi="Times New Roman" w:cs="Times New Roman"/>
          <w:sz w:val="24"/>
          <w:szCs w:val="24"/>
        </w:rPr>
        <w:t xml:space="preserve">GBoost's superiority </w:t>
      </w:r>
      <w:r w:rsidRPr="002D3AAF">
        <w:rPr>
          <w:rFonts w:ascii="Times New Roman" w:hAnsi="Times New Roman" w:cs="Times New Roman"/>
          <w:sz w:val="24"/>
          <w:szCs w:val="24"/>
        </w:rPr>
        <w:t xml:space="preserve">over other models. This finding and argument though contrast with </w:t>
      </w:r>
      <w:r w:rsidRPr="002D3AAF">
        <w:rPr>
          <w:rFonts w:ascii="Times New Roman" w:eastAsia="Times New Roman" w:hAnsi="Times New Roman" w:cs="Times New Roman"/>
          <w:sz w:val="24"/>
          <w:szCs w:val="24"/>
        </w:rPr>
        <w:t>Salim et al.'s (2026) implicit recommendation</w:t>
      </w:r>
      <w:r w:rsidRPr="002D3AAF">
        <w:rPr>
          <w:rFonts w:ascii="Times New Roman" w:hAnsi="Times New Roman" w:cs="Times New Roman"/>
          <w:sz w:val="24"/>
          <w:szCs w:val="24"/>
        </w:rPr>
        <w:t>s</w:t>
      </w:r>
      <w:r w:rsidRPr="002D3AAF">
        <w:rPr>
          <w:rFonts w:ascii="Times New Roman" w:eastAsia="Times New Roman" w:hAnsi="Times New Roman" w:cs="Times New Roman"/>
          <w:sz w:val="24"/>
          <w:szCs w:val="24"/>
        </w:rPr>
        <w:t xml:space="preserve"> of SHAP as the primary tool.</w:t>
      </w:r>
      <w:r w:rsidRPr="002D3AAF">
        <w:rPr>
          <w:rFonts w:ascii="Times New Roman" w:hAnsi="Times New Roman" w:cs="Times New Roman"/>
          <w:sz w:val="24"/>
          <w:szCs w:val="24"/>
        </w:rPr>
        <w:t xml:space="preserve"> Another key aspect was added to the contrasting views with </w:t>
      </w:r>
      <w:r w:rsidRPr="002D3AAF">
        <w:rPr>
          <w:rFonts w:ascii="Times New Roman" w:eastAsia="Times New Roman" w:hAnsi="Times New Roman" w:cs="Times New Roman"/>
          <w:sz w:val="24"/>
          <w:szCs w:val="24"/>
        </w:rPr>
        <w:t xml:space="preserve">Biswas et al. (2023) </w:t>
      </w:r>
      <w:r w:rsidRPr="002D3AAF">
        <w:rPr>
          <w:rFonts w:ascii="Times New Roman" w:hAnsi="Times New Roman" w:cs="Times New Roman"/>
          <w:sz w:val="24"/>
          <w:szCs w:val="24"/>
        </w:rPr>
        <w:t>further outlining how</w:t>
      </w:r>
      <w:r w:rsidRPr="002D3AAF">
        <w:rPr>
          <w:rFonts w:ascii="Times New Roman" w:eastAsia="Times New Roman" w:hAnsi="Times New Roman" w:cs="Times New Roman"/>
          <w:sz w:val="24"/>
          <w:szCs w:val="24"/>
        </w:rPr>
        <w:t xml:space="preserve"> SHAP on interpretable behavioural features rather than PCA-transformed components</w:t>
      </w:r>
      <w:r w:rsidRPr="002D3AAF">
        <w:rPr>
          <w:rFonts w:ascii="Times New Roman" w:hAnsi="Times New Roman" w:cs="Times New Roman"/>
          <w:sz w:val="24"/>
          <w:szCs w:val="24"/>
        </w:rPr>
        <w:t xml:space="preserve">. It can help produce comprehensive explanations directly hence enabling improved productivity. </w:t>
      </w:r>
    </w:p>
    <w:p w14:paraId="4A5C7EDE" w14:textId="77777777" w:rsidR="003862A8" w:rsidRPr="002D3AAF" w:rsidRDefault="003862A8" w:rsidP="003862A8">
      <w:pPr>
        <w:spacing w:after="180" w:line="276" w:lineRule="auto"/>
        <w:jc w:val="both"/>
        <w:rPr>
          <w:sz w:val="24"/>
          <w:szCs w:val="24"/>
        </w:rPr>
      </w:pPr>
      <w:r w:rsidRPr="002D3AAF">
        <w:rPr>
          <w:sz w:val="24"/>
          <w:szCs w:val="24"/>
        </w:rPr>
        <w:t xml:space="preserve">Considering the XAI methodological integration, </w:t>
      </w:r>
      <w:r w:rsidRPr="002D3AAF">
        <w:rPr>
          <w:rFonts w:ascii="Times New Roman" w:eastAsia="Times New Roman" w:hAnsi="Times New Roman" w:cs="Times New Roman"/>
          <w:sz w:val="24"/>
          <w:szCs w:val="24"/>
        </w:rPr>
        <w:t>Salim et al. (2026) adopt the most rigorous XAI evaluation design</w:t>
      </w:r>
      <w:r w:rsidRPr="002D3AAF">
        <w:rPr>
          <w:sz w:val="24"/>
          <w:szCs w:val="24"/>
        </w:rPr>
        <w:t xml:space="preserve">s as evidence from the current literature study. The research applied </w:t>
      </w:r>
      <w:r w:rsidRPr="002D3AAF">
        <w:rPr>
          <w:rFonts w:ascii="Times New Roman" w:eastAsia="Times New Roman" w:hAnsi="Times New Roman" w:cs="Times New Roman"/>
          <w:sz w:val="24"/>
          <w:szCs w:val="24"/>
        </w:rPr>
        <w:t xml:space="preserve">TreeSHAP using a background dataset of 100 representative samples obtained via k-means clustering, and assessing fidelity through the additivity condition with a near-zero tolerance threshold. </w:t>
      </w:r>
      <w:r w:rsidRPr="002D3AAF">
        <w:rPr>
          <w:sz w:val="24"/>
          <w:szCs w:val="24"/>
        </w:rPr>
        <w:t xml:space="preserve">Other sources such as </w:t>
      </w:r>
      <w:r w:rsidRPr="002D3AAF">
        <w:rPr>
          <w:rFonts w:ascii="Times New Roman" w:eastAsia="Times New Roman" w:hAnsi="Times New Roman" w:cs="Times New Roman"/>
          <w:sz w:val="24"/>
          <w:szCs w:val="24"/>
        </w:rPr>
        <w:t>Kumar et al. (2025) and Abisha et al. (2025),</w:t>
      </w:r>
      <w:r w:rsidRPr="002D3AAF">
        <w:rPr>
          <w:sz w:val="24"/>
          <w:szCs w:val="24"/>
        </w:rPr>
        <w:t xml:space="preserve"> didn’t exhibited such a complex and rigorous methodological approach. Neither of the sources considered development of a</w:t>
      </w:r>
      <w:r w:rsidRPr="002D3AAF">
        <w:rPr>
          <w:rFonts w:ascii="Times New Roman" w:eastAsia="Times New Roman" w:hAnsi="Times New Roman" w:cs="Times New Roman"/>
          <w:sz w:val="24"/>
          <w:szCs w:val="24"/>
        </w:rPr>
        <w:t xml:space="preserve"> formal SHAP fidelity metric</w:t>
      </w:r>
      <w:r w:rsidRPr="002D3AAF">
        <w:rPr>
          <w:sz w:val="24"/>
          <w:szCs w:val="24"/>
        </w:rPr>
        <w:t xml:space="preserve">, thereby making the </w:t>
      </w:r>
      <w:r w:rsidRPr="002D3AAF">
        <w:rPr>
          <w:rFonts w:ascii="Times New Roman" w:eastAsia="Times New Roman" w:hAnsi="Times New Roman" w:cs="Times New Roman"/>
          <w:sz w:val="24"/>
          <w:szCs w:val="24"/>
        </w:rPr>
        <w:t>interpretability claims</w:t>
      </w:r>
      <w:r w:rsidRPr="002D3AAF">
        <w:rPr>
          <w:sz w:val="24"/>
          <w:szCs w:val="24"/>
        </w:rPr>
        <w:t xml:space="preserve"> questionable. </w:t>
      </w:r>
      <w:r w:rsidRPr="002D3AAF">
        <w:rPr>
          <w:rFonts w:ascii="Times New Roman" w:eastAsia="Times New Roman" w:hAnsi="Times New Roman" w:cs="Times New Roman"/>
          <w:sz w:val="24"/>
          <w:szCs w:val="24"/>
        </w:rPr>
        <w:t xml:space="preserve">Biswas et al. (2023) </w:t>
      </w:r>
      <w:r w:rsidRPr="002D3AAF">
        <w:rPr>
          <w:sz w:val="24"/>
          <w:szCs w:val="24"/>
        </w:rPr>
        <w:t xml:space="preserve">on the other hand </w:t>
      </w:r>
      <w:r w:rsidRPr="002D3AAF">
        <w:rPr>
          <w:rFonts w:ascii="Times New Roman" w:eastAsia="Times New Roman" w:hAnsi="Times New Roman" w:cs="Times New Roman"/>
          <w:sz w:val="24"/>
          <w:szCs w:val="24"/>
        </w:rPr>
        <w:t>appl</w:t>
      </w:r>
      <w:r w:rsidRPr="002D3AAF">
        <w:rPr>
          <w:sz w:val="24"/>
          <w:szCs w:val="24"/>
        </w:rPr>
        <w:t xml:space="preserve">ied a </w:t>
      </w:r>
      <w:r w:rsidRPr="002D3AAF">
        <w:rPr>
          <w:rFonts w:ascii="Times New Roman" w:eastAsia="Times New Roman" w:hAnsi="Times New Roman" w:cs="Times New Roman"/>
          <w:sz w:val="24"/>
          <w:szCs w:val="24"/>
        </w:rPr>
        <w:t xml:space="preserve">SHAP </w:t>
      </w:r>
      <w:r w:rsidRPr="002D3AAF">
        <w:rPr>
          <w:sz w:val="24"/>
          <w:szCs w:val="24"/>
        </w:rPr>
        <w:t xml:space="preserve">based approach </w:t>
      </w:r>
      <w:r w:rsidRPr="002D3AAF">
        <w:rPr>
          <w:rFonts w:ascii="Times New Roman" w:eastAsia="Times New Roman" w:hAnsi="Times New Roman" w:cs="Times New Roman"/>
          <w:sz w:val="24"/>
          <w:szCs w:val="24"/>
        </w:rPr>
        <w:t xml:space="preserve">with 10-fold cross-validation on </w:t>
      </w:r>
      <w:r w:rsidRPr="002D3AAF">
        <w:rPr>
          <w:sz w:val="24"/>
          <w:szCs w:val="24"/>
        </w:rPr>
        <w:t>a synthetic behavioural dataset. The approach</w:t>
      </w:r>
      <w:r w:rsidRPr="002D3AAF">
        <w:rPr>
          <w:rFonts w:ascii="Times New Roman" w:eastAsia="Times New Roman" w:hAnsi="Times New Roman" w:cs="Times New Roman"/>
          <w:sz w:val="24"/>
          <w:szCs w:val="24"/>
        </w:rPr>
        <w:t xml:space="preserve"> demonstrat</w:t>
      </w:r>
      <w:r w:rsidRPr="002D3AAF">
        <w:rPr>
          <w:sz w:val="24"/>
          <w:szCs w:val="24"/>
        </w:rPr>
        <w:t>ed</w:t>
      </w:r>
      <w:r w:rsidRPr="002D3AAF">
        <w:rPr>
          <w:rFonts w:ascii="Times New Roman" w:eastAsia="Times New Roman" w:hAnsi="Times New Roman" w:cs="Times New Roman"/>
          <w:sz w:val="24"/>
          <w:szCs w:val="24"/>
        </w:rPr>
        <w:t xml:space="preserve"> SHAP's </w:t>
      </w:r>
      <w:r w:rsidRPr="002D3AAF">
        <w:rPr>
          <w:sz w:val="24"/>
          <w:szCs w:val="24"/>
        </w:rPr>
        <w:t xml:space="preserve">application can go </w:t>
      </w:r>
      <w:r w:rsidRPr="002D3AAF">
        <w:rPr>
          <w:rFonts w:ascii="Times New Roman" w:eastAsia="Times New Roman" w:hAnsi="Times New Roman" w:cs="Times New Roman"/>
          <w:sz w:val="24"/>
          <w:szCs w:val="24"/>
        </w:rPr>
        <w:t>beyond PCA-transformed feature spaces</w:t>
      </w:r>
      <w:r w:rsidRPr="002D3AAF">
        <w:rPr>
          <w:sz w:val="24"/>
          <w:szCs w:val="24"/>
        </w:rPr>
        <w:t xml:space="preserve"> and will be considered when selecting the feature variables and the predictors for the current study. </w:t>
      </w:r>
    </w:p>
    <w:p w14:paraId="597BE4DD" w14:textId="77777777" w:rsidR="00084B12" w:rsidRPr="002D3AAF" w:rsidRDefault="003862A8" w:rsidP="003862A8">
      <w:pPr>
        <w:spacing w:after="180" w:line="276" w:lineRule="auto"/>
        <w:ind w:firstLine="720"/>
        <w:jc w:val="both"/>
        <w:rPr>
          <w:rFonts w:ascii="Times New Roman" w:eastAsia="Times New Roman" w:hAnsi="Times New Roman" w:cs="Times New Roman"/>
          <w:sz w:val="24"/>
          <w:szCs w:val="24"/>
        </w:rPr>
      </w:pPr>
      <w:r w:rsidRPr="002D3AAF">
        <w:rPr>
          <w:sz w:val="24"/>
          <w:szCs w:val="24"/>
        </w:rPr>
        <w:t xml:space="preserve">In terms of XAI based methodological choices, </w:t>
      </w:r>
      <w:r w:rsidRPr="002D3AAF">
        <w:rPr>
          <w:rFonts w:ascii="Times New Roman" w:eastAsia="Times New Roman" w:hAnsi="Times New Roman" w:cs="Times New Roman"/>
          <w:sz w:val="24"/>
          <w:szCs w:val="24"/>
        </w:rPr>
        <w:t xml:space="preserve">Sathiyamoorthy et al. (2025) </w:t>
      </w:r>
      <w:r w:rsidRPr="002D3AAF">
        <w:rPr>
          <w:sz w:val="24"/>
          <w:szCs w:val="24"/>
        </w:rPr>
        <w:t>used a hybrid Autoencoder-</w:t>
      </w:r>
      <w:r w:rsidRPr="002D3AAF">
        <w:rPr>
          <w:rFonts w:ascii="Times New Roman" w:eastAsia="Times New Roman" w:hAnsi="Times New Roman" w:cs="Times New Roman"/>
          <w:sz w:val="24"/>
          <w:szCs w:val="24"/>
        </w:rPr>
        <w:t>BiLSTM</w:t>
      </w:r>
      <w:r w:rsidRPr="002D3AAF">
        <w:rPr>
          <w:sz w:val="24"/>
          <w:szCs w:val="24"/>
        </w:rPr>
        <w:t>-</w:t>
      </w:r>
      <w:r w:rsidRPr="002D3AAF">
        <w:rPr>
          <w:rFonts w:ascii="Times New Roman" w:eastAsia="Times New Roman" w:hAnsi="Times New Roman" w:cs="Times New Roman"/>
          <w:sz w:val="24"/>
          <w:szCs w:val="24"/>
        </w:rPr>
        <w:t>XGBoost architecture</w:t>
      </w:r>
      <w:r w:rsidRPr="002D3AAF">
        <w:rPr>
          <w:sz w:val="24"/>
          <w:szCs w:val="24"/>
        </w:rPr>
        <w:t xml:space="preserve">. The model augmented high accuracy and reliability with scores of </w:t>
      </w:r>
      <w:r w:rsidRPr="002D3AAF">
        <w:rPr>
          <w:rFonts w:ascii="Times New Roman" w:eastAsia="Times New Roman" w:hAnsi="Times New Roman" w:cs="Times New Roman"/>
          <w:sz w:val="24"/>
          <w:szCs w:val="24"/>
        </w:rPr>
        <w:t xml:space="preserve">99.92% accuracy and an AUC-ROC of 99.96%. </w:t>
      </w:r>
      <w:r w:rsidRPr="002D3AAF">
        <w:rPr>
          <w:sz w:val="24"/>
          <w:szCs w:val="24"/>
        </w:rPr>
        <w:t xml:space="preserve">From </w:t>
      </w:r>
      <w:r w:rsidRPr="002D3AAF">
        <w:rPr>
          <w:rFonts w:ascii="Times New Roman" w:eastAsia="Times New Roman" w:hAnsi="Times New Roman" w:cs="Times New Roman"/>
          <w:sz w:val="24"/>
          <w:szCs w:val="24"/>
        </w:rPr>
        <w:t xml:space="preserve">SHAP analysis </w:t>
      </w:r>
      <w:r w:rsidRPr="002D3AAF">
        <w:rPr>
          <w:sz w:val="24"/>
          <w:szCs w:val="24"/>
        </w:rPr>
        <w:t>perspective, features like</w:t>
      </w:r>
      <w:r w:rsidRPr="002D3AAF">
        <w:rPr>
          <w:rFonts w:ascii="Times New Roman" w:eastAsia="Times New Roman" w:hAnsi="Times New Roman" w:cs="Times New Roman"/>
          <w:sz w:val="24"/>
          <w:szCs w:val="24"/>
        </w:rPr>
        <w:t xml:space="preserve"> transaction amount, temporal intervals, and inferred behavioural patterns </w:t>
      </w:r>
      <w:r w:rsidRPr="002D3AAF">
        <w:rPr>
          <w:sz w:val="24"/>
          <w:szCs w:val="24"/>
        </w:rPr>
        <w:t xml:space="preserve">were observed as the </w:t>
      </w:r>
      <w:r w:rsidRPr="002D3AAF">
        <w:rPr>
          <w:rFonts w:ascii="Times New Roman" w:eastAsia="Times New Roman" w:hAnsi="Times New Roman" w:cs="Times New Roman"/>
          <w:sz w:val="24"/>
          <w:szCs w:val="24"/>
        </w:rPr>
        <w:t>as the primary fraud determinants</w:t>
      </w:r>
      <w:r w:rsidRPr="002D3AAF">
        <w:rPr>
          <w:sz w:val="24"/>
          <w:szCs w:val="24"/>
        </w:rPr>
        <w:t xml:space="preserve">. However a major limitation was flagged in terms of the </w:t>
      </w:r>
      <w:r w:rsidRPr="002D3AAF">
        <w:rPr>
          <w:rFonts w:ascii="Times New Roman" w:eastAsia="Times New Roman" w:hAnsi="Times New Roman" w:cs="Times New Roman"/>
          <w:sz w:val="24"/>
          <w:szCs w:val="24"/>
        </w:rPr>
        <w:t xml:space="preserve">substantial GPU infrastructure </w:t>
      </w:r>
      <w:r w:rsidRPr="002D3AAF">
        <w:rPr>
          <w:sz w:val="24"/>
          <w:szCs w:val="24"/>
        </w:rPr>
        <w:t xml:space="preserve">requirements which is consistent with the arguments established earlier in the problem statement thus questioning the </w:t>
      </w:r>
      <w:r w:rsidRPr="002D3AAF">
        <w:rPr>
          <w:rFonts w:ascii="Times New Roman" w:eastAsia="Times New Roman" w:hAnsi="Times New Roman" w:cs="Times New Roman"/>
          <w:sz w:val="24"/>
          <w:szCs w:val="24"/>
        </w:rPr>
        <w:t>practical deployability</w:t>
      </w:r>
      <w:r w:rsidRPr="002D3AAF">
        <w:rPr>
          <w:sz w:val="24"/>
          <w:szCs w:val="24"/>
        </w:rPr>
        <w:t xml:space="preserve"> and motivating the current study’ </w:t>
      </w:r>
      <w:r w:rsidRPr="002D3AAF">
        <w:rPr>
          <w:rFonts w:ascii="Times New Roman" w:eastAsia="Times New Roman" w:hAnsi="Times New Roman" w:cs="Times New Roman"/>
          <w:sz w:val="24"/>
          <w:szCs w:val="24"/>
        </w:rPr>
        <w:t>simpler</w:t>
      </w:r>
      <w:r w:rsidRPr="002D3AAF">
        <w:rPr>
          <w:sz w:val="24"/>
          <w:szCs w:val="24"/>
        </w:rPr>
        <w:t xml:space="preserve"> </w:t>
      </w:r>
      <w:r w:rsidRPr="002D3AAF">
        <w:rPr>
          <w:rFonts w:ascii="Times New Roman" w:eastAsia="Times New Roman" w:hAnsi="Times New Roman" w:cs="Times New Roman"/>
          <w:sz w:val="24"/>
          <w:szCs w:val="24"/>
        </w:rPr>
        <w:t>ML pipeline with end-to</w:t>
      </w:r>
      <w:r w:rsidRPr="002D3AAF">
        <w:rPr>
          <w:sz w:val="24"/>
          <w:szCs w:val="24"/>
        </w:rPr>
        <w:t>-end SHAP integration.</w:t>
      </w:r>
      <w:r w:rsidRPr="002D3AAF">
        <w:rPr>
          <w:rFonts w:ascii="Times New Roman" w:eastAsia="Times New Roman" w:hAnsi="Times New Roman" w:cs="Times New Roman"/>
          <w:sz w:val="24"/>
          <w:szCs w:val="24"/>
        </w:rPr>
        <w:t xml:space="preserve"> </w:t>
      </w:r>
    </w:p>
    <w:p w14:paraId="0107CBE7" w14:textId="77777777" w:rsidR="00E07E68" w:rsidRPr="002D3AAF" w:rsidRDefault="00E07E68" w:rsidP="00963B4A">
      <w:pPr>
        <w:pStyle w:val="Heading2"/>
        <w:rPr>
          <w:sz w:val="24"/>
          <w:szCs w:val="24"/>
        </w:rPr>
      </w:pPr>
      <w:bookmarkStart w:id="14" w:name="_Toc234973871"/>
      <w:r w:rsidRPr="002D3AAF">
        <w:rPr>
          <w:sz w:val="24"/>
          <w:szCs w:val="24"/>
        </w:rPr>
        <w:t>Comparative Summary of Reviewed Studies</w:t>
      </w:r>
      <w:bookmarkEnd w:id="14"/>
    </w:p>
    <w:p w14:paraId="232619B0" w14:textId="77777777" w:rsidR="00E07E68" w:rsidRPr="002D3AAF" w:rsidRDefault="00E07E68" w:rsidP="00E07E68">
      <w:pPr>
        <w:spacing w:after="180" w:line="276" w:lineRule="auto"/>
        <w:jc w:val="both"/>
        <w:rPr>
          <w:rFonts w:ascii="Times New Roman" w:hAnsi="Times New Roman" w:cs="Times New Roman"/>
          <w:sz w:val="24"/>
          <w:szCs w:val="24"/>
        </w:rPr>
      </w:pPr>
      <w:r w:rsidRPr="002D3AAF">
        <w:rPr>
          <w:sz w:val="24"/>
          <w:szCs w:val="24"/>
        </w:rPr>
        <w:t xml:space="preserve">The table below presents a comparative view and structured representation of all 10 sources used in current Literature Review and key </w:t>
      </w:r>
      <w:r w:rsidRPr="002D3AAF">
        <w:rPr>
          <w:rFonts w:ascii="Times New Roman" w:eastAsia="Times New Roman" w:hAnsi="Times New Roman" w:cs="Times New Roman"/>
          <w:sz w:val="24"/>
          <w:szCs w:val="24"/>
        </w:rPr>
        <w:t xml:space="preserve">analytical dimensions </w:t>
      </w:r>
      <w:r w:rsidRPr="002D3AAF">
        <w:rPr>
          <w:sz w:val="24"/>
          <w:szCs w:val="24"/>
        </w:rPr>
        <w:t xml:space="preserve">including type of </w:t>
      </w:r>
      <w:r w:rsidRPr="002D3AAF">
        <w:rPr>
          <w:rFonts w:ascii="Times New Roman" w:eastAsia="Times New Roman" w:hAnsi="Times New Roman" w:cs="Times New Roman"/>
          <w:sz w:val="24"/>
          <w:szCs w:val="24"/>
        </w:rPr>
        <w:t>dataset used, machine learning models applied, pre</w:t>
      </w:r>
      <w:r w:rsidRPr="002D3AAF">
        <w:rPr>
          <w:sz w:val="24"/>
          <w:szCs w:val="24"/>
        </w:rPr>
        <w:t>-</w:t>
      </w:r>
      <w:r w:rsidRPr="002D3AAF">
        <w:rPr>
          <w:rFonts w:ascii="Times New Roman" w:eastAsia="Times New Roman" w:hAnsi="Times New Roman" w:cs="Times New Roman"/>
          <w:sz w:val="24"/>
          <w:szCs w:val="24"/>
        </w:rPr>
        <w:t>processing techniques employed, evaluation metrics used, XAI method implemented, and the key finding</w:t>
      </w:r>
      <w:r w:rsidRPr="002D3AAF">
        <w:rPr>
          <w:sz w:val="24"/>
          <w:szCs w:val="24"/>
        </w:rPr>
        <w:t>(s).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8"/>
        <w:gridCol w:w="923"/>
        <w:gridCol w:w="1190"/>
        <w:gridCol w:w="1799"/>
        <w:gridCol w:w="1466"/>
        <w:gridCol w:w="842"/>
        <w:gridCol w:w="1516"/>
      </w:tblGrid>
      <w:tr w:rsidR="002D3AAF" w:rsidRPr="002D3AAF" w14:paraId="2EE22264" w14:textId="77777777" w:rsidTr="00E07E68">
        <w:trPr>
          <w:tblHeader/>
        </w:trPr>
        <w:tc>
          <w:tcPr>
            <w:tcW w:w="714"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7B43455"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b/>
                <w:bCs/>
                <w:sz w:val="24"/>
                <w:szCs w:val="24"/>
              </w:rPr>
              <w:t>Study</w:t>
            </w:r>
          </w:p>
        </w:tc>
        <w:tc>
          <w:tcPr>
            <w:tcW w:w="499"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748531F"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b/>
                <w:bCs/>
                <w:sz w:val="24"/>
                <w:szCs w:val="24"/>
              </w:rPr>
              <w:t>Dataset</w:t>
            </w:r>
          </w:p>
        </w:tc>
        <w:tc>
          <w:tcPr>
            <w:tcW w:w="656"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CA98ADE"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b/>
                <w:bCs/>
                <w:sz w:val="24"/>
                <w:szCs w:val="24"/>
              </w:rPr>
              <w:t>Models Used</w:t>
            </w:r>
          </w:p>
        </w:tc>
        <w:tc>
          <w:tcPr>
            <w:tcW w:w="1014"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F412421"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b/>
                <w:bCs/>
                <w:sz w:val="24"/>
                <w:szCs w:val="24"/>
              </w:rPr>
              <w:t>Preprocessing</w:t>
            </w:r>
          </w:p>
        </w:tc>
        <w:tc>
          <w:tcPr>
            <w:tcW w:w="818"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7113CE07"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b/>
                <w:bCs/>
                <w:sz w:val="24"/>
                <w:szCs w:val="24"/>
              </w:rPr>
              <w:t>Evaluation Metrics</w:t>
            </w:r>
          </w:p>
        </w:tc>
        <w:tc>
          <w:tcPr>
            <w:tcW w:w="451"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FD3E868"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b/>
                <w:bCs/>
                <w:sz w:val="24"/>
                <w:szCs w:val="24"/>
              </w:rPr>
              <w:t>XAI Method</w:t>
            </w:r>
          </w:p>
        </w:tc>
        <w:tc>
          <w:tcPr>
            <w:tcW w:w="848"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F879169"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b/>
                <w:bCs/>
                <w:sz w:val="24"/>
                <w:szCs w:val="24"/>
              </w:rPr>
              <w:t>Key Finding</w:t>
            </w:r>
          </w:p>
        </w:tc>
      </w:tr>
      <w:tr w:rsidR="002D3AAF" w:rsidRPr="002D3AAF" w14:paraId="3AA2CA98"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4E277A"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Khanom et al. (2024)</w:t>
            </w:r>
          </w:p>
        </w:tc>
        <w:tc>
          <w:tcPr>
            <w:tcW w:w="49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4D424C"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Kaggle (European PCA + Sparkov)</w:t>
            </w:r>
          </w:p>
        </w:tc>
        <w:tc>
          <w:tcPr>
            <w:tcW w:w="6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F52251"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LSTM-RNN, RF, GB, XGBoost</w:t>
            </w:r>
          </w:p>
        </w:tc>
        <w:tc>
          <w:tcPr>
            <w:tcW w:w="10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326CEC"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SMOTE + RandomUnderSampler; no feature scaling detail</w:t>
            </w:r>
          </w:p>
        </w:tc>
        <w:tc>
          <w:tcPr>
            <w:tcW w:w="81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8957FF"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Accuracy, Precision, Recall, F1, AUC</w:t>
            </w:r>
          </w:p>
        </w:tc>
        <w:tc>
          <w:tcPr>
            <w:tcW w:w="4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01CFAB"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None (SHAP cited as future work)</w:t>
            </w:r>
          </w:p>
        </w:tc>
        <w:tc>
          <w:tcPr>
            <w:tcW w:w="84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889AAD"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LSTM achieves highest recall (~94%); RF most accurate overall</w:t>
            </w:r>
          </w:p>
        </w:tc>
      </w:tr>
      <w:tr w:rsidR="002D3AAF" w:rsidRPr="002D3AAF" w14:paraId="5E1FF4CB"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12430AB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Hardayani &amp; Widiantoro (2025)</w:t>
            </w:r>
          </w:p>
        </w:tc>
        <w:tc>
          <w:tcPr>
            <w:tcW w:w="499"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30FE5AEE"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Sparkov (~550K)</w:t>
            </w:r>
          </w:p>
        </w:tc>
        <w:tc>
          <w:tcPr>
            <w:tcW w:w="656"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28F33780"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11 classifiers incl. XGBoost, DT, RF, SVM, KNN, LGBM</w:t>
            </w:r>
          </w:p>
        </w:tc>
        <w:tc>
          <w:tcPr>
            <w:tcW w:w="10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15A4F79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No resampling applied; stratified split</w:t>
            </w:r>
          </w:p>
        </w:tc>
        <w:tc>
          <w:tcPr>
            <w:tcW w:w="81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74BAA69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Accuracy, Macro F1, Precision, Recall</w:t>
            </w:r>
          </w:p>
        </w:tc>
        <w:tc>
          <w:tcPr>
            <w:tcW w:w="451"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37957659"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None</w:t>
            </w:r>
          </w:p>
        </w:tc>
        <w:tc>
          <w:tcPr>
            <w:tcW w:w="84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7BEA1476"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XGBoost &amp; DT: macro F1=0.87; SVM/KNN/LGBM fail on fraud class</w:t>
            </w:r>
          </w:p>
        </w:tc>
      </w:tr>
      <w:tr w:rsidR="002D3AAF" w:rsidRPr="002D3AAF" w14:paraId="14E0F984"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FEE86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Asaad et al. (2026)</w:t>
            </w:r>
          </w:p>
        </w:tc>
        <w:tc>
          <w:tcPr>
            <w:tcW w:w="49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25F33B"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European PCA (284,807)</w:t>
            </w:r>
          </w:p>
        </w:tc>
        <w:tc>
          <w:tcPr>
            <w:tcW w:w="6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F11365"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SVM, LR, KNN, XGBoost</w:t>
            </w:r>
          </w:p>
        </w:tc>
        <w:tc>
          <w:tcPr>
            <w:tcW w:w="10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81F85D"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Random UnderSampling (1:2); StandardScaler on Amount/Time</w:t>
            </w:r>
          </w:p>
        </w:tc>
        <w:tc>
          <w:tcPr>
            <w:tcW w:w="81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21C633"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Accuracy, Precision, Recall, F1, AUC-ROC</w:t>
            </w:r>
          </w:p>
        </w:tc>
        <w:tc>
          <w:tcPr>
            <w:tcW w:w="4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D7822"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None</w:t>
            </w:r>
          </w:p>
        </w:tc>
        <w:tc>
          <w:tcPr>
            <w:tcW w:w="84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B66F83"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XGBoost: AUC=0.98; interpretability flagged as deployment need</w:t>
            </w:r>
          </w:p>
        </w:tc>
      </w:tr>
      <w:tr w:rsidR="002D3AAF" w:rsidRPr="002D3AAF" w14:paraId="33ED9384"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15D104D0"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Ango et al. (2024)</w:t>
            </w:r>
          </w:p>
        </w:tc>
        <w:tc>
          <w:tcPr>
            <w:tcW w:w="499"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0EB25A76"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European PCA (284,807)</w:t>
            </w:r>
          </w:p>
        </w:tc>
        <w:tc>
          <w:tcPr>
            <w:tcW w:w="656"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6B450B80"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XGBoost, RF, LightGBM, LR, Neural Networks, Ensemble</w:t>
            </w:r>
          </w:p>
        </w:tc>
        <w:tc>
          <w:tcPr>
            <w:tcW w:w="10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52D714E6"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SMOTE; Min-Max Scaling; 5-fold CV; scale_pos_weight</w:t>
            </w:r>
          </w:p>
        </w:tc>
        <w:tc>
          <w:tcPr>
            <w:tcW w:w="81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2049AEDF"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Accuracy, Precision, Recall, F1, AUC-ROC</w:t>
            </w:r>
          </w:p>
        </w:tc>
        <w:tc>
          <w:tcPr>
            <w:tcW w:w="451"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45C6696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None</w:t>
            </w:r>
          </w:p>
        </w:tc>
        <w:tc>
          <w:tcPr>
            <w:tcW w:w="84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67C60CFF"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 xml:space="preserve">XGBoost: 98.6% accuracy, AUC-ROC 99.7% </w:t>
            </w:r>
            <w:r w:rsidRPr="002D3AAF">
              <w:rPr>
                <w:sz w:val="24"/>
                <w:szCs w:val="24"/>
              </w:rPr>
              <w:t>-</w:t>
            </w:r>
            <w:r w:rsidRPr="002D3AAF">
              <w:rPr>
                <w:rFonts w:ascii="Times New Roman" w:eastAsia="Times New Roman" w:hAnsi="Times New Roman" w:cs="Times New Roman"/>
                <w:sz w:val="24"/>
                <w:szCs w:val="24"/>
              </w:rPr>
              <w:t>best across all models</w:t>
            </w:r>
          </w:p>
        </w:tc>
      </w:tr>
      <w:tr w:rsidR="002D3AAF" w:rsidRPr="002D3AAF" w14:paraId="7B5C99D1"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40F29D"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Salim et al. (2026)</w:t>
            </w:r>
          </w:p>
        </w:tc>
        <w:tc>
          <w:tcPr>
            <w:tcW w:w="49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A84BB3"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European PCA (284,807)</w:t>
            </w:r>
          </w:p>
        </w:tc>
        <w:tc>
          <w:tcPr>
            <w:tcW w:w="6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CE3A0"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Random Forest</w:t>
            </w:r>
          </w:p>
        </w:tc>
        <w:tc>
          <w:tcPr>
            <w:tcW w:w="10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65438C"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SMOTE (training only); Min-Max scaling; 70/15/15 split</w:t>
            </w:r>
          </w:p>
        </w:tc>
        <w:tc>
          <w:tcPr>
            <w:tcW w:w="81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DD243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AUC-ROC, Precision, Recall, F1; SHAP fidelity</w:t>
            </w:r>
          </w:p>
        </w:tc>
        <w:tc>
          <w:tcPr>
            <w:tcW w:w="4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C2D0A2"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SHAP, LIME, DiCE</w:t>
            </w:r>
          </w:p>
        </w:tc>
        <w:tc>
          <w:tcPr>
            <w:tcW w:w="84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CAA659"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SHAP: fidelity MAE&lt;1e-8; V14, V17, V4 top features across all XAI methods</w:t>
            </w:r>
          </w:p>
        </w:tc>
      </w:tr>
      <w:tr w:rsidR="002D3AAF" w:rsidRPr="002D3AAF" w14:paraId="6534E863"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2A85DFF0"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Kumar et al. (2025)</w:t>
            </w:r>
          </w:p>
        </w:tc>
        <w:tc>
          <w:tcPr>
            <w:tcW w:w="499"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6CECBB26"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European PCA (284,807)</w:t>
            </w:r>
          </w:p>
        </w:tc>
        <w:tc>
          <w:tcPr>
            <w:tcW w:w="656"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50D48D26"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RF, XGBoost, SVM, Voting Classifier</w:t>
            </w:r>
          </w:p>
        </w:tc>
        <w:tc>
          <w:tcPr>
            <w:tcW w:w="10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0537DDD3"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SMOTE; StandardScaler</w:t>
            </w:r>
          </w:p>
        </w:tc>
        <w:tc>
          <w:tcPr>
            <w:tcW w:w="81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4B459429"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Precision, Recall, F1, ROC-AUC</w:t>
            </w:r>
          </w:p>
        </w:tc>
        <w:tc>
          <w:tcPr>
            <w:tcW w:w="451"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4751BEB0"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SHAP</w:t>
            </w:r>
          </w:p>
        </w:tc>
        <w:tc>
          <w:tcPr>
            <w:tcW w:w="84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260D3EF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XGBoost F1=0.84, AUC=0.974; SHAP: V17, V14, Amount as top predictors</w:t>
            </w:r>
          </w:p>
        </w:tc>
      </w:tr>
      <w:tr w:rsidR="002D3AAF" w:rsidRPr="002D3AAF" w14:paraId="77CFD79C"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C3FE53"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Abisha et al. (2025)</w:t>
            </w:r>
          </w:p>
        </w:tc>
        <w:tc>
          <w:tcPr>
            <w:tcW w:w="49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008042"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Sparkov-style dataset</w:t>
            </w:r>
          </w:p>
        </w:tc>
        <w:tc>
          <w:tcPr>
            <w:tcW w:w="6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45301B"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LR, DT, XGBoost, SVM</w:t>
            </w:r>
          </w:p>
        </w:tc>
        <w:tc>
          <w:tcPr>
            <w:tcW w:w="10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53444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SMOTE; GridSearch/Bayesian hyperparameter tuning</w:t>
            </w:r>
          </w:p>
        </w:tc>
        <w:tc>
          <w:tcPr>
            <w:tcW w:w="81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6EB0FC"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Accuracy, AUC-ROC, Recall, F1</w:t>
            </w:r>
          </w:p>
        </w:tc>
        <w:tc>
          <w:tcPr>
            <w:tcW w:w="4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88639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SHAP + LIME</w:t>
            </w:r>
          </w:p>
        </w:tc>
        <w:tc>
          <w:tcPr>
            <w:tcW w:w="84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60E8CD"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XGBoost: 98.1% accuracy; SHAP+LIME complement global/local explanation</w:t>
            </w:r>
          </w:p>
        </w:tc>
      </w:tr>
      <w:tr w:rsidR="002D3AAF" w:rsidRPr="002D3AAF" w14:paraId="7D8C6D1E"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7B8F8563"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Varatharajoo et al. (2024)</w:t>
            </w:r>
          </w:p>
        </w:tc>
        <w:tc>
          <w:tcPr>
            <w:tcW w:w="499"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4BFD21C6"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Review study (no dataset)</w:t>
            </w:r>
          </w:p>
        </w:tc>
        <w:tc>
          <w:tcPr>
            <w:tcW w:w="656"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490577AE"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Review of RF, XGBoost, DL models</w:t>
            </w:r>
          </w:p>
        </w:tc>
        <w:tc>
          <w:tcPr>
            <w:tcW w:w="10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71CD2460"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 xml:space="preserve">N/A </w:t>
            </w:r>
            <w:r w:rsidRPr="002D3AAF">
              <w:rPr>
                <w:sz w:val="24"/>
                <w:szCs w:val="24"/>
              </w:rPr>
              <w:t>-</w:t>
            </w:r>
            <w:r w:rsidRPr="002D3AAF">
              <w:rPr>
                <w:rFonts w:ascii="Times New Roman" w:eastAsia="Times New Roman" w:hAnsi="Times New Roman" w:cs="Times New Roman"/>
                <w:sz w:val="24"/>
                <w:szCs w:val="24"/>
              </w:rPr>
              <w:t>literature review</w:t>
            </w:r>
          </w:p>
        </w:tc>
        <w:tc>
          <w:tcPr>
            <w:tcW w:w="81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65F972BB"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Fidelity, comprehensibility, scalability (review)</w:t>
            </w:r>
          </w:p>
        </w:tc>
        <w:tc>
          <w:tcPr>
            <w:tcW w:w="451"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2DB3538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SHAP, LIME reviewed</w:t>
            </w:r>
          </w:p>
        </w:tc>
        <w:tc>
          <w:tcPr>
            <w:tcW w:w="84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5397B1CA"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No universal XAI benchmark; interpretability-accuracy trade-off unresolved</w:t>
            </w:r>
          </w:p>
        </w:tc>
      </w:tr>
      <w:tr w:rsidR="002D3AAF" w:rsidRPr="002D3AAF" w14:paraId="0000324F"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316D5"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Biswas et al. (2023)</w:t>
            </w:r>
          </w:p>
        </w:tc>
        <w:tc>
          <w:tcPr>
            <w:tcW w:w="499"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CF9178"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Kaggle synthetic (1M, 8 features)</w:t>
            </w:r>
          </w:p>
        </w:tc>
        <w:tc>
          <w:tcPr>
            <w:tcW w:w="656"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C62E4"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LR, SVM, RF, AdaBoost, AdaBoost+RF</w:t>
            </w:r>
          </w:p>
        </w:tc>
        <w:tc>
          <w:tcPr>
            <w:tcW w:w="101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3A8471"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SMOTE; StandardScaler; 10-fold CV</w:t>
            </w:r>
          </w:p>
        </w:tc>
        <w:tc>
          <w:tcPr>
            <w:tcW w:w="81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F7C50F"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Accuracy, Precision, Recall, F1, Specificity</w:t>
            </w:r>
          </w:p>
        </w:tc>
        <w:tc>
          <w:tcPr>
            <w:tcW w:w="451"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4F9A66"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SHAP</w:t>
            </w:r>
          </w:p>
        </w:tc>
        <w:tc>
          <w:tcPr>
            <w:tcW w:w="848"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E345F9"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RF &amp; AdaBoost+RF: 99.999%; SHAP on behavioural features viable</w:t>
            </w:r>
          </w:p>
        </w:tc>
      </w:tr>
      <w:tr w:rsidR="002D3AAF" w:rsidRPr="002D3AAF" w14:paraId="0F9B6E24" w14:textId="77777777" w:rsidTr="00E07E68">
        <w:tc>
          <w:tcPr>
            <w:tcW w:w="7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2296B3CD"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Sathiyamoorthy et al. (2025)</w:t>
            </w:r>
          </w:p>
        </w:tc>
        <w:tc>
          <w:tcPr>
            <w:tcW w:w="499"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0A7C94AC"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European PCA (284,807)</w:t>
            </w:r>
          </w:p>
        </w:tc>
        <w:tc>
          <w:tcPr>
            <w:tcW w:w="656"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6860398A"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Autoencoder + BiLSTM + XGBoost (hybrid)</w:t>
            </w:r>
          </w:p>
        </w:tc>
        <w:tc>
          <w:tcPr>
            <w:tcW w:w="1014"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4E8C3FAB"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SMOTE; RFE + Mutual Info; Min-Max Normalisation</w:t>
            </w:r>
          </w:p>
        </w:tc>
        <w:tc>
          <w:tcPr>
            <w:tcW w:w="81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75736978"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Accuracy, Precision, Recall, F1, AUC-ROC, FPR</w:t>
            </w:r>
          </w:p>
        </w:tc>
        <w:tc>
          <w:tcPr>
            <w:tcW w:w="451"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67A22571"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SHAP</w:t>
            </w:r>
          </w:p>
        </w:tc>
        <w:tc>
          <w:tcPr>
            <w:tcW w:w="848" w:type="pct"/>
            <w:tcBorders>
              <w:top w:val="single" w:sz="1" w:space="0" w:color="AAAAAA"/>
              <w:left w:val="single" w:sz="1" w:space="0" w:color="AAAAAA"/>
              <w:bottom w:val="single" w:sz="1" w:space="0" w:color="AAAAAA"/>
              <w:right w:val="single" w:sz="1" w:space="0" w:color="AAAAAA"/>
            </w:tcBorders>
            <w:shd w:val="clear" w:color="auto" w:fill="F4F4F4"/>
            <w:tcMar>
              <w:top w:w="80" w:type="dxa"/>
              <w:left w:w="120" w:type="dxa"/>
              <w:bottom w:w="80" w:type="dxa"/>
              <w:right w:w="120" w:type="dxa"/>
            </w:tcMar>
          </w:tcPr>
          <w:p w14:paraId="52833BD6" w14:textId="77777777" w:rsidR="00E07E68" w:rsidRPr="002D3AAF" w:rsidRDefault="00E07E68" w:rsidP="004C080D">
            <w:pPr>
              <w:spacing w:line="276" w:lineRule="auto"/>
              <w:rPr>
                <w:rFonts w:ascii="Times New Roman" w:hAnsi="Times New Roman" w:cs="Times New Roman"/>
                <w:sz w:val="24"/>
                <w:szCs w:val="24"/>
              </w:rPr>
            </w:pPr>
            <w:r w:rsidRPr="002D3AAF">
              <w:rPr>
                <w:rFonts w:ascii="Times New Roman" w:eastAsia="Times New Roman" w:hAnsi="Times New Roman" w:cs="Times New Roman"/>
                <w:sz w:val="24"/>
                <w:szCs w:val="24"/>
              </w:rPr>
              <w:t>99.92% accuracy; AUC-ROC 99.96%; FPR 0.13%; high computational cost</w:t>
            </w:r>
          </w:p>
        </w:tc>
      </w:tr>
    </w:tbl>
    <w:p w14:paraId="58DD160C" w14:textId="77777777" w:rsidR="00247E26" w:rsidRDefault="00247E26" w:rsidP="00247E26">
      <w:pPr>
        <w:spacing w:after="180" w:line="276" w:lineRule="auto"/>
        <w:jc w:val="both"/>
        <w:rPr>
          <w:rFonts w:ascii="Times New Roman" w:eastAsia="Times New Roman" w:hAnsi="Times New Roman" w:cs="Times New Roman"/>
          <w:sz w:val="24"/>
          <w:szCs w:val="24"/>
        </w:rPr>
      </w:pPr>
    </w:p>
    <w:p w14:paraId="34A3A254" w14:textId="77777777" w:rsidR="00247E26" w:rsidRPr="00247E26" w:rsidRDefault="00247E26" w:rsidP="00247E26">
      <w:pPr>
        <w:spacing w:after="180" w:line="276" w:lineRule="auto"/>
        <w:jc w:val="both"/>
        <w:rPr>
          <w:rFonts w:ascii="Times New Roman" w:eastAsia="Times New Roman" w:hAnsi="Times New Roman" w:cs="Times New Roman"/>
          <w:b/>
          <w:sz w:val="24"/>
          <w:szCs w:val="24"/>
        </w:rPr>
      </w:pPr>
      <w:r w:rsidRPr="00247E26">
        <w:rPr>
          <w:rFonts w:ascii="Times New Roman" w:eastAsia="Times New Roman" w:hAnsi="Times New Roman" w:cs="Times New Roman"/>
          <w:b/>
          <w:sz w:val="24"/>
          <w:szCs w:val="24"/>
        </w:rPr>
        <w:t>Literature Gap</w:t>
      </w:r>
    </w:p>
    <w:p w14:paraId="04972D70" w14:textId="77777777" w:rsidR="00247E26" w:rsidRDefault="00247E26" w:rsidP="00247E26">
      <w:pPr>
        <w:pStyle w:val="font-claude-response-body"/>
        <w:jc w:val="both"/>
      </w:pPr>
      <w:r>
        <w:t>The current literature review has revealed distinctive arguments related to financial industry and fraud management using ML advancements. The industry has achieved considerable progress in optimising fraud detection performance but a consistent challenge has arisen in form of interpretability and the black box nature of decision making. Across the studies examined, there is broad agreement on which algorithms has the highest performance threshold but no consensus has been achieved towards making models explainable and the methodological decision making to support the same. In few studies the idea of interpretability has been considered as a supplementary exercise rather than a primary focus area. Another critical tension identified from the study is related to computational cost for study of interpretability and how it makes the concept beyond reach. Although there is no standardised basis for the focus area but requires attention from research perspective. This combined with the trade-off between predictive performance and explanation needs to be acknowledged and to achieve a reliable framework.</w:t>
      </w:r>
    </w:p>
    <w:p w14:paraId="36B6C8A7" w14:textId="77777777" w:rsidR="00247E26" w:rsidRDefault="00247E26" w:rsidP="00247E26">
      <w:pPr>
        <w:jc w:val="both"/>
      </w:pPr>
    </w:p>
    <w:p w14:paraId="1D3C7388" w14:textId="77777777" w:rsidR="002A30C8" w:rsidRPr="002D3AAF" w:rsidRDefault="002A30C8" w:rsidP="00247E26">
      <w:pPr>
        <w:spacing w:after="180" w:line="276" w:lineRule="auto"/>
        <w:jc w:val="both"/>
        <w:rPr>
          <w:rFonts w:ascii="Times New Roman" w:eastAsia="Times New Roman" w:hAnsi="Times New Roman" w:cs="Times New Roman"/>
          <w:sz w:val="24"/>
          <w:szCs w:val="24"/>
        </w:rPr>
      </w:pPr>
    </w:p>
    <w:p w14:paraId="3328D91C" w14:textId="77777777" w:rsidR="002A30C8" w:rsidRPr="002D3AAF" w:rsidRDefault="002A30C8">
      <w:pPr>
        <w:rPr>
          <w:rFonts w:asciiTheme="majorHAnsi" w:eastAsiaTheme="majorEastAsia" w:hAnsiTheme="majorHAnsi" w:cstheme="majorBidi"/>
          <w:sz w:val="24"/>
          <w:szCs w:val="24"/>
        </w:rPr>
      </w:pPr>
      <w:r w:rsidRPr="002D3AAF">
        <w:rPr>
          <w:sz w:val="24"/>
          <w:szCs w:val="24"/>
        </w:rPr>
        <w:br w:type="page"/>
      </w:r>
    </w:p>
    <w:p w14:paraId="411DE38F" w14:textId="77777777" w:rsidR="002A30C8" w:rsidRPr="002D3AAF" w:rsidRDefault="002A30C8" w:rsidP="002A30C8">
      <w:pPr>
        <w:pStyle w:val="Heading1"/>
        <w:rPr>
          <w:color w:val="auto"/>
          <w:sz w:val="24"/>
          <w:szCs w:val="24"/>
        </w:rPr>
      </w:pPr>
      <w:bookmarkStart w:id="15" w:name="_Toc234973872"/>
      <w:r w:rsidRPr="002D3AAF">
        <w:rPr>
          <w:color w:val="auto"/>
          <w:sz w:val="24"/>
          <w:szCs w:val="24"/>
        </w:rPr>
        <w:t>References</w:t>
      </w:r>
      <w:bookmarkEnd w:id="15"/>
    </w:p>
    <w:p w14:paraId="32AFBD5E" w14:textId="77777777" w:rsidR="002A30C8" w:rsidRPr="002D3AAF" w:rsidRDefault="002A30C8" w:rsidP="002A30C8">
      <w:pPr>
        <w:pStyle w:val="Heading2"/>
        <w:rPr>
          <w:sz w:val="24"/>
          <w:szCs w:val="24"/>
        </w:rPr>
      </w:pPr>
      <w:bookmarkStart w:id="16" w:name="_Toc234973873"/>
      <w:r w:rsidRPr="002D3AAF">
        <w:rPr>
          <w:sz w:val="24"/>
          <w:szCs w:val="24"/>
        </w:rPr>
        <w:t>Selected Sources (10)</w:t>
      </w:r>
      <w:bookmarkEnd w:id="16"/>
    </w:p>
    <w:p w14:paraId="1B007F84"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Khanom, K., Jannat, M., Masum, A.K.M., Connolly, R. and Azad, M.A.K. (2024) 'A Novel Approach to Credit Card Fraud Detection: Optimizing Recurrent Neural Networks', in Proceedings of the 4th International Conference on Ubiquitous Computing and Intelligent Information Systems (ICUIS-2024). IEEE. DOI: 10.1109/ICUIS64676.2024.10867025.</w:t>
      </w:r>
    </w:p>
    <w:p w14:paraId="7D289F8D"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Salim, R., Kusnadi, T.J. and Wiputra, R. (2026) 'Comparative Analysis of Explainable Artificial Intelligence (XAI) for the Interpretability of Random Forest Models in Credit Card Fraud Detection', in Proceedings of the International Conference on Machine Learning and Autonomous Systems (ICMLAS-2026). IEEE. DOI: 10.1109/ICMLAS67792.2026.11483677.</w:t>
      </w:r>
    </w:p>
    <w:p w14:paraId="1A7DD1B2"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Hardayani, B.D.K. and Widiantoro, A.D. (2025) 'Credit Card Fraud Detection in the Era of Digital Finance: A Comparative Machine Learning Approach', in Proceedings of the 10th International Conference on Informatics and Computing (ICIC-2025). IEEE. DOI: 10.1109/ICIC68054.2025.11309420.</w:t>
      </w:r>
    </w:p>
    <w:p w14:paraId="67E25BAC"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Asaad, S., Farooq, O., Al Muntaser, A. and Al-Betar, M.A. (2026) 'Credit Card Fraud Detection Using Machine Learning Techniques', in Proceedings of the 2026 International Conference on Electrical/Electronics, Robotics, Artificial Intelligence, and Informatics (ICERAI). IEEE. DOI: 10.1109/ICERAI69511.2026.11494596.</w:t>
      </w:r>
    </w:p>
    <w:p w14:paraId="71E3D6A8"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Kumar, D., Rana, S.K., Kour, S., Singh, G. and Nikash (2025) 'Enhancing Credit Card Fraud Detection with Explainable AI: A SHAP-Based Approach', in Proceedings of the 2025 IEEE 7th International Conference on Computing, Communication and Automation (ICCCA). IEEE. DOI: 10.1109/ICCCA66364.2025.11325261.</w:t>
      </w:r>
    </w:p>
    <w:p w14:paraId="4CAEF0ED"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Abisha, M.B., Kathrine, J.W., Taurshia, A., Silas, S. and Kirubakaran, S.S. (2025) 'Explainable Artificial Intelligence for Credit Card Fraud Detection', in Proceedings of the 3rd International Conference on Self Sustainable Artificial Intelligence Systems (ICSSAS-2025). IEEE. DOI: 10.1109/ICSSAS66150.2025.11081350.</w:t>
      </w:r>
    </w:p>
    <w:p w14:paraId="6E5DA4B6"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Varatharajoo, P.M., Zakaria, N.H., Abu Bakar, J. and Mahmuddin, M. (2024) 'Explainable Artificial Intelligence (XAI) Model for Online Fraud Detection: A Critical Review in Malaysia's Digital Economy', in Proceedings of the 2024 7th International Conference on Internet Applications, Protocols, and Services (NETAPPS). IEEE. DOI: 10.1109/NETAPPS63333.2024.10823585.</w:t>
      </w:r>
    </w:p>
    <w:p w14:paraId="1984DA8C"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Ango, R., Reddy, C.K.K., Singh, T.M., Masih, R.K., Shuaib, M. and Alam, S. (2024) 'Fraud Detection in Banking using the Kaggle Credit Card Dataset and XGBoost Model', in Proceedings of the International Conference on IoT Based Control Networks and Intelligent Systems (ICICNIS-2024). IEEE. DOI: 10.1109/ICICNIS64247.2024.10823227.</w:t>
      </w:r>
    </w:p>
    <w:p w14:paraId="18C0ED3A"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Biswas, J., Mridha, A.A., Hossain, M.S., Trisha, A.S., Ahmed, M.S. and Hossain, M.I. (2023) 'Interpretable Credit Card Fraud Detection Using Machine Learning Leveraging SHAP', in Proceedings of the 2023 IEEE 6th International Conference on Electronic Information and Communication Technology (ICEICT). IEEE. DOI: 10.1109/ICEICT57916.2023.10245439.</w:t>
      </w:r>
    </w:p>
    <w:p w14:paraId="3C597EAC"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Sathiyamoorthy, C., Hariharan, K.S., Parveen Banu, S., Ayushi, Mandal, P. and Kalra, G. (2025) 'Multilayer Credit Card Fraud Detection Using a Hybrid Autoencoder-BiLSTM-XGBoost Framework with XAI', in Proceedings of the 2025 IEEE 2nd International Conference on Information Technology, Electronics and Intelligent Communication Systems (ICITEICS). IEEE. DOI: 10.1109/ICITEICS64870.2025.11340870.</w:t>
      </w:r>
    </w:p>
    <w:p w14:paraId="505D5397" w14:textId="77777777" w:rsidR="002A30C8" w:rsidRPr="002D3AAF" w:rsidRDefault="002A30C8" w:rsidP="002A30C8">
      <w:pPr>
        <w:pStyle w:val="Heading2"/>
        <w:rPr>
          <w:sz w:val="24"/>
          <w:szCs w:val="24"/>
        </w:rPr>
      </w:pPr>
      <w:bookmarkStart w:id="17" w:name="_Toc234973874"/>
      <w:r w:rsidRPr="002D3AAF">
        <w:rPr>
          <w:sz w:val="24"/>
          <w:szCs w:val="24"/>
        </w:rPr>
        <w:t>Sources Reviewed but Not Selected (5)</w:t>
      </w:r>
      <w:bookmarkEnd w:id="17"/>
    </w:p>
    <w:p w14:paraId="275CB028"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Bhaskar, P., Tharanya, G., Subbarao, P., Chandana, K., Rohini, B. and Mounika, I. (2026) 'Credit Card Fraud Detection using Machine Learning and Behavioral Pattern Analysis', in Proceedings of the 6th International Conference on Image Processing and Capsule Networks (ICIPCN-2026). IEEE. DOI: 10.1109/ICIPCN67432.2026.11438686.</w:t>
      </w:r>
    </w:p>
    <w:p w14:paraId="29DEC261"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Vihurskyi, B. (2024) 'Credit Card Fraud Detection with XAI: Improving Interpretability and Trust', in Proceedings of the 2024 Third International Conference on Distributed Computing and Electrical Circuits and Electronics (ICDCECE). IEEE. DOI: 10.1109/ICDCECE60827.2024.10548159.</w:t>
      </w:r>
    </w:p>
    <w:p w14:paraId="61D3C087"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Kumar, N., Tomar, K., Sharma, T., Jyala, P., Malik, D. and Dawar, I. (2023) 'Customer Behavior-Based Fraud Detection of Credit Card Using a Random Forest Algorithm', in Proceedings of the 2023 International Conference on Artificial Intelligence and Applications (ICAIA) Alliance Technology Conference (ATCON-1). IEEE. DOI: 10.1109/ICAIA57370.2023.10169484.</w:t>
      </w:r>
    </w:p>
    <w:p w14:paraId="138DEB37"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Irfan, S. (2026) 'Identification of Financial Fraud Transactions: A Cybersecurity via Machine Learning Methods', in Proceedings of the 2026 IEEE International Conference on AI Engineering and Innovations (AIEI). IEEE. DOI: 10.1109/AIEI69164.2026.11497127.</w:t>
      </w:r>
    </w:p>
    <w:p w14:paraId="46854D3C" w14:textId="77777777" w:rsidR="002A30C8" w:rsidRPr="002D3AAF" w:rsidRDefault="002A30C8" w:rsidP="002A30C8">
      <w:pPr>
        <w:spacing w:after="200" w:line="240" w:lineRule="auto"/>
        <w:jc w:val="both"/>
        <w:rPr>
          <w:rFonts w:ascii="Times New Roman" w:hAnsi="Times New Roman" w:cs="Times New Roman"/>
          <w:sz w:val="24"/>
          <w:szCs w:val="24"/>
        </w:rPr>
      </w:pPr>
      <w:r w:rsidRPr="002D3AAF">
        <w:rPr>
          <w:rFonts w:ascii="Times New Roman" w:eastAsia="Times New Roman" w:hAnsi="Times New Roman" w:cs="Times New Roman"/>
          <w:sz w:val="24"/>
          <w:szCs w:val="24"/>
        </w:rPr>
        <w:t>Gupta, A., Singh, K., Rakhra, M. and Sharma, N. (2022) 'Machine Learning for Detecting Credit Card Fraud', in Proceedings of the 2022 IEEE North Karnataka Subsection Flagship International Conference (NKCon). IEEE. DOI: 10.1109/NKCON56289.2022.10126861.</w:t>
      </w:r>
    </w:p>
    <w:p w14:paraId="02F0CFBE" w14:textId="77777777" w:rsidR="002A30C8" w:rsidRPr="002D3AAF" w:rsidRDefault="002A30C8" w:rsidP="002A30C8">
      <w:pPr>
        <w:spacing w:line="240" w:lineRule="auto"/>
        <w:jc w:val="both"/>
        <w:rPr>
          <w:rFonts w:ascii="Times New Roman" w:hAnsi="Times New Roman" w:cs="Times New Roman"/>
          <w:sz w:val="24"/>
          <w:szCs w:val="24"/>
        </w:rPr>
      </w:pPr>
    </w:p>
    <w:p w14:paraId="6B5E5070" w14:textId="77777777" w:rsidR="002A30C8" w:rsidRPr="002D3AAF" w:rsidRDefault="002A30C8" w:rsidP="002A30C8">
      <w:pPr>
        <w:spacing w:line="240" w:lineRule="auto"/>
        <w:jc w:val="both"/>
        <w:rPr>
          <w:rFonts w:ascii="Times New Roman" w:hAnsi="Times New Roman" w:cs="Times New Roman"/>
          <w:sz w:val="24"/>
          <w:szCs w:val="24"/>
        </w:rPr>
      </w:pPr>
    </w:p>
    <w:p w14:paraId="1C40BD2C" w14:textId="77777777" w:rsidR="00492365" w:rsidRPr="002D3AAF" w:rsidRDefault="00492365" w:rsidP="00492365">
      <w:pPr>
        <w:spacing w:after="180" w:line="276" w:lineRule="auto"/>
        <w:jc w:val="both"/>
        <w:rPr>
          <w:rFonts w:ascii="Times New Roman" w:eastAsia="Times New Roman" w:hAnsi="Times New Roman" w:cs="Times New Roman"/>
          <w:sz w:val="24"/>
          <w:szCs w:val="24"/>
        </w:rPr>
      </w:pPr>
    </w:p>
    <w:p w14:paraId="7AA5FB5A" w14:textId="77777777" w:rsidR="00492365" w:rsidRPr="002D3AAF" w:rsidRDefault="00492365" w:rsidP="003862A8">
      <w:pPr>
        <w:spacing w:after="180" w:line="276" w:lineRule="auto"/>
        <w:ind w:firstLine="720"/>
        <w:jc w:val="both"/>
        <w:rPr>
          <w:rFonts w:ascii="Times New Roman" w:eastAsia="Times New Roman" w:hAnsi="Times New Roman" w:cs="Times New Roman"/>
          <w:sz w:val="24"/>
          <w:szCs w:val="24"/>
        </w:rPr>
      </w:pPr>
    </w:p>
    <w:p w14:paraId="4CA898A4" w14:textId="77777777" w:rsidR="002A30C8" w:rsidRPr="002D3AAF" w:rsidRDefault="002A30C8">
      <w:pPr>
        <w:rPr>
          <w:rFonts w:asciiTheme="majorHAnsi" w:eastAsia="Times New Roman" w:hAnsiTheme="majorHAnsi" w:cstheme="majorBidi"/>
          <w:sz w:val="24"/>
          <w:szCs w:val="24"/>
        </w:rPr>
      </w:pPr>
      <w:r w:rsidRPr="002D3AAF">
        <w:rPr>
          <w:rFonts w:eastAsia="Times New Roman"/>
          <w:sz w:val="24"/>
          <w:szCs w:val="24"/>
        </w:rPr>
        <w:br w:type="page"/>
      </w:r>
    </w:p>
    <w:p w14:paraId="7AF4A99C" w14:textId="77777777" w:rsidR="00084B12" w:rsidRPr="002D3AAF" w:rsidRDefault="00084B12" w:rsidP="00084B12">
      <w:pPr>
        <w:pStyle w:val="Heading1"/>
        <w:rPr>
          <w:color w:val="auto"/>
          <w:sz w:val="24"/>
          <w:szCs w:val="24"/>
        </w:rPr>
      </w:pPr>
      <w:bookmarkStart w:id="18" w:name="_Toc234973875"/>
      <w:r w:rsidRPr="002D3AAF">
        <w:rPr>
          <w:rFonts w:eastAsia="Times New Roman"/>
          <w:color w:val="auto"/>
          <w:sz w:val="24"/>
          <w:szCs w:val="24"/>
        </w:rPr>
        <w:t>Appendix:</w:t>
      </w:r>
      <w:bookmarkEnd w:id="18"/>
      <w:r w:rsidRPr="002D3AAF">
        <w:rPr>
          <w:rFonts w:eastAsia="Times New Roman"/>
          <w:color w:val="auto"/>
          <w:sz w:val="24"/>
          <w:szCs w:val="24"/>
        </w:rPr>
        <w:t xml:space="preserve"> </w:t>
      </w:r>
    </w:p>
    <w:p w14:paraId="171BC44E" w14:textId="77777777" w:rsidR="00263CB8" w:rsidRPr="002D3AAF" w:rsidRDefault="00084B12" w:rsidP="003838E2">
      <w:pPr>
        <w:pStyle w:val="ListParagraph"/>
        <w:numPr>
          <w:ilvl w:val="0"/>
          <w:numId w:val="4"/>
        </w:numPr>
        <w:rPr>
          <w:rFonts w:ascii="Times New Roman" w:hAnsi="Times New Roman" w:cs="Times New Roman"/>
          <w:b/>
          <w:sz w:val="24"/>
          <w:szCs w:val="24"/>
        </w:rPr>
      </w:pPr>
      <w:r w:rsidRPr="002D3AAF">
        <w:rPr>
          <w:b/>
          <w:sz w:val="24"/>
          <w:szCs w:val="24"/>
        </w:rPr>
        <w:t xml:space="preserve">Initial Literature Review </w:t>
      </w:r>
      <w:r w:rsidR="00263CB8" w:rsidRPr="002D3AAF">
        <w:rPr>
          <w:rFonts w:ascii="Times New Roman" w:eastAsia="Arial" w:hAnsi="Times New Roman" w:cs="Times New Roman"/>
          <w:b/>
          <w:bCs/>
          <w:sz w:val="24"/>
          <w:szCs w:val="24"/>
        </w:rPr>
        <w:t>Source Selection Notes</w:t>
      </w:r>
    </w:p>
    <w:p w14:paraId="1F4696EA" w14:textId="77777777" w:rsidR="00263CB8" w:rsidRPr="002D3AAF" w:rsidRDefault="00263CB8" w:rsidP="0083034B">
      <w:pPr>
        <w:rPr>
          <w:rFonts w:ascii="Times New Roman" w:hAnsi="Times New Roman" w:cs="Times New Roman"/>
          <w:sz w:val="24"/>
          <w:szCs w:val="24"/>
        </w:rPr>
      </w:pPr>
      <w:r w:rsidRPr="002D3AAF">
        <w:rPr>
          <w:sz w:val="24"/>
          <w:szCs w:val="24"/>
        </w:rPr>
        <w:t xml:space="preserve">Table 1- </w:t>
      </w:r>
      <w:r w:rsidRPr="002D3AAF">
        <w:rPr>
          <w:rFonts w:eastAsia="Arial"/>
          <w:sz w:val="24"/>
          <w:szCs w:val="24"/>
        </w:rPr>
        <w:t>Selected 10 Sources</w:t>
      </w:r>
      <w:r w:rsidRPr="002D3AAF">
        <w:rPr>
          <w:sz w:val="24"/>
          <w:szCs w:val="24"/>
        </w:rPr>
        <w:t xml:space="preserve"> and their Summaries</w:t>
      </w:r>
      <w:r w:rsidR="00084B12" w:rsidRPr="002D3AAF">
        <w:rPr>
          <w:sz w:val="24"/>
          <w:szCs w:val="24"/>
        </w:rPr>
        <w:t xml:space="preserve"> (Initial </w:t>
      </w:r>
      <w:r w:rsidR="0083034B" w:rsidRPr="002D3AAF">
        <w:rPr>
          <w:sz w:val="24"/>
          <w:szCs w:val="24"/>
        </w:rPr>
        <w:t xml:space="preserve">LR understanding and </w:t>
      </w:r>
      <w:r w:rsidR="00084B12" w:rsidRPr="002D3AAF">
        <w:rPr>
          <w:sz w:val="24"/>
          <w:szCs w:val="24"/>
        </w:rPr>
        <w:t>Draft</w:t>
      </w:r>
      <w:r w:rsidR="0083034B" w:rsidRPr="002D3AAF">
        <w:rPr>
          <w:sz w:val="24"/>
          <w:szCs w:val="24"/>
        </w:rPr>
        <w:t xml:space="preserve"> level summary</w:t>
      </w:r>
      <w:r w:rsidR="00084B12" w:rsidRPr="002D3AAF">
        <w:rPr>
          <w:sz w:val="24"/>
          <w:szCs w:val="24"/>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1"/>
        <w:gridCol w:w="3212"/>
        <w:gridCol w:w="1754"/>
        <w:gridCol w:w="1390"/>
        <w:gridCol w:w="1517"/>
      </w:tblGrid>
      <w:tr w:rsidR="002D3AAF" w:rsidRPr="002D3AAF" w14:paraId="727429E8" w14:textId="77777777" w:rsidTr="009D3CCB">
        <w:trPr>
          <w:tblHeader/>
        </w:trPr>
        <w:tc>
          <w:tcPr>
            <w:tcW w:w="538" w:type="pct"/>
            <w:tcBorders>
              <w:top w:val="single" w:sz="1" w:space="0" w:color="AAAAAA"/>
              <w:left w:val="single" w:sz="1" w:space="0" w:color="AAAAAA"/>
              <w:bottom w:val="single" w:sz="1" w:space="0" w:color="AAAAAA"/>
              <w:right w:val="single" w:sz="1" w:space="0" w:color="AAAAAA"/>
            </w:tcBorders>
            <w:shd w:val="clear" w:color="auto" w:fill="2E4057"/>
            <w:vAlign w:val="center"/>
          </w:tcPr>
          <w:p w14:paraId="721859C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b/>
                <w:bCs/>
                <w:sz w:val="24"/>
                <w:szCs w:val="24"/>
              </w:rPr>
              <w:t>Citation</w:t>
            </w:r>
          </w:p>
        </w:tc>
        <w:tc>
          <w:tcPr>
            <w:tcW w:w="1755"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B395880"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b/>
                <w:bCs/>
                <w:sz w:val="24"/>
                <w:szCs w:val="24"/>
              </w:rPr>
              <w:t>Why selected</w:t>
            </w:r>
          </w:p>
        </w:tc>
        <w:tc>
          <w:tcPr>
            <w:tcW w:w="1107"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204F04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b/>
                <w:bCs/>
                <w:sz w:val="24"/>
                <w:szCs w:val="24"/>
              </w:rPr>
              <w:t xml:space="preserve">Technical </w:t>
            </w:r>
            <w:r w:rsidRPr="002D3AAF">
              <w:rPr>
                <w:rFonts w:ascii="Times New Roman" w:eastAsia="Arial" w:hAnsi="Times New Roman" w:cs="Times New Roman"/>
                <w:b/>
                <w:bCs/>
                <w:sz w:val="24"/>
                <w:szCs w:val="24"/>
              </w:rPr>
              <w:t>Methodology</w:t>
            </w:r>
            <w:r w:rsidRPr="002D3AAF">
              <w:rPr>
                <w:rFonts w:ascii="Times New Roman" w:hAnsi="Times New Roman" w:cs="Times New Roman"/>
                <w:b/>
                <w:bCs/>
                <w:sz w:val="24"/>
                <w:szCs w:val="24"/>
              </w:rPr>
              <w:t xml:space="preserve"> Scope</w:t>
            </w:r>
          </w:p>
        </w:tc>
        <w:tc>
          <w:tcPr>
            <w:tcW w:w="764"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283B6F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b/>
                <w:bCs/>
                <w:sz w:val="24"/>
                <w:szCs w:val="24"/>
              </w:rPr>
              <w:t>Limitations</w:t>
            </w:r>
          </w:p>
        </w:tc>
        <w:tc>
          <w:tcPr>
            <w:tcW w:w="835" w:type="pct"/>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20E879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b/>
                <w:bCs/>
                <w:sz w:val="24"/>
                <w:szCs w:val="24"/>
              </w:rPr>
              <w:t>Key findings (summarised)</w:t>
            </w:r>
          </w:p>
        </w:tc>
      </w:tr>
      <w:tr w:rsidR="002D3AAF" w:rsidRPr="002D3AAF" w14:paraId="11F06047"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6D788DC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Salim et al. (2026), IEEE ICMLAS</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E33BA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The source is c</w:t>
            </w:r>
            <w:r w:rsidRPr="002D3AAF">
              <w:rPr>
                <w:rFonts w:ascii="Times New Roman" w:eastAsia="Arial" w:hAnsi="Times New Roman" w:cs="Times New Roman"/>
                <w:sz w:val="24"/>
                <w:szCs w:val="24"/>
              </w:rPr>
              <w:t xml:space="preserve">losest methodological </w:t>
            </w:r>
            <w:r w:rsidRPr="002D3AAF">
              <w:rPr>
                <w:rFonts w:ascii="Times New Roman" w:hAnsi="Times New Roman" w:cs="Times New Roman"/>
                <w:sz w:val="24"/>
                <w:szCs w:val="24"/>
              </w:rPr>
              <w:t>match to my research</w:t>
            </w:r>
          </w:p>
          <w:p w14:paraId="5C73FFA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It </w:t>
            </w:r>
            <w:r w:rsidRPr="002D3AAF">
              <w:rPr>
                <w:rFonts w:ascii="Times New Roman" w:eastAsia="Arial" w:hAnsi="Times New Roman" w:cs="Times New Roman"/>
                <w:sz w:val="24"/>
                <w:szCs w:val="24"/>
              </w:rPr>
              <w:t>directly compares SHAP, LIME, DiCE on RF</w:t>
            </w:r>
          </w:p>
          <w:p w14:paraId="6922C9C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It </w:t>
            </w:r>
            <w:r w:rsidRPr="002D3AAF">
              <w:rPr>
                <w:rFonts w:ascii="Times New Roman" w:eastAsia="Arial" w:hAnsi="Times New Roman" w:cs="Times New Roman"/>
                <w:sz w:val="24"/>
                <w:szCs w:val="24"/>
              </w:rPr>
              <w:t xml:space="preserve">provides fidelity/comprehensibility </w:t>
            </w:r>
            <w:r w:rsidRPr="002D3AAF">
              <w:rPr>
                <w:rFonts w:ascii="Times New Roman" w:hAnsi="Times New Roman" w:cs="Times New Roman"/>
                <w:sz w:val="24"/>
                <w:szCs w:val="24"/>
              </w:rPr>
              <w:t>criteria mapping to my Research question and objectives</w:t>
            </w:r>
            <w:r w:rsidRPr="002D3AAF">
              <w:rPr>
                <w:rFonts w:ascii="Times New Roman" w:eastAsia="Arial" w:hAnsi="Times New Roman" w:cs="Times New Roman"/>
                <w:sz w:val="24"/>
                <w:szCs w:val="24"/>
              </w:rPr>
              <w:t>.</w:t>
            </w: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A3047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SHAP, LIME, </w:t>
            </w:r>
            <w:r w:rsidRPr="002D3AAF">
              <w:rPr>
                <w:rFonts w:ascii="Times New Roman" w:hAnsi="Times New Roman" w:cs="Times New Roman"/>
                <w:sz w:val="24"/>
                <w:szCs w:val="24"/>
              </w:rPr>
              <w:t xml:space="preserve">and </w:t>
            </w:r>
            <w:r w:rsidRPr="002D3AAF">
              <w:rPr>
                <w:rFonts w:ascii="Times New Roman" w:eastAsia="Arial" w:hAnsi="Times New Roman" w:cs="Times New Roman"/>
                <w:sz w:val="24"/>
                <w:szCs w:val="24"/>
              </w:rPr>
              <w:t xml:space="preserve">DiCE </w:t>
            </w:r>
            <w:r w:rsidRPr="002D3AAF">
              <w:rPr>
                <w:rFonts w:ascii="Times New Roman" w:hAnsi="Times New Roman" w:cs="Times New Roman"/>
                <w:sz w:val="24"/>
                <w:szCs w:val="24"/>
              </w:rPr>
              <w:t xml:space="preserve">were applied </w:t>
            </w:r>
            <w:r w:rsidRPr="002D3AAF">
              <w:rPr>
                <w:rFonts w:ascii="Times New Roman" w:eastAsia="Arial" w:hAnsi="Times New Roman" w:cs="Times New Roman"/>
                <w:sz w:val="24"/>
                <w:szCs w:val="24"/>
              </w:rPr>
              <w:t xml:space="preserve">on Random Forest; </w:t>
            </w:r>
          </w:p>
          <w:p w14:paraId="66F060FD" w14:textId="77777777" w:rsidR="00263CB8" w:rsidRPr="002D3AAF" w:rsidRDefault="00263CB8" w:rsidP="00CF05C0">
            <w:pPr>
              <w:spacing w:line="240" w:lineRule="auto"/>
              <w:jc w:val="both"/>
              <w:rPr>
                <w:rFonts w:ascii="Times New Roman" w:hAnsi="Times New Roman" w:cs="Times New Roman"/>
                <w:sz w:val="24"/>
                <w:szCs w:val="24"/>
              </w:rPr>
            </w:pPr>
          </w:p>
          <w:p w14:paraId="2EC5B6A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European dataset</w:t>
            </w:r>
            <w:r w:rsidRPr="002D3AAF">
              <w:rPr>
                <w:rFonts w:ascii="Times New Roman" w:hAnsi="Times New Roman" w:cs="Times New Roman"/>
                <w:sz w:val="24"/>
                <w:szCs w:val="24"/>
              </w:rPr>
              <w:t xml:space="preserve"> was used</w:t>
            </w:r>
            <w:r w:rsidRPr="002D3AAF">
              <w:rPr>
                <w:rFonts w:ascii="Times New Roman" w:eastAsia="Arial" w:hAnsi="Times New Roman" w:cs="Times New Roman"/>
                <w:sz w:val="24"/>
                <w:szCs w:val="24"/>
              </w:rPr>
              <w:t>;</w:t>
            </w:r>
          </w:p>
          <w:p w14:paraId="71FC2DD4" w14:textId="77777777" w:rsidR="00263CB8" w:rsidRPr="002D3AAF" w:rsidRDefault="00263CB8" w:rsidP="00CF05C0">
            <w:pPr>
              <w:spacing w:line="240" w:lineRule="auto"/>
              <w:jc w:val="both"/>
              <w:rPr>
                <w:rFonts w:ascii="Times New Roman" w:hAnsi="Times New Roman" w:cs="Times New Roman"/>
                <w:sz w:val="24"/>
                <w:szCs w:val="24"/>
              </w:rPr>
            </w:pPr>
          </w:p>
          <w:p w14:paraId="72771B1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SMOTE </w:t>
            </w:r>
            <w:r w:rsidRPr="002D3AAF">
              <w:rPr>
                <w:rFonts w:ascii="Times New Roman" w:hAnsi="Times New Roman" w:cs="Times New Roman"/>
                <w:sz w:val="24"/>
                <w:szCs w:val="24"/>
              </w:rPr>
              <w:t xml:space="preserve">applied to </w:t>
            </w:r>
            <w:r w:rsidRPr="002D3AAF">
              <w:rPr>
                <w:rFonts w:ascii="Times New Roman" w:eastAsia="Arial" w:hAnsi="Times New Roman" w:cs="Times New Roman"/>
                <w:sz w:val="24"/>
                <w:szCs w:val="24"/>
              </w:rPr>
              <w:t>training</w:t>
            </w:r>
            <w:r w:rsidRPr="002D3AAF">
              <w:rPr>
                <w:rFonts w:ascii="Times New Roman" w:hAnsi="Times New Roman" w:cs="Times New Roman"/>
                <w:sz w:val="24"/>
                <w:szCs w:val="24"/>
              </w:rPr>
              <w:t xml:space="preserve"> set </w:t>
            </w:r>
            <w:r w:rsidRPr="002D3AAF">
              <w:rPr>
                <w:rFonts w:ascii="Times New Roman" w:eastAsia="Arial" w:hAnsi="Times New Roman" w:cs="Times New Roman"/>
                <w:sz w:val="24"/>
                <w:szCs w:val="24"/>
              </w:rPr>
              <w:t>only;</w:t>
            </w:r>
          </w:p>
          <w:p w14:paraId="5E566185" w14:textId="77777777" w:rsidR="00263CB8" w:rsidRPr="002D3AAF" w:rsidRDefault="00263CB8" w:rsidP="00CF05C0">
            <w:pPr>
              <w:spacing w:line="240" w:lineRule="auto"/>
              <w:jc w:val="both"/>
              <w:rPr>
                <w:rFonts w:ascii="Times New Roman" w:hAnsi="Times New Roman" w:cs="Times New Roman"/>
                <w:sz w:val="24"/>
                <w:szCs w:val="24"/>
              </w:rPr>
            </w:pPr>
          </w:p>
          <w:p w14:paraId="32E81F6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S</w:t>
            </w:r>
            <w:r w:rsidRPr="002D3AAF">
              <w:rPr>
                <w:rFonts w:ascii="Times New Roman" w:eastAsia="Arial" w:hAnsi="Times New Roman" w:cs="Times New Roman"/>
                <w:sz w:val="24"/>
                <w:szCs w:val="24"/>
              </w:rPr>
              <w:t>tratified 70/15/15 split;</w:t>
            </w:r>
          </w:p>
          <w:p w14:paraId="0E08B3F1" w14:textId="77777777" w:rsidR="00263CB8" w:rsidRPr="002D3AAF" w:rsidRDefault="00263CB8" w:rsidP="00CF05C0">
            <w:pPr>
              <w:spacing w:line="240" w:lineRule="auto"/>
              <w:jc w:val="both"/>
              <w:rPr>
                <w:rFonts w:ascii="Times New Roman" w:hAnsi="Times New Roman" w:cs="Times New Roman"/>
                <w:sz w:val="24"/>
                <w:szCs w:val="24"/>
              </w:rPr>
            </w:pPr>
          </w:p>
          <w:p w14:paraId="7EEBE70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TreeSHAP</w:t>
            </w:r>
            <w:r w:rsidRPr="002D3AAF">
              <w:rPr>
                <w:rFonts w:ascii="Times New Roman" w:hAnsi="Times New Roman" w:cs="Times New Roman"/>
                <w:sz w:val="24"/>
                <w:szCs w:val="24"/>
              </w:rPr>
              <w:t xml:space="preserve"> application on RF</w:t>
            </w:r>
            <w:r w:rsidRPr="002D3AAF">
              <w:rPr>
                <w:rFonts w:ascii="Times New Roman" w:eastAsia="Arial" w:hAnsi="Times New Roman" w:cs="Times New Roman"/>
                <w:sz w:val="24"/>
                <w:szCs w:val="24"/>
              </w:rPr>
              <w:t>;</w:t>
            </w:r>
          </w:p>
          <w:p w14:paraId="3B0A3C5A" w14:textId="77777777" w:rsidR="00263CB8" w:rsidRPr="002D3AAF" w:rsidRDefault="00263CB8" w:rsidP="00CF05C0">
            <w:pPr>
              <w:spacing w:line="240" w:lineRule="auto"/>
              <w:jc w:val="both"/>
              <w:rPr>
                <w:rFonts w:ascii="Times New Roman" w:hAnsi="Times New Roman" w:cs="Times New Roman"/>
                <w:sz w:val="24"/>
                <w:szCs w:val="24"/>
              </w:rPr>
            </w:pPr>
          </w:p>
          <w:p w14:paraId="12BA0FA8"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P</w:t>
            </w:r>
            <w:r w:rsidRPr="002D3AAF">
              <w:rPr>
                <w:rFonts w:ascii="Times New Roman" w:eastAsia="Arial" w:hAnsi="Times New Roman" w:cs="Times New Roman"/>
                <w:sz w:val="24"/>
                <w:szCs w:val="24"/>
              </w:rPr>
              <w:t>aired t-tests for statistical significance.</w:t>
            </w: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F7540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SMOTE sensitivity not tested;</w:t>
            </w:r>
          </w:p>
          <w:p w14:paraId="595F92FE" w14:textId="77777777" w:rsidR="00263CB8" w:rsidRPr="002D3AAF" w:rsidRDefault="00263CB8" w:rsidP="00CF05C0">
            <w:pPr>
              <w:spacing w:line="240" w:lineRule="auto"/>
              <w:jc w:val="both"/>
              <w:rPr>
                <w:rFonts w:ascii="Times New Roman" w:hAnsi="Times New Roman" w:cs="Times New Roman"/>
                <w:sz w:val="24"/>
                <w:szCs w:val="24"/>
              </w:rPr>
            </w:pPr>
          </w:p>
          <w:p w14:paraId="4296FD2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AUC=1.0 raises overfitting concern.</w:t>
            </w: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7B9E8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SHAP achieves near-exact fidelity (MAE&lt;1e-8);</w:t>
            </w:r>
          </w:p>
          <w:p w14:paraId="627EAD69" w14:textId="77777777" w:rsidR="00263CB8" w:rsidRPr="002D3AAF" w:rsidRDefault="00263CB8" w:rsidP="00CF05C0">
            <w:pPr>
              <w:spacing w:line="240" w:lineRule="auto"/>
              <w:jc w:val="both"/>
              <w:rPr>
                <w:rFonts w:ascii="Times New Roman" w:hAnsi="Times New Roman" w:cs="Times New Roman"/>
                <w:sz w:val="24"/>
                <w:szCs w:val="24"/>
              </w:rPr>
            </w:pPr>
          </w:p>
          <w:p w14:paraId="30CF90B4"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LIME </w:t>
            </w:r>
            <w:r w:rsidRPr="002D3AAF">
              <w:rPr>
                <w:rFonts w:ascii="Times New Roman" w:hAnsi="Times New Roman" w:cs="Times New Roman"/>
                <w:sz w:val="24"/>
                <w:szCs w:val="24"/>
              </w:rPr>
              <w:t xml:space="preserve">achieve </w:t>
            </w:r>
            <w:r w:rsidRPr="002D3AAF">
              <w:rPr>
                <w:rFonts w:ascii="Times New Roman" w:eastAsia="Arial" w:hAnsi="Times New Roman" w:cs="Times New Roman"/>
                <w:sz w:val="24"/>
                <w:szCs w:val="24"/>
              </w:rPr>
              <w:t>moderate (R²=0.82, stability 0.79);</w:t>
            </w:r>
          </w:p>
          <w:p w14:paraId="25EF1106" w14:textId="77777777" w:rsidR="00263CB8" w:rsidRPr="002D3AAF" w:rsidRDefault="00263CB8" w:rsidP="00CF05C0">
            <w:pPr>
              <w:spacing w:line="240" w:lineRule="auto"/>
              <w:jc w:val="both"/>
              <w:rPr>
                <w:rFonts w:ascii="Times New Roman" w:hAnsi="Times New Roman" w:cs="Times New Roman"/>
                <w:sz w:val="24"/>
                <w:szCs w:val="24"/>
              </w:rPr>
            </w:pPr>
          </w:p>
          <w:p w14:paraId="5F6CDF88"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DiCE </w:t>
            </w:r>
            <w:r w:rsidRPr="002D3AAF">
              <w:rPr>
                <w:rFonts w:ascii="Times New Roman" w:hAnsi="Times New Roman" w:cs="Times New Roman"/>
                <w:sz w:val="24"/>
                <w:szCs w:val="24"/>
              </w:rPr>
              <w:t xml:space="preserve">has the </w:t>
            </w:r>
            <w:r w:rsidRPr="002D3AAF">
              <w:rPr>
                <w:rFonts w:ascii="Times New Roman" w:eastAsia="Arial" w:hAnsi="Times New Roman" w:cs="Times New Roman"/>
                <w:sz w:val="24"/>
                <w:szCs w:val="24"/>
              </w:rPr>
              <w:t>highest comprehensibility (4.1 features avg).</w:t>
            </w:r>
          </w:p>
          <w:p w14:paraId="6EC841C4" w14:textId="77777777" w:rsidR="00263CB8" w:rsidRPr="002D3AAF" w:rsidRDefault="00263CB8" w:rsidP="00CF05C0">
            <w:pPr>
              <w:spacing w:line="240" w:lineRule="auto"/>
              <w:jc w:val="both"/>
              <w:rPr>
                <w:rFonts w:ascii="Times New Roman" w:hAnsi="Times New Roman" w:cs="Times New Roman"/>
                <w:sz w:val="24"/>
                <w:szCs w:val="24"/>
              </w:rPr>
            </w:pPr>
          </w:p>
          <w:p w14:paraId="138FE27C"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No single method</w:t>
            </w:r>
            <w:r w:rsidRPr="002D3AAF">
              <w:rPr>
                <w:rFonts w:ascii="Times New Roman" w:hAnsi="Times New Roman" w:cs="Times New Roman"/>
                <w:sz w:val="24"/>
                <w:szCs w:val="24"/>
              </w:rPr>
              <w:t xml:space="preserve"> identified as</w:t>
            </w:r>
            <w:r w:rsidRPr="002D3AAF">
              <w:rPr>
                <w:rFonts w:ascii="Times New Roman" w:eastAsia="Arial" w:hAnsi="Times New Roman" w:cs="Times New Roman"/>
                <w:sz w:val="24"/>
                <w:szCs w:val="24"/>
              </w:rPr>
              <w:t xml:space="preserve"> universally best.</w:t>
            </w:r>
          </w:p>
        </w:tc>
      </w:tr>
      <w:tr w:rsidR="002D3AAF" w:rsidRPr="002D3AAF" w14:paraId="56B1C81D"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4DAA443B"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Khanom et al. (2024), IEEE ICUIS</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18086D5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Highlights</w:t>
            </w:r>
            <w:r w:rsidRPr="002D3AAF">
              <w:rPr>
                <w:rFonts w:ascii="Times New Roman" w:eastAsia="Arial" w:hAnsi="Times New Roman" w:cs="Times New Roman"/>
                <w:sz w:val="24"/>
                <w:szCs w:val="24"/>
              </w:rPr>
              <w:t xml:space="preserve"> LSTM </w:t>
            </w:r>
            <w:r w:rsidRPr="002D3AAF">
              <w:rPr>
                <w:rFonts w:ascii="Times New Roman" w:hAnsi="Times New Roman" w:cs="Times New Roman"/>
                <w:sz w:val="24"/>
                <w:szCs w:val="24"/>
              </w:rPr>
              <w:t xml:space="preserve">based </w:t>
            </w:r>
            <w:r w:rsidRPr="002D3AAF">
              <w:rPr>
                <w:rFonts w:ascii="Times New Roman" w:eastAsia="Arial" w:hAnsi="Times New Roman" w:cs="Times New Roman"/>
                <w:sz w:val="24"/>
                <w:szCs w:val="24"/>
              </w:rPr>
              <w:t xml:space="preserve">temporal contrast; </w:t>
            </w:r>
          </w:p>
          <w:p w14:paraId="16587223" w14:textId="77777777" w:rsidR="00263CB8" w:rsidRPr="002D3AAF" w:rsidRDefault="00263CB8" w:rsidP="00CF05C0">
            <w:pPr>
              <w:spacing w:line="240" w:lineRule="auto"/>
              <w:jc w:val="both"/>
              <w:rPr>
                <w:rFonts w:ascii="Times New Roman" w:hAnsi="Times New Roman" w:cs="Times New Roman"/>
                <w:sz w:val="24"/>
                <w:szCs w:val="24"/>
              </w:rPr>
            </w:pPr>
          </w:p>
          <w:p w14:paraId="5A1F6B06"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E</w:t>
            </w:r>
            <w:r w:rsidRPr="002D3AAF">
              <w:rPr>
                <w:rFonts w:ascii="Times New Roman" w:eastAsia="Arial" w:hAnsi="Times New Roman" w:cs="Times New Roman"/>
                <w:sz w:val="24"/>
                <w:szCs w:val="24"/>
              </w:rPr>
              <w:t>xplicitly cites SHAP as future direction</w:t>
            </w:r>
          </w:p>
          <w:p w14:paraId="0259BBDF" w14:textId="77777777" w:rsidR="00263CB8" w:rsidRPr="002D3AAF" w:rsidRDefault="00263CB8" w:rsidP="00CF05C0">
            <w:pPr>
              <w:spacing w:line="240" w:lineRule="auto"/>
              <w:jc w:val="both"/>
              <w:rPr>
                <w:rFonts w:ascii="Times New Roman" w:hAnsi="Times New Roman" w:cs="Times New Roman"/>
                <w:sz w:val="24"/>
                <w:szCs w:val="24"/>
              </w:rPr>
            </w:pP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478902B3"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LSTM-RNN </w:t>
            </w:r>
            <w:r w:rsidRPr="002D3AAF">
              <w:rPr>
                <w:rFonts w:ascii="Times New Roman" w:hAnsi="Times New Roman" w:cs="Times New Roman"/>
                <w:sz w:val="24"/>
                <w:szCs w:val="24"/>
              </w:rPr>
              <w:t xml:space="preserve">based </w:t>
            </w:r>
            <w:r w:rsidRPr="002D3AAF">
              <w:rPr>
                <w:rFonts w:ascii="Times New Roman" w:eastAsia="Arial" w:hAnsi="Times New Roman" w:cs="Times New Roman"/>
                <w:sz w:val="24"/>
                <w:szCs w:val="24"/>
              </w:rPr>
              <w:t>2-layer</w:t>
            </w:r>
            <w:r w:rsidRPr="002D3AAF">
              <w:rPr>
                <w:rFonts w:ascii="Times New Roman" w:hAnsi="Times New Roman" w:cs="Times New Roman"/>
                <w:sz w:val="24"/>
                <w:szCs w:val="24"/>
              </w:rPr>
              <w:t xml:space="preserve"> model, </w:t>
            </w:r>
            <w:r w:rsidRPr="002D3AAF">
              <w:rPr>
                <w:rFonts w:ascii="Times New Roman" w:eastAsia="Arial" w:hAnsi="Times New Roman" w:cs="Times New Roman"/>
                <w:sz w:val="24"/>
                <w:szCs w:val="24"/>
              </w:rPr>
              <w:t>RF, Gradient Boosting,</w:t>
            </w:r>
            <w:r w:rsidRPr="002D3AAF">
              <w:rPr>
                <w:rFonts w:ascii="Times New Roman" w:hAnsi="Times New Roman" w:cs="Times New Roman"/>
                <w:sz w:val="24"/>
                <w:szCs w:val="24"/>
              </w:rPr>
              <w:t xml:space="preserve"> and XGBoost comparison was performed</w:t>
            </w:r>
          </w:p>
          <w:p w14:paraId="6E3958B4" w14:textId="77777777" w:rsidR="00263CB8" w:rsidRPr="002D3AAF" w:rsidRDefault="00263CB8" w:rsidP="00CF05C0">
            <w:pPr>
              <w:spacing w:line="240" w:lineRule="auto"/>
              <w:jc w:val="both"/>
              <w:rPr>
                <w:rFonts w:ascii="Times New Roman" w:hAnsi="Times New Roman" w:cs="Times New Roman"/>
                <w:sz w:val="24"/>
                <w:szCs w:val="24"/>
              </w:rPr>
            </w:pPr>
          </w:p>
          <w:p w14:paraId="290CF3C4"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SMOTE</w:t>
            </w:r>
            <w:r w:rsidRPr="002D3AAF">
              <w:rPr>
                <w:rFonts w:ascii="Times New Roman" w:hAnsi="Times New Roman" w:cs="Times New Roman"/>
                <w:sz w:val="24"/>
                <w:szCs w:val="24"/>
              </w:rPr>
              <w:t xml:space="preserve"> and</w:t>
            </w:r>
            <w:r w:rsidRPr="002D3AAF">
              <w:rPr>
                <w:rFonts w:ascii="Times New Roman" w:eastAsia="Arial" w:hAnsi="Times New Roman" w:cs="Times New Roman"/>
                <w:sz w:val="24"/>
                <w:szCs w:val="24"/>
              </w:rPr>
              <w:t xml:space="preserve"> Random</w:t>
            </w:r>
            <w:r w:rsidRPr="002D3AAF">
              <w:rPr>
                <w:rFonts w:ascii="Times New Roman" w:hAnsi="Times New Roman" w:cs="Times New Roman"/>
                <w:sz w:val="24"/>
                <w:szCs w:val="24"/>
              </w:rPr>
              <w:t xml:space="preserve"> </w:t>
            </w:r>
            <w:r w:rsidRPr="002D3AAF">
              <w:rPr>
                <w:rFonts w:ascii="Times New Roman" w:eastAsia="Arial" w:hAnsi="Times New Roman" w:cs="Times New Roman"/>
                <w:sz w:val="24"/>
                <w:szCs w:val="24"/>
              </w:rPr>
              <w:t>Under</w:t>
            </w:r>
            <w:r w:rsidRPr="002D3AAF">
              <w:rPr>
                <w:rFonts w:ascii="Times New Roman" w:hAnsi="Times New Roman" w:cs="Times New Roman"/>
                <w:sz w:val="24"/>
                <w:szCs w:val="24"/>
              </w:rPr>
              <w:t xml:space="preserve"> </w:t>
            </w:r>
            <w:r w:rsidRPr="002D3AAF">
              <w:rPr>
                <w:rFonts w:ascii="Times New Roman" w:eastAsia="Arial" w:hAnsi="Times New Roman" w:cs="Times New Roman"/>
                <w:sz w:val="24"/>
                <w:szCs w:val="24"/>
              </w:rPr>
              <w:t>Sampler</w:t>
            </w:r>
            <w:r w:rsidRPr="002D3AAF">
              <w:rPr>
                <w:rFonts w:ascii="Times New Roman" w:hAnsi="Times New Roman" w:cs="Times New Roman"/>
                <w:sz w:val="24"/>
                <w:szCs w:val="24"/>
              </w:rPr>
              <w:t xml:space="preserve"> based data imbalance management</w:t>
            </w:r>
            <w:r w:rsidRPr="002D3AAF">
              <w:rPr>
                <w:rFonts w:ascii="Times New Roman" w:eastAsia="Arial" w:hAnsi="Times New Roman" w:cs="Times New Roman"/>
                <w:sz w:val="24"/>
                <w:szCs w:val="24"/>
              </w:rPr>
              <w:t>;</w:t>
            </w:r>
          </w:p>
          <w:p w14:paraId="70F08223" w14:textId="77777777" w:rsidR="00263CB8" w:rsidRPr="002D3AAF" w:rsidRDefault="00263CB8" w:rsidP="00CF05C0">
            <w:pPr>
              <w:spacing w:line="240" w:lineRule="auto"/>
              <w:jc w:val="both"/>
              <w:rPr>
                <w:rFonts w:ascii="Times New Roman" w:hAnsi="Times New Roman" w:cs="Times New Roman"/>
                <w:sz w:val="24"/>
                <w:szCs w:val="24"/>
              </w:rPr>
            </w:pPr>
          </w:p>
          <w:p w14:paraId="55BD740C"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Study applied on two different datasets from </w:t>
            </w:r>
            <w:proofErr w:type="spellStart"/>
            <w:r w:rsidRPr="002D3AAF">
              <w:rPr>
                <w:rFonts w:ascii="Times New Roman" w:hAnsi="Times New Roman" w:cs="Times New Roman"/>
                <w:sz w:val="24"/>
                <w:szCs w:val="24"/>
              </w:rPr>
              <w:t>kaggle</w:t>
            </w:r>
            <w:proofErr w:type="spellEnd"/>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019C99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S</w:t>
            </w:r>
            <w:r w:rsidRPr="002D3AAF">
              <w:rPr>
                <w:rFonts w:ascii="Times New Roman" w:eastAsia="Arial" w:hAnsi="Times New Roman" w:cs="Times New Roman"/>
                <w:sz w:val="24"/>
                <w:szCs w:val="24"/>
              </w:rPr>
              <w:t>ingle dataset generalisability issues</w:t>
            </w:r>
            <w:r w:rsidRPr="002D3AAF">
              <w:rPr>
                <w:rFonts w:ascii="Times New Roman" w:hAnsi="Times New Roman" w:cs="Times New Roman"/>
                <w:sz w:val="24"/>
                <w:szCs w:val="24"/>
              </w:rPr>
              <w:t xml:space="preserve"> were highlighted </w:t>
            </w:r>
          </w:p>
          <w:p w14:paraId="5857D93C" w14:textId="77777777" w:rsidR="00263CB8" w:rsidRPr="002D3AAF" w:rsidRDefault="00263CB8" w:rsidP="00CF05C0">
            <w:pPr>
              <w:spacing w:line="240" w:lineRule="auto"/>
              <w:jc w:val="both"/>
              <w:rPr>
                <w:rFonts w:ascii="Times New Roman" w:hAnsi="Times New Roman" w:cs="Times New Roman"/>
                <w:sz w:val="24"/>
                <w:szCs w:val="24"/>
              </w:rPr>
            </w:pPr>
          </w:p>
          <w:p w14:paraId="3D35A6CB"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LSTM precision lowe</w:t>
            </w:r>
            <w:r w:rsidRPr="002D3AAF">
              <w:rPr>
                <w:rFonts w:ascii="Times New Roman" w:hAnsi="Times New Roman" w:cs="Times New Roman"/>
                <w:sz w:val="24"/>
                <w:szCs w:val="24"/>
              </w:rPr>
              <w:t>r than RF despite higher recall hence results are questionable</w:t>
            </w: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4E4C84F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LSTM achieves highest recall (~94% and ~89%) on both datasets, outperforming RF, GB, </w:t>
            </w:r>
            <w:r w:rsidRPr="002D3AAF">
              <w:rPr>
                <w:rFonts w:ascii="Times New Roman" w:hAnsi="Times New Roman" w:cs="Times New Roman"/>
                <w:sz w:val="24"/>
                <w:szCs w:val="24"/>
              </w:rPr>
              <w:t xml:space="preserve">and </w:t>
            </w:r>
            <w:r w:rsidRPr="002D3AAF">
              <w:rPr>
                <w:rFonts w:ascii="Times New Roman" w:eastAsia="Arial" w:hAnsi="Times New Roman" w:cs="Times New Roman"/>
                <w:sz w:val="24"/>
                <w:szCs w:val="24"/>
              </w:rPr>
              <w:t xml:space="preserve">XGBoost </w:t>
            </w:r>
          </w:p>
          <w:p w14:paraId="68962C61" w14:textId="77777777" w:rsidR="00263CB8" w:rsidRPr="002D3AAF" w:rsidRDefault="00263CB8" w:rsidP="00CF05C0">
            <w:pPr>
              <w:spacing w:line="240" w:lineRule="auto"/>
              <w:jc w:val="both"/>
              <w:rPr>
                <w:rFonts w:ascii="Times New Roman" w:hAnsi="Times New Roman" w:cs="Times New Roman"/>
                <w:sz w:val="24"/>
                <w:szCs w:val="24"/>
              </w:rPr>
            </w:pPr>
          </w:p>
          <w:p w14:paraId="643182F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RF </w:t>
            </w:r>
            <w:r w:rsidRPr="002D3AAF">
              <w:rPr>
                <w:rFonts w:ascii="Times New Roman" w:hAnsi="Times New Roman" w:cs="Times New Roman"/>
                <w:sz w:val="24"/>
                <w:szCs w:val="24"/>
              </w:rPr>
              <w:t xml:space="preserve">was highlighted as </w:t>
            </w:r>
            <w:r w:rsidRPr="002D3AAF">
              <w:rPr>
                <w:rFonts w:ascii="Times New Roman" w:eastAsia="Arial" w:hAnsi="Times New Roman" w:cs="Times New Roman"/>
                <w:sz w:val="24"/>
                <w:szCs w:val="24"/>
              </w:rPr>
              <w:t>most accurate overall.</w:t>
            </w:r>
          </w:p>
          <w:p w14:paraId="5A7A35FD" w14:textId="77777777" w:rsidR="00263CB8" w:rsidRPr="002D3AAF" w:rsidRDefault="00263CB8" w:rsidP="00CF05C0">
            <w:pPr>
              <w:spacing w:line="240" w:lineRule="auto"/>
              <w:jc w:val="both"/>
              <w:rPr>
                <w:rFonts w:ascii="Times New Roman" w:hAnsi="Times New Roman" w:cs="Times New Roman"/>
                <w:sz w:val="24"/>
                <w:szCs w:val="24"/>
              </w:rPr>
            </w:pPr>
          </w:p>
          <w:p w14:paraId="1D76193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E</w:t>
            </w:r>
            <w:r w:rsidRPr="002D3AAF">
              <w:rPr>
                <w:rFonts w:ascii="Times New Roman" w:eastAsia="Arial" w:hAnsi="Times New Roman" w:cs="Times New Roman"/>
                <w:sz w:val="24"/>
                <w:szCs w:val="24"/>
              </w:rPr>
              <w:t>xplicitly identify SHAP integration as future work.</w:t>
            </w:r>
          </w:p>
        </w:tc>
      </w:tr>
      <w:tr w:rsidR="002D3AAF" w:rsidRPr="002D3AAF" w14:paraId="7A77488A"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7D56F3C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Hardayani &amp; Widiantoro (2025), IEEE ICIC</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D2DAB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C</w:t>
            </w:r>
            <w:r w:rsidRPr="002D3AAF">
              <w:rPr>
                <w:rFonts w:ascii="Times New Roman" w:eastAsia="Arial" w:hAnsi="Times New Roman" w:cs="Times New Roman"/>
                <w:sz w:val="24"/>
                <w:szCs w:val="24"/>
              </w:rPr>
              <w:t xml:space="preserve">omparison </w:t>
            </w:r>
            <w:r w:rsidRPr="002D3AAF">
              <w:rPr>
                <w:rFonts w:ascii="Times New Roman" w:hAnsi="Times New Roman" w:cs="Times New Roman"/>
                <w:sz w:val="24"/>
                <w:szCs w:val="24"/>
              </w:rPr>
              <w:t xml:space="preserve">across </w:t>
            </w:r>
            <w:r w:rsidRPr="002D3AAF">
              <w:rPr>
                <w:rFonts w:ascii="Times New Roman" w:eastAsia="Arial" w:hAnsi="Times New Roman" w:cs="Times New Roman"/>
                <w:sz w:val="24"/>
                <w:szCs w:val="24"/>
              </w:rPr>
              <w:t>11 algorithms</w:t>
            </w:r>
          </w:p>
          <w:p w14:paraId="331D1B42" w14:textId="77777777" w:rsidR="00263CB8" w:rsidRPr="002D3AAF" w:rsidRDefault="00263CB8" w:rsidP="00CF05C0">
            <w:pPr>
              <w:spacing w:line="240" w:lineRule="auto"/>
              <w:jc w:val="both"/>
              <w:rPr>
                <w:rFonts w:ascii="Times New Roman" w:hAnsi="Times New Roman" w:cs="Times New Roman"/>
                <w:sz w:val="24"/>
                <w:szCs w:val="24"/>
              </w:rPr>
            </w:pPr>
          </w:p>
          <w:p w14:paraId="7EAB941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XGBoost</w:t>
            </w:r>
            <w:r w:rsidRPr="002D3AAF">
              <w:rPr>
                <w:rFonts w:ascii="Times New Roman" w:eastAsia="Arial" w:hAnsi="Times New Roman" w:cs="Times New Roman"/>
                <w:sz w:val="24"/>
                <w:szCs w:val="24"/>
              </w:rPr>
              <w:t xml:space="preserve"> domina</w:t>
            </w:r>
            <w:r w:rsidRPr="002D3AAF">
              <w:rPr>
                <w:rFonts w:ascii="Times New Roman" w:hAnsi="Times New Roman" w:cs="Times New Roman"/>
                <w:sz w:val="24"/>
                <w:szCs w:val="24"/>
              </w:rPr>
              <w:t>nce and reliability was highlighted hence aligning with the research project model selection.</w:t>
            </w:r>
          </w:p>
          <w:p w14:paraId="175CD30E" w14:textId="77777777" w:rsidR="00263CB8" w:rsidRPr="002D3AAF" w:rsidRDefault="00263CB8" w:rsidP="00CF05C0">
            <w:pPr>
              <w:spacing w:line="240" w:lineRule="auto"/>
              <w:jc w:val="both"/>
              <w:rPr>
                <w:rFonts w:ascii="Times New Roman" w:hAnsi="Times New Roman" w:cs="Times New Roman"/>
                <w:sz w:val="24"/>
                <w:szCs w:val="24"/>
              </w:rPr>
            </w:pP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198970"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11 ML classifiers (DT, AdaBoost, XGBoost, CatBoost, GBM, RF, Ext</w:t>
            </w:r>
            <w:r w:rsidRPr="002D3AAF">
              <w:rPr>
                <w:rFonts w:ascii="Times New Roman" w:hAnsi="Times New Roman" w:cs="Times New Roman"/>
                <w:sz w:val="24"/>
                <w:szCs w:val="24"/>
              </w:rPr>
              <w:t xml:space="preserve">ra Trees, SGB, SVM, KNN, LGBM) were compared using a </w:t>
            </w:r>
            <w:r w:rsidRPr="002D3AAF">
              <w:rPr>
                <w:rFonts w:ascii="Times New Roman" w:eastAsia="Arial" w:hAnsi="Times New Roman" w:cs="Times New Roman"/>
                <w:sz w:val="24"/>
                <w:szCs w:val="24"/>
              </w:rPr>
              <w:t>Sparkov dat</w:t>
            </w:r>
            <w:r w:rsidRPr="002D3AAF">
              <w:rPr>
                <w:rFonts w:ascii="Times New Roman" w:hAnsi="Times New Roman" w:cs="Times New Roman"/>
                <w:sz w:val="24"/>
                <w:szCs w:val="24"/>
              </w:rPr>
              <w:t>aset containing 550K records</w:t>
            </w:r>
            <w:r w:rsidRPr="002D3AAF">
              <w:rPr>
                <w:rFonts w:ascii="Times New Roman" w:eastAsia="Arial" w:hAnsi="Times New Roman" w:cs="Times New Roman"/>
                <w:sz w:val="24"/>
                <w:szCs w:val="24"/>
              </w:rPr>
              <w:t>;</w:t>
            </w:r>
          </w:p>
          <w:p w14:paraId="71BA8738" w14:textId="77777777" w:rsidR="00263CB8" w:rsidRPr="002D3AAF" w:rsidRDefault="00263CB8" w:rsidP="00CF05C0">
            <w:pPr>
              <w:spacing w:line="240" w:lineRule="auto"/>
              <w:jc w:val="both"/>
              <w:rPr>
                <w:rFonts w:ascii="Times New Roman" w:hAnsi="Times New Roman" w:cs="Times New Roman"/>
                <w:sz w:val="24"/>
                <w:szCs w:val="24"/>
              </w:rPr>
            </w:pP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26103"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No </w:t>
            </w:r>
            <w:r w:rsidRPr="002D3AAF">
              <w:rPr>
                <w:rFonts w:ascii="Times New Roman" w:hAnsi="Times New Roman" w:cs="Times New Roman"/>
                <w:sz w:val="24"/>
                <w:szCs w:val="24"/>
              </w:rPr>
              <w:t xml:space="preserve">data </w:t>
            </w:r>
            <w:r w:rsidRPr="002D3AAF">
              <w:rPr>
                <w:rFonts w:ascii="Times New Roman" w:eastAsia="Arial" w:hAnsi="Times New Roman" w:cs="Times New Roman"/>
                <w:sz w:val="24"/>
                <w:szCs w:val="24"/>
              </w:rPr>
              <w:t xml:space="preserve">imbalance handling </w:t>
            </w:r>
            <w:r w:rsidRPr="002D3AAF">
              <w:rPr>
                <w:rFonts w:ascii="Times New Roman" w:hAnsi="Times New Roman" w:cs="Times New Roman"/>
                <w:sz w:val="24"/>
                <w:szCs w:val="24"/>
              </w:rPr>
              <w:t xml:space="preserve">was applied </w:t>
            </w:r>
          </w:p>
          <w:p w14:paraId="56B078B2" w14:textId="77777777" w:rsidR="00263CB8" w:rsidRPr="002D3AAF" w:rsidRDefault="00263CB8" w:rsidP="00CF05C0">
            <w:pPr>
              <w:spacing w:line="240" w:lineRule="auto"/>
              <w:jc w:val="both"/>
              <w:rPr>
                <w:rFonts w:ascii="Times New Roman" w:hAnsi="Times New Roman" w:cs="Times New Roman"/>
                <w:sz w:val="24"/>
                <w:szCs w:val="24"/>
              </w:rPr>
            </w:pPr>
          </w:p>
          <w:p w14:paraId="4B131EE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SVM/KNN macro F1~0.50 making them unsuitable baselines</w:t>
            </w:r>
            <w:r w:rsidRPr="002D3AAF">
              <w:rPr>
                <w:rFonts w:ascii="Times New Roman" w:hAnsi="Times New Roman" w:cs="Times New Roman"/>
                <w:sz w:val="24"/>
                <w:szCs w:val="24"/>
              </w:rPr>
              <w:t xml:space="preserve"> for the study</w:t>
            </w:r>
            <w:r w:rsidRPr="002D3AAF">
              <w:rPr>
                <w:rFonts w:ascii="Times New Roman" w:eastAsia="Arial" w:hAnsi="Times New Roman" w:cs="Times New Roman"/>
                <w:sz w:val="24"/>
                <w:szCs w:val="24"/>
              </w:rPr>
              <w:t xml:space="preserve">; </w:t>
            </w:r>
          </w:p>
          <w:p w14:paraId="37946BE4" w14:textId="77777777" w:rsidR="00263CB8" w:rsidRPr="002D3AAF" w:rsidRDefault="00263CB8" w:rsidP="00CF05C0">
            <w:pPr>
              <w:spacing w:line="240" w:lineRule="auto"/>
              <w:jc w:val="both"/>
              <w:rPr>
                <w:rFonts w:ascii="Times New Roman" w:hAnsi="Times New Roman" w:cs="Times New Roman"/>
                <w:sz w:val="24"/>
                <w:szCs w:val="24"/>
              </w:rPr>
            </w:pPr>
          </w:p>
          <w:p w14:paraId="53FBCE9D"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G</w:t>
            </w:r>
            <w:r w:rsidRPr="002D3AAF">
              <w:rPr>
                <w:rFonts w:ascii="Times New Roman" w:eastAsia="Arial" w:hAnsi="Times New Roman" w:cs="Times New Roman"/>
                <w:sz w:val="24"/>
                <w:szCs w:val="24"/>
              </w:rPr>
              <w:t xml:space="preserve">lobal accuracy </w:t>
            </w:r>
            <w:r w:rsidRPr="002D3AAF">
              <w:rPr>
                <w:rFonts w:ascii="Times New Roman" w:hAnsi="Times New Roman" w:cs="Times New Roman"/>
                <w:sz w:val="24"/>
                <w:szCs w:val="24"/>
              </w:rPr>
              <w:t xml:space="preserve">used as main metric but the same was </w:t>
            </w:r>
            <w:r w:rsidRPr="002D3AAF">
              <w:rPr>
                <w:rFonts w:ascii="Times New Roman" w:eastAsia="Arial" w:hAnsi="Times New Roman" w:cs="Times New Roman"/>
                <w:sz w:val="24"/>
                <w:szCs w:val="24"/>
              </w:rPr>
              <w:t>misleading under imbalance</w:t>
            </w:r>
            <w:r w:rsidRPr="002D3AAF">
              <w:rPr>
                <w:rFonts w:ascii="Times New Roman" w:hAnsi="Times New Roman" w:cs="Times New Roman"/>
                <w:sz w:val="24"/>
                <w:szCs w:val="24"/>
              </w:rPr>
              <w:t xml:space="preserve"> consideration</w:t>
            </w:r>
            <w:r w:rsidRPr="002D3AAF">
              <w:rPr>
                <w:rFonts w:ascii="Times New Roman" w:eastAsia="Arial" w:hAnsi="Times New Roman" w:cs="Times New Roman"/>
                <w:sz w:val="24"/>
                <w:szCs w:val="24"/>
              </w:rPr>
              <w:t>.</w:t>
            </w: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322D2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XGBoost and Decision Tree achieve macro F1=0.87 </w:t>
            </w:r>
            <w:r w:rsidRPr="002D3AAF">
              <w:rPr>
                <w:rFonts w:ascii="Times New Roman" w:hAnsi="Times New Roman" w:cs="Times New Roman"/>
                <w:sz w:val="24"/>
                <w:szCs w:val="24"/>
              </w:rPr>
              <w:t>-</w:t>
            </w:r>
            <w:r w:rsidRPr="002D3AAF">
              <w:rPr>
                <w:rFonts w:ascii="Times New Roman" w:eastAsia="Arial" w:hAnsi="Times New Roman" w:cs="Times New Roman"/>
                <w:sz w:val="24"/>
                <w:szCs w:val="24"/>
              </w:rPr>
              <w:t>best precision-recall balance.</w:t>
            </w:r>
          </w:p>
          <w:p w14:paraId="65FA51DB" w14:textId="77777777" w:rsidR="00263CB8" w:rsidRPr="002D3AAF" w:rsidRDefault="00263CB8" w:rsidP="00CF05C0">
            <w:pPr>
              <w:spacing w:line="240" w:lineRule="auto"/>
              <w:jc w:val="both"/>
              <w:rPr>
                <w:rFonts w:ascii="Times New Roman" w:hAnsi="Times New Roman" w:cs="Times New Roman"/>
                <w:sz w:val="24"/>
                <w:szCs w:val="24"/>
              </w:rPr>
            </w:pPr>
          </w:p>
          <w:p w14:paraId="4F233CF6"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SVM, KNN, LGBM fail on fraud class (F1≈0.50). </w:t>
            </w:r>
          </w:p>
          <w:p w14:paraId="15E6939E" w14:textId="77777777" w:rsidR="00263CB8" w:rsidRPr="002D3AAF" w:rsidRDefault="00263CB8" w:rsidP="00CF05C0">
            <w:pPr>
              <w:spacing w:line="240" w:lineRule="auto"/>
              <w:jc w:val="both"/>
              <w:rPr>
                <w:rFonts w:ascii="Times New Roman" w:hAnsi="Times New Roman" w:cs="Times New Roman"/>
                <w:sz w:val="24"/>
                <w:szCs w:val="24"/>
              </w:rPr>
            </w:pPr>
          </w:p>
          <w:p w14:paraId="49B9DD9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Boosting-based ensembles recommended for imbalanced fraud data.</w:t>
            </w:r>
          </w:p>
        </w:tc>
      </w:tr>
      <w:tr w:rsidR="002D3AAF" w:rsidRPr="002D3AAF" w14:paraId="252C9760"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4D26D00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Asaad et al. (2026), IEEE ICERAI</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507FDD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Clean classical ML baseline</w:t>
            </w:r>
          </w:p>
          <w:p w14:paraId="7EA27573" w14:textId="77777777" w:rsidR="00263CB8" w:rsidRPr="002D3AAF" w:rsidRDefault="00263CB8" w:rsidP="00CF05C0">
            <w:pPr>
              <w:spacing w:line="240" w:lineRule="auto"/>
              <w:jc w:val="both"/>
              <w:rPr>
                <w:rFonts w:ascii="Times New Roman" w:hAnsi="Times New Roman" w:cs="Times New Roman"/>
                <w:sz w:val="24"/>
                <w:szCs w:val="24"/>
              </w:rPr>
            </w:pPr>
          </w:p>
          <w:p w14:paraId="3980B424"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E</w:t>
            </w:r>
            <w:r w:rsidRPr="002D3AAF">
              <w:rPr>
                <w:rFonts w:ascii="Times New Roman" w:eastAsia="Arial" w:hAnsi="Times New Roman" w:cs="Times New Roman"/>
                <w:sz w:val="24"/>
                <w:szCs w:val="24"/>
              </w:rPr>
              <w:t xml:space="preserve">xplicitly states interpretability </w:t>
            </w:r>
            <w:r w:rsidRPr="002D3AAF">
              <w:rPr>
                <w:rFonts w:ascii="Times New Roman" w:hAnsi="Times New Roman" w:cs="Times New Roman"/>
                <w:sz w:val="24"/>
                <w:szCs w:val="24"/>
              </w:rPr>
              <w:t>a</w:t>
            </w:r>
            <w:r w:rsidRPr="002D3AAF">
              <w:rPr>
                <w:rFonts w:ascii="Times New Roman" w:eastAsia="Arial" w:hAnsi="Times New Roman" w:cs="Times New Roman"/>
                <w:sz w:val="24"/>
                <w:szCs w:val="24"/>
              </w:rPr>
              <w:t>s a deployment requirement</w:t>
            </w:r>
          </w:p>
          <w:p w14:paraId="198B8A32" w14:textId="77777777" w:rsidR="00263CB8" w:rsidRPr="002D3AAF" w:rsidRDefault="00263CB8" w:rsidP="00CF05C0">
            <w:pPr>
              <w:spacing w:line="240" w:lineRule="auto"/>
              <w:jc w:val="both"/>
              <w:rPr>
                <w:rFonts w:ascii="Times New Roman" w:hAnsi="Times New Roman" w:cs="Times New Roman"/>
                <w:sz w:val="24"/>
                <w:szCs w:val="24"/>
              </w:rPr>
            </w:pP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19414DB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SVM, LR, KNN, XGBoost were applied across a</w:t>
            </w:r>
            <w:r w:rsidRPr="002D3AAF">
              <w:rPr>
                <w:rFonts w:ascii="Times New Roman" w:eastAsia="Arial" w:hAnsi="Times New Roman" w:cs="Times New Roman"/>
                <w:sz w:val="24"/>
                <w:szCs w:val="24"/>
              </w:rPr>
              <w:t xml:space="preserve"> European dataset;</w:t>
            </w:r>
          </w:p>
          <w:p w14:paraId="794F7677" w14:textId="77777777" w:rsidR="00263CB8" w:rsidRPr="002D3AAF" w:rsidRDefault="00263CB8" w:rsidP="00CF05C0">
            <w:pPr>
              <w:spacing w:line="240" w:lineRule="auto"/>
              <w:jc w:val="both"/>
              <w:rPr>
                <w:rFonts w:ascii="Times New Roman" w:hAnsi="Times New Roman" w:cs="Times New Roman"/>
                <w:sz w:val="24"/>
                <w:szCs w:val="24"/>
              </w:rPr>
            </w:pPr>
          </w:p>
          <w:p w14:paraId="78809F46" w14:textId="77777777" w:rsidR="00263CB8" w:rsidRPr="002D3AAF" w:rsidRDefault="00263CB8" w:rsidP="00CF05C0">
            <w:pPr>
              <w:spacing w:line="240" w:lineRule="auto"/>
              <w:jc w:val="both"/>
              <w:rPr>
                <w:rFonts w:ascii="Times New Roman" w:hAnsi="Times New Roman" w:cs="Times New Roman"/>
                <w:sz w:val="24"/>
                <w:szCs w:val="24"/>
              </w:rPr>
            </w:pPr>
          </w:p>
          <w:p w14:paraId="796B3DE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Random</w:t>
            </w:r>
            <w:r w:rsidRPr="002D3AAF">
              <w:rPr>
                <w:rFonts w:ascii="Times New Roman" w:hAnsi="Times New Roman" w:cs="Times New Roman"/>
                <w:sz w:val="24"/>
                <w:szCs w:val="24"/>
              </w:rPr>
              <w:t>-</w:t>
            </w:r>
            <w:r w:rsidRPr="002D3AAF">
              <w:rPr>
                <w:rFonts w:ascii="Times New Roman" w:eastAsia="Arial" w:hAnsi="Times New Roman" w:cs="Times New Roman"/>
                <w:sz w:val="24"/>
                <w:szCs w:val="24"/>
              </w:rPr>
              <w:t>Under</w:t>
            </w:r>
            <w:r w:rsidRPr="002D3AAF">
              <w:rPr>
                <w:rFonts w:ascii="Times New Roman" w:hAnsi="Times New Roman" w:cs="Times New Roman"/>
                <w:sz w:val="24"/>
                <w:szCs w:val="24"/>
              </w:rPr>
              <w:t>-</w:t>
            </w:r>
            <w:r w:rsidRPr="002D3AAF">
              <w:rPr>
                <w:rFonts w:ascii="Times New Roman" w:eastAsia="Arial" w:hAnsi="Times New Roman" w:cs="Times New Roman"/>
                <w:sz w:val="24"/>
                <w:szCs w:val="24"/>
              </w:rPr>
              <w:t>Sampling</w:t>
            </w:r>
            <w:r w:rsidRPr="002D3AAF">
              <w:rPr>
                <w:rFonts w:ascii="Times New Roman" w:hAnsi="Times New Roman" w:cs="Times New Roman"/>
                <w:sz w:val="24"/>
                <w:szCs w:val="24"/>
              </w:rPr>
              <w:t xml:space="preserve"> was used </w:t>
            </w:r>
          </w:p>
          <w:p w14:paraId="2233DD42" w14:textId="77777777" w:rsidR="00263CB8" w:rsidRPr="002D3AAF" w:rsidRDefault="00263CB8" w:rsidP="00CF05C0">
            <w:pPr>
              <w:spacing w:line="240" w:lineRule="auto"/>
              <w:jc w:val="both"/>
              <w:rPr>
                <w:rFonts w:ascii="Times New Roman" w:hAnsi="Times New Roman" w:cs="Times New Roman"/>
                <w:sz w:val="24"/>
                <w:szCs w:val="24"/>
              </w:rPr>
            </w:pPr>
          </w:p>
          <w:p w14:paraId="3ABBE1F4"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Multi-metric comparision using </w:t>
            </w:r>
            <w:r w:rsidRPr="002D3AAF">
              <w:rPr>
                <w:rFonts w:ascii="Times New Roman" w:eastAsia="Arial" w:hAnsi="Times New Roman" w:cs="Times New Roman"/>
                <w:sz w:val="24"/>
                <w:szCs w:val="24"/>
              </w:rPr>
              <w:t>Precision, Recall, F1, AUC-ROC evaluation.</w:t>
            </w: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4D8113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No SHAP/XAI; under</w:t>
            </w:r>
            <w:r w:rsidRPr="002D3AAF">
              <w:rPr>
                <w:rFonts w:ascii="Times New Roman" w:hAnsi="Times New Roman" w:cs="Times New Roman"/>
                <w:sz w:val="24"/>
                <w:szCs w:val="24"/>
              </w:rPr>
              <w:t>-</w:t>
            </w:r>
            <w:r w:rsidRPr="002D3AAF">
              <w:rPr>
                <w:rFonts w:ascii="Times New Roman" w:eastAsia="Arial" w:hAnsi="Times New Roman" w:cs="Times New Roman"/>
                <w:sz w:val="24"/>
                <w:szCs w:val="24"/>
              </w:rPr>
              <w:t>sampling</w:t>
            </w:r>
            <w:r w:rsidRPr="002D3AAF">
              <w:rPr>
                <w:rFonts w:ascii="Times New Roman" w:hAnsi="Times New Roman" w:cs="Times New Roman"/>
                <w:sz w:val="24"/>
                <w:szCs w:val="24"/>
              </w:rPr>
              <w:t xml:space="preserve"> was applied</w:t>
            </w: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0019B1C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XGBoost was identified as the model with </w:t>
            </w:r>
            <w:r w:rsidRPr="002D3AAF">
              <w:rPr>
                <w:rFonts w:ascii="Times New Roman" w:eastAsia="Arial" w:hAnsi="Times New Roman" w:cs="Times New Roman"/>
                <w:sz w:val="24"/>
                <w:szCs w:val="24"/>
              </w:rPr>
              <w:t>highest AUC (0.98).</w:t>
            </w:r>
          </w:p>
          <w:p w14:paraId="74C581EB" w14:textId="77777777" w:rsidR="00263CB8" w:rsidRPr="002D3AAF" w:rsidRDefault="00263CB8" w:rsidP="00CF05C0">
            <w:pPr>
              <w:spacing w:line="240" w:lineRule="auto"/>
              <w:jc w:val="both"/>
              <w:rPr>
                <w:rFonts w:ascii="Times New Roman" w:hAnsi="Times New Roman" w:cs="Times New Roman"/>
                <w:sz w:val="24"/>
                <w:szCs w:val="24"/>
              </w:rPr>
            </w:pPr>
          </w:p>
          <w:p w14:paraId="58160CC8"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KNN was identified as model with</w:t>
            </w:r>
            <w:r w:rsidRPr="002D3AAF">
              <w:rPr>
                <w:rFonts w:ascii="Times New Roman" w:eastAsia="Arial" w:hAnsi="Times New Roman" w:cs="Times New Roman"/>
                <w:sz w:val="24"/>
                <w:szCs w:val="24"/>
              </w:rPr>
              <w:t xml:space="preserve"> best accuracy-recall balance (95.95%, recall 0.91). </w:t>
            </w:r>
          </w:p>
          <w:p w14:paraId="60F5383C" w14:textId="77777777" w:rsidR="00263CB8" w:rsidRPr="002D3AAF" w:rsidRDefault="00263CB8" w:rsidP="00CF05C0">
            <w:pPr>
              <w:spacing w:line="240" w:lineRule="auto"/>
              <w:jc w:val="both"/>
              <w:rPr>
                <w:rFonts w:ascii="Times New Roman" w:hAnsi="Times New Roman" w:cs="Times New Roman"/>
                <w:sz w:val="24"/>
                <w:szCs w:val="24"/>
              </w:rPr>
            </w:pPr>
          </w:p>
          <w:p w14:paraId="3A7B3EF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Study </w:t>
            </w:r>
            <w:r w:rsidRPr="002D3AAF">
              <w:rPr>
                <w:rFonts w:ascii="Times New Roman" w:hAnsi="Times New Roman" w:cs="Times New Roman"/>
                <w:sz w:val="24"/>
                <w:szCs w:val="24"/>
              </w:rPr>
              <w:t xml:space="preserve">outlines the importance of interpretability within </w:t>
            </w:r>
            <w:r w:rsidRPr="002D3AAF">
              <w:rPr>
                <w:rFonts w:ascii="Times New Roman" w:eastAsia="Arial" w:hAnsi="Times New Roman" w:cs="Times New Roman"/>
                <w:sz w:val="24"/>
                <w:szCs w:val="24"/>
              </w:rPr>
              <w:t xml:space="preserve">deployment </w:t>
            </w:r>
            <w:r w:rsidRPr="002D3AAF">
              <w:rPr>
                <w:rFonts w:ascii="Times New Roman" w:hAnsi="Times New Roman" w:cs="Times New Roman"/>
                <w:sz w:val="24"/>
                <w:szCs w:val="24"/>
              </w:rPr>
              <w:t xml:space="preserve">considerations. </w:t>
            </w:r>
          </w:p>
        </w:tc>
      </w:tr>
      <w:tr w:rsidR="002D3AAF" w:rsidRPr="002D3AAF" w14:paraId="5D1DF53D"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3AB8167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Kumar et al. (2025), IEEE ICCCA</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41BB5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The article considers application of </w:t>
            </w:r>
            <w:r w:rsidRPr="002D3AAF">
              <w:rPr>
                <w:rFonts w:ascii="Times New Roman" w:eastAsia="Arial" w:hAnsi="Times New Roman" w:cs="Times New Roman"/>
                <w:sz w:val="24"/>
                <w:szCs w:val="24"/>
              </w:rPr>
              <w:t xml:space="preserve">SHAP to RF, XGBoost, SVM, </w:t>
            </w:r>
            <w:r w:rsidRPr="002D3AAF">
              <w:rPr>
                <w:rFonts w:ascii="Times New Roman" w:hAnsi="Times New Roman" w:cs="Times New Roman"/>
                <w:sz w:val="24"/>
                <w:szCs w:val="24"/>
              </w:rPr>
              <w:t xml:space="preserve">and </w:t>
            </w:r>
            <w:r w:rsidRPr="002D3AAF">
              <w:rPr>
                <w:rFonts w:ascii="Times New Roman" w:eastAsia="Arial" w:hAnsi="Times New Roman" w:cs="Times New Roman"/>
                <w:sz w:val="24"/>
                <w:szCs w:val="24"/>
              </w:rPr>
              <w:t>Voting Classifier</w:t>
            </w:r>
            <w:r w:rsidRPr="002D3AAF">
              <w:rPr>
                <w:rFonts w:ascii="Times New Roman" w:hAnsi="Times New Roman" w:cs="Times New Roman"/>
                <w:sz w:val="24"/>
                <w:szCs w:val="24"/>
              </w:rPr>
              <w:t xml:space="preserve"> hence having high similarity with current project. </w:t>
            </w: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BD3E6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ML pipeline with comparison across </w:t>
            </w:r>
            <w:r w:rsidRPr="002D3AAF">
              <w:rPr>
                <w:rFonts w:ascii="Times New Roman" w:eastAsia="Arial" w:hAnsi="Times New Roman" w:cs="Times New Roman"/>
                <w:sz w:val="24"/>
                <w:szCs w:val="24"/>
              </w:rPr>
              <w:t>RF, XGBoost, SVM, Voting Classifier</w:t>
            </w:r>
            <w:r w:rsidRPr="002D3AAF">
              <w:rPr>
                <w:rFonts w:ascii="Times New Roman" w:hAnsi="Times New Roman" w:cs="Times New Roman"/>
                <w:sz w:val="24"/>
                <w:szCs w:val="24"/>
              </w:rPr>
              <w:t>s</w:t>
            </w:r>
            <w:r w:rsidRPr="002D3AAF">
              <w:rPr>
                <w:rFonts w:ascii="Times New Roman" w:eastAsia="Arial" w:hAnsi="Times New Roman" w:cs="Times New Roman"/>
                <w:sz w:val="24"/>
                <w:szCs w:val="24"/>
              </w:rPr>
              <w:t>;</w:t>
            </w:r>
          </w:p>
          <w:p w14:paraId="361056BA" w14:textId="77777777" w:rsidR="00263CB8" w:rsidRPr="002D3AAF" w:rsidRDefault="00263CB8" w:rsidP="00CF05C0">
            <w:pPr>
              <w:spacing w:line="240" w:lineRule="auto"/>
              <w:jc w:val="both"/>
              <w:rPr>
                <w:rFonts w:ascii="Times New Roman" w:hAnsi="Times New Roman" w:cs="Times New Roman"/>
                <w:sz w:val="24"/>
                <w:szCs w:val="24"/>
              </w:rPr>
            </w:pPr>
          </w:p>
          <w:p w14:paraId="2BDBFED4"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SHAP </w:t>
            </w:r>
            <w:r w:rsidRPr="002D3AAF">
              <w:rPr>
                <w:rFonts w:ascii="Times New Roman" w:hAnsi="Times New Roman" w:cs="Times New Roman"/>
                <w:sz w:val="24"/>
                <w:szCs w:val="24"/>
              </w:rPr>
              <w:t xml:space="preserve">was used </w:t>
            </w:r>
            <w:r w:rsidRPr="002D3AAF">
              <w:rPr>
                <w:rFonts w:ascii="Times New Roman" w:eastAsia="Arial" w:hAnsi="Times New Roman" w:cs="Times New Roman"/>
                <w:sz w:val="24"/>
                <w:szCs w:val="24"/>
              </w:rPr>
              <w:t xml:space="preserve">for interpretability; </w:t>
            </w:r>
          </w:p>
          <w:p w14:paraId="31CBDC04" w14:textId="77777777" w:rsidR="00263CB8" w:rsidRPr="002D3AAF" w:rsidRDefault="00263CB8" w:rsidP="00CF05C0">
            <w:pPr>
              <w:spacing w:line="240" w:lineRule="auto"/>
              <w:jc w:val="both"/>
              <w:rPr>
                <w:rFonts w:ascii="Times New Roman" w:hAnsi="Times New Roman" w:cs="Times New Roman"/>
                <w:sz w:val="24"/>
                <w:szCs w:val="24"/>
              </w:rPr>
            </w:pPr>
          </w:p>
          <w:p w14:paraId="74C4467D"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SMOTE </w:t>
            </w:r>
            <w:r w:rsidRPr="002D3AAF">
              <w:rPr>
                <w:rFonts w:ascii="Times New Roman" w:hAnsi="Times New Roman" w:cs="Times New Roman"/>
                <w:sz w:val="24"/>
                <w:szCs w:val="24"/>
              </w:rPr>
              <w:t>was applied for class imbalance management</w:t>
            </w:r>
          </w:p>
          <w:p w14:paraId="28D11CBA" w14:textId="77777777" w:rsidR="00263CB8" w:rsidRPr="002D3AAF" w:rsidRDefault="00263CB8" w:rsidP="00CF05C0">
            <w:pPr>
              <w:spacing w:line="240" w:lineRule="auto"/>
              <w:jc w:val="both"/>
              <w:rPr>
                <w:rFonts w:ascii="Times New Roman" w:hAnsi="Times New Roman" w:cs="Times New Roman"/>
                <w:sz w:val="24"/>
                <w:szCs w:val="24"/>
              </w:rPr>
            </w:pPr>
          </w:p>
          <w:p w14:paraId="7947D406"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Multi-metric mapping of performance</w:t>
            </w:r>
            <w:r w:rsidRPr="002D3AAF">
              <w:rPr>
                <w:rFonts w:ascii="Times New Roman" w:eastAsia="Arial" w:hAnsi="Times New Roman" w:cs="Times New Roman"/>
                <w:sz w:val="24"/>
                <w:szCs w:val="24"/>
              </w:rPr>
              <w:t xml:space="preserve"> </w:t>
            </w:r>
            <w:r w:rsidRPr="002D3AAF">
              <w:rPr>
                <w:rFonts w:ascii="Times New Roman" w:hAnsi="Times New Roman" w:cs="Times New Roman"/>
                <w:sz w:val="24"/>
                <w:szCs w:val="24"/>
              </w:rPr>
              <w:t>using</w:t>
            </w:r>
            <w:r w:rsidRPr="002D3AAF">
              <w:rPr>
                <w:rFonts w:ascii="Times New Roman" w:eastAsia="Arial" w:hAnsi="Times New Roman" w:cs="Times New Roman"/>
                <w:sz w:val="24"/>
                <w:szCs w:val="24"/>
              </w:rPr>
              <w:t xml:space="preserve"> Precision, Recall, F1, ROC-AUC.</w:t>
            </w: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9DDCD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SVM recall </w:t>
            </w:r>
            <w:r w:rsidRPr="002D3AAF">
              <w:rPr>
                <w:rFonts w:ascii="Times New Roman" w:hAnsi="Times New Roman" w:cs="Times New Roman"/>
                <w:sz w:val="24"/>
                <w:szCs w:val="24"/>
              </w:rPr>
              <w:t xml:space="preserve">was low with a score of </w:t>
            </w:r>
            <w:r w:rsidRPr="002D3AAF">
              <w:rPr>
                <w:rFonts w:ascii="Times New Roman" w:eastAsia="Arial" w:hAnsi="Times New Roman" w:cs="Times New Roman"/>
                <w:sz w:val="24"/>
                <w:szCs w:val="24"/>
              </w:rPr>
              <w:t>0.22</w:t>
            </w:r>
            <w:r w:rsidRPr="002D3AAF">
              <w:rPr>
                <w:rFonts w:ascii="Times New Roman" w:hAnsi="Times New Roman" w:cs="Times New Roman"/>
                <w:sz w:val="24"/>
                <w:szCs w:val="24"/>
              </w:rPr>
              <w:t xml:space="preserve"> hence the overall </w:t>
            </w:r>
            <w:r w:rsidRPr="002D3AAF">
              <w:rPr>
                <w:rFonts w:ascii="Times New Roman" w:eastAsia="Arial" w:hAnsi="Times New Roman" w:cs="Times New Roman"/>
                <w:sz w:val="24"/>
                <w:szCs w:val="24"/>
              </w:rPr>
              <w:t>comparison</w:t>
            </w:r>
            <w:r w:rsidRPr="002D3AAF">
              <w:rPr>
                <w:rFonts w:ascii="Times New Roman" w:hAnsi="Times New Roman" w:cs="Times New Roman"/>
                <w:sz w:val="24"/>
                <w:szCs w:val="24"/>
              </w:rPr>
              <w:t xml:space="preserve"> may be</w:t>
            </w:r>
            <w:r w:rsidRPr="002D3AAF">
              <w:rPr>
                <w:rFonts w:ascii="Times New Roman" w:eastAsia="Arial" w:hAnsi="Times New Roman" w:cs="Times New Roman"/>
                <w:sz w:val="24"/>
                <w:szCs w:val="24"/>
              </w:rPr>
              <w:t xml:space="preserve"> misleading;</w:t>
            </w:r>
          </w:p>
          <w:p w14:paraId="6A2D3AD4" w14:textId="77777777" w:rsidR="00263CB8" w:rsidRPr="002D3AAF" w:rsidRDefault="00263CB8" w:rsidP="00CF05C0">
            <w:pPr>
              <w:spacing w:line="240" w:lineRule="auto"/>
              <w:jc w:val="both"/>
              <w:rPr>
                <w:rFonts w:ascii="Times New Roman" w:hAnsi="Times New Roman" w:cs="Times New Roman"/>
                <w:sz w:val="24"/>
                <w:szCs w:val="24"/>
              </w:rPr>
            </w:pPr>
          </w:p>
          <w:p w14:paraId="6436CF5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There was no cross-validation attempted</w:t>
            </w:r>
            <w:r w:rsidRPr="002D3AAF">
              <w:rPr>
                <w:rFonts w:ascii="Times New Roman" w:eastAsia="Arial" w:hAnsi="Times New Roman" w:cs="Times New Roman"/>
                <w:sz w:val="24"/>
                <w:szCs w:val="24"/>
              </w:rPr>
              <w:t>;</w:t>
            </w:r>
          </w:p>
          <w:p w14:paraId="25BD7E99" w14:textId="77777777" w:rsidR="00263CB8" w:rsidRPr="002D3AAF" w:rsidRDefault="00263CB8" w:rsidP="00CF05C0">
            <w:pPr>
              <w:spacing w:line="240" w:lineRule="auto"/>
              <w:jc w:val="both"/>
              <w:rPr>
                <w:rFonts w:ascii="Times New Roman" w:hAnsi="Times New Roman" w:cs="Times New Roman"/>
                <w:sz w:val="24"/>
                <w:szCs w:val="24"/>
              </w:rPr>
            </w:pPr>
          </w:p>
          <w:p w14:paraId="71AE715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N</w:t>
            </w:r>
            <w:r w:rsidRPr="002D3AAF">
              <w:rPr>
                <w:rFonts w:ascii="Times New Roman" w:eastAsia="Arial" w:hAnsi="Times New Roman" w:cs="Times New Roman"/>
                <w:sz w:val="24"/>
                <w:szCs w:val="24"/>
              </w:rPr>
              <w:t>o SHAP fidelity metric</w:t>
            </w:r>
            <w:r w:rsidRPr="002D3AAF">
              <w:rPr>
                <w:rFonts w:ascii="Times New Roman" w:hAnsi="Times New Roman" w:cs="Times New Roman"/>
                <w:sz w:val="24"/>
                <w:szCs w:val="24"/>
              </w:rPr>
              <w:t xml:space="preserve"> was used. </w:t>
            </w: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3E4A6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XGBoost (F1=0.84, AUC=0.974) and Voting Classifier (Precision=0.91) outperform RF and SVM.</w:t>
            </w:r>
          </w:p>
          <w:p w14:paraId="0CB935C0" w14:textId="77777777" w:rsidR="00263CB8" w:rsidRPr="002D3AAF" w:rsidRDefault="00263CB8" w:rsidP="00CF05C0">
            <w:pPr>
              <w:spacing w:line="240" w:lineRule="auto"/>
              <w:jc w:val="both"/>
              <w:rPr>
                <w:rFonts w:ascii="Times New Roman" w:hAnsi="Times New Roman" w:cs="Times New Roman"/>
                <w:sz w:val="24"/>
                <w:szCs w:val="24"/>
              </w:rPr>
            </w:pPr>
          </w:p>
          <w:p w14:paraId="384FC28B"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SHAP identifies </w:t>
            </w:r>
            <w:r w:rsidRPr="002D3AAF">
              <w:rPr>
                <w:rFonts w:ascii="Times New Roman" w:hAnsi="Times New Roman" w:cs="Times New Roman"/>
                <w:sz w:val="24"/>
                <w:szCs w:val="24"/>
              </w:rPr>
              <w:t>Amount as top fraud predictor</w:t>
            </w:r>
            <w:r w:rsidRPr="002D3AAF">
              <w:rPr>
                <w:rFonts w:ascii="Times New Roman" w:eastAsia="Arial" w:hAnsi="Times New Roman" w:cs="Times New Roman"/>
                <w:sz w:val="24"/>
                <w:szCs w:val="24"/>
              </w:rPr>
              <w:t>.</w:t>
            </w:r>
          </w:p>
          <w:p w14:paraId="66E72663" w14:textId="77777777" w:rsidR="00263CB8" w:rsidRPr="002D3AAF" w:rsidRDefault="00263CB8" w:rsidP="00CF05C0">
            <w:pPr>
              <w:spacing w:line="240" w:lineRule="auto"/>
              <w:jc w:val="both"/>
              <w:rPr>
                <w:rFonts w:ascii="Times New Roman" w:hAnsi="Times New Roman" w:cs="Times New Roman"/>
                <w:sz w:val="24"/>
                <w:szCs w:val="24"/>
              </w:rPr>
            </w:pPr>
          </w:p>
          <w:p w14:paraId="4CB8804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SVM fails under class imbalance.</w:t>
            </w:r>
          </w:p>
        </w:tc>
      </w:tr>
      <w:tr w:rsidR="002D3AAF" w:rsidRPr="002D3AAF" w14:paraId="464F6EA7"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6156100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Abisha et al. (2025), IEEE ICSSAS</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3DB0F75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Combines SHAP + LIME on same models</w:t>
            </w:r>
          </w:p>
          <w:p w14:paraId="490CA90E" w14:textId="77777777" w:rsidR="00263CB8" w:rsidRPr="002D3AAF" w:rsidRDefault="00263CB8" w:rsidP="00CF05C0">
            <w:pPr>
              <w:spacing w:line="240" w:lineRule="auto"/>
              <w:jc w:val="both"/>
              <w:rPr>
                <w:rFonts w:ascii="Times New Roman" w:hAnsi="Times New Roman" w:cs="Times New Roman"/>
                <w:sz w:val="24"/>
                <w:szCs w:val="24"/>
              </w:rPr>
            </w:pPr>
          </w:p>
          <w:p w14:paraId="05BE54A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Targets work on </w:t>
            </w:r>
            <w:r w:rsidRPr="002D3AAF">
              <w:rPr>
                <w:rFonts w:ascii="Times New Roman" w:eastAsia="Arial" w:hAnsi="Times New Roman" w:cs="Times New Roman"/>
                <w:sz w:val="24"/>
                <w:szCs w:val="24"/>
              </w:rPr>
              <w:t xml:space="preserve">XGBoost </w:t>
            </w:r>
            <w:r w:rsidRPr="002D3AAF">
              <w:rPr>
                <w:rFonts w:ascii="Times New Roman" w:hAnsi="Times New Roman" w:cs="Times New Roman"/>
                <w:sz w:val="24"/>
                <w:szCs w:val="24"/>
              </w:rPr>
              <w:t xml:space="preserve">which achieve </w:t>
            </w:r>
            <w:r w:rsidRPr="002D3AAF">
              <w:rPr>
                <w:rFonts w:ascii="Times New Roman" w:eastAsia="Arial" w:hAnsi="Times New Roman" w:cs="Times New Roman"/>
                <w:sz w:val="24"/>
                <w:szCs w:val="24"/>
              </w:rPr>
              <w:t xml:space="preserve">98.1% </w:t>
            </w:r>
            <w:r w:rsidRPr="002D3AAF">
              <w:rPr>
                <w:rFonts w:ascii="Times New Roman" w:hAnsi="Times New Roman" w:cs="Times New Roman"/>
                <w:sz w:val="24"/>
                <w:szCs w:val="24"/>
              </w:rPr>
              <w:t xml:space="preserve">as a </w:t>
            </w:r>
            <w:r w:rsidRPr="002D3AAF">
              <w:rPr>
                <w:rFonts w:ascii="Times New Roman" w:eastAsia="Arial" w:hAnsi="Times New Roman" w:cs="Times New Roman"/>
                <w:sz w:val="24"/>
                <w:szCs w:val="24"/>
              </w:rPr>
              <w:t xml:space="preserve">benchmark </w:t>
            </w:r>
            <w:r w:rsidRPr="002D3AAF">
              <w:rPr>
                <w:rFonts w:ascii="Times New Roman" w:hAnsi="Times New Roman" w:cs="Times New Roman"/>
                <w:sz w:val="24"/>
                <w:szCs w:val="24"/>
              </w:rPr>
              <w:t>accuracy which can support our research with baseline or foundational values.</w:t>
            </w: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71C1767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Multi model comparison: </w:t>
            </w:r>
            <w:r w:rsidRPr="002D3AAF">
              <w:rPr>
                <w:rFonts w:ascii="Times New Roman" w:eastAsia="Arial" w:hAnsi="Times New Roman" w:cs="Times New Roman"/>
                <w:sz w:val="24"/>
                <w:szCs w:val="24"/>
              </w:rPr>
              <w:t>LR, DT, XGBoost, SVM;</w:t>
            </w:r>
          </w:p>
          <w:p w14:paraId="25EA5BC5" w14:textId="77777777" w:rsidR="00263CB8" w:rsidRPr="002D3AAF" w:rsidRDefault="00263CB8" w:rsidP="00CF05C0">
            <w:pPr>
              <w:spacing w:line="240" w:lineRule="auto"/>
              <w:jc w:val="both"/>
              <w:rPr>
                <w:rFonts w:ascii="Times New Roman" w:hAnsi="Times New Roman" w:cs="Times New Roman"/>
                <w:sz w:val="24"/>
                <w:szCs w:val="24"/>
              </w:rPr>
            </w:pPr>
          </w:p>
          <w:p w14:paraId="2ACF526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SHAP applied on </w:t>
            </w:r>
            <w:r w:rsidRPr="002D3AAF">
              <w:rPr>
                <w:rFonts w:ascii="Times New Roman" w:eastAsia="Arial" w:hAnsi="Times New Roman" w:cs="Times New Roman"/>
                <w:sz w:val="24"/>
                <w:szCs w:val="24"/>
              </w:rPr>
              <w:t>global + local</w:t>
            </w:r>
            <w:r w:rsidRPr="002D3AAF">
              <w:rPr>
                <w:rFonts w:ascii="Times New Roman" w:hAnsi="Times New Roman" w:cs="Times New Roman"/>
                <w:sz w:val="24"/>
                <w:szCs w:val="24"/>
              </w:rPr>
              <w:t xml:space="preserve"> level and LIME on </w:t>
            </w:r>
            <w:r w:rsidRPr="002D3AAF">
              <w:rPr>
                <w:rFonts w:ascii="Times New Roman" w:eastAsia="Arial" w:hAnsi="Times New Roman" w:cs="Times New Roman"/>
                <w:sz w:val="24"/>
                <w:szCs w:val="24"/>
              </w:rPr>
              <w:t>instance-level</w:t>
            </w:r>
            <w:r w:rsidRPr="002D3AAF">
              <w:rPr>
                <w:rFonts w:ascii="Times New Roman" w:hAnsi="Times New Roman" w:cs="Times New Roman"/>
                <w:sz w:val="24"/>
                <w:szCs w:val="24"/>
              </w:rPr>
              <w:t>.</w:t>
            </w:r>
          </w:p>
          <w:p w14:paraId="6E984DD2" w14:textId="77777777" w:rsidR="00263CB8" w:rsidRPr="002D3AAF" w:rsidRDefault="00263CB8" w:rsidP="00CF05C0">
            <w:pPr>
              <w:spacing w:line="240" w:lineRule="auto"/>
              <w:jc w:val="both"/>
              <w:rPr>
                <w:rFonts w:ascii="Times New Roman" w:hAnsi="Times New Roman" w:cs="Times New Roman"/>
                <w:sz w:val="24"/>
                <w:szCs w:val="24"/>
              </w:rPr>
            </w:pPr>
          </w:p>
          <w:p w14:paraId="63EE516C"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SMOTE</w:t>
            </w:r>
            <w:r w:rsidRPr="002D3AAF">
              <w:rPr>
                <w:rFonts w:ascii="Times New Roman" w:hAnsi="Times New Roman" w:cs="Times New Roman"/>
                <w:sz w:val="24"/>
                <w:szCs w:val="24"/>
              </w:rPr>
              <w:t xml:space="preserve"> application</w:t>
            </w:r>
          </w:p>
          <w:p w14:paraId="48B677DF" w14:textId="77777777" w:rsidR="00263CB8" w:rsidRPr="002D3AAF" w:rsidRDefault="00263CB8" w:rsidP="00CF05C0">
            <w:pPr>
              <w:spacing w:line="240" w:lineRule="auto"/>
              <w:jc w:val="both"/>
              <w:rPr>
                <w:rFonts w:ascii="Times New Roman" w:hAnsi="Times New Roman" w:cs="Times New Roman"/>
                <w:sz w:val="24"/>
                <w:szCs w:val="24"/>
              </w:rPr>
            </w:pPr>
          </w:p>
          <w:p w14:paraId="1B21857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GridSearch/Bayesian hyperparameter tuning</w:t>
            </w:r>
            <w:r w:rsidRPr="002D3AAF">
              <w:rPr>
                <w:rFonts w:ascii="Times New Roman" w:hAnsi="Times New Roman" w:cs="Times New Roman"/>
                <w:sz w:val="24"/>
                <w:szCs w:val="24"/>
              </w:rPr>
              <w:t xml:space="preserve"> approaches are applied</w:t>
            </w:r>
            <w:r w:rsidRPr="002D3AAF">
              <w:rPr>
                <w:rFonts w:ascii="Times New Roman" w:eastAsia="Arial" w:hAnsi="Times New Roman" w:cs="Times New Roman"/>
                <w:sz w:val="24"/>
                <w:szCs w:val="24"/>
              </w:rPr>
              <w:t>.</w:t>
            </w: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700A362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The developed models are n</w:t>
            </w:r>
            <w:r w:rsidRPr="002D3AAF">
              <w:rPr>
                <w:rFonts w:ascii="Times New Roman" w:eastAsia="Arial" w:hAnsi="Times New Roman" w:cs="Times New Roman"/>
                <w:sz w:val="24"/>
                <w:szCs w:val="24"/>
              </w:rPr>
              <w:t>ot scalable to larger datasets;</w:t>
            </w:r>
          </w:p>
          <w:p w14:paraId="52CCE6D6" w14:textId="77777777" w:rsidR="00263CB8" w:rsidRPr="002D3AAF" w:rsidRDefault="00263CB8" w:rsidP="00CF05C0">
            <w:pPr>
              <w:spacing w:line="240" w:lineRule="auto"/>
              <w:jc w:val="both"/>
              <w:rPr>
                <w:rFonts w:ascii="Times New Roman" w:hAnsi="Times New Roman" w:cs="Times New Roman"/>
                <w:sz w:val="24"/>
                <w:szCs w:val="24"/>
              </w:rPr>
            </w:pPr>
          </w:p>
          <w:p w14:paraId="19C08A1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The used </w:t>
            </w:r>
            <w:r w:rsidRPr="002D3AAF">
              <w:rPr>
                <w:rFonts w:ascii="Times New Roman" w:eastAsia="Arial" w:hAnsi="Times New Roman" w:cs="Times New Roman"/>
                <w:sz w:val="24"/>
                <w:szCs w:val="24"/>
              </w:rPr>
              <w:t>dataset</w:t>
            </w:r>
            <w:r w:rsidRPr="002D3AAF">
              <w:rPr>
                <w:rFonts w:ascii="Times New Roman" w:hAnsi="Times New Roman" w:cs="Times New Roman"/>
                <w:sz w:val="24"/>
                <w:szCs w:val="24"/>
              </w:rPr>
              <w:t>s</w:t>
            </w:r>
            <w:r w:rsidRPr="002D3AAF">
              <w:rPr>
                <w:rFonts w:ascii="Times New Roman" w:eastAsia="Arial" w:hAnsi="Times New Roman" w:cs="Times New Roman"/>
                <w:sz w:val="24"/>
                <w:szCs w:val="24"/>
              </w:rPr>
              <w:t xml:space="preserve"> differs from standard European benchmark</w:t>
            </w:r>
            <w:r w:rsidRPr="002D3AAF">
              <w:rPr>
                <w:rFonts w:ascii="Times New Roman" w:hAnsi="Times New Roman" w:cs="Times New Roman"/>
                <w:sz w:val="24"/>
                <w:szCs w:val="24"/>
              </w:rPr>
              <w:t xml:space="preserve"> datasets </w:t>
            </w:r>
          </w:p>
          <w:p w14:paraId="0A7D7E5A" w14:textId="77777777" w:rsidR="00263CB8" w:rsidRPr="002D3AAF" w:rsidRDefault="00263CB8" w:rsidP="00CF05C0">
            <w:pPr>
              <w:spacing w:line="240" w:lineRule="auto"/>
              <w:jc w:val="both"/>
              <w:rPr>
                <w:rFonts w:ascii="Times New Roman" w:hAnsi="Times New Roman" w:cs="Times New Roman"/>
                <w:sz w:val="24"/>
                <w:szCs w:val="24"/>
              </w:rPr>
            </w:pPr>
          </w:p>
          <w:p w14:paraId="0B6503D0"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No SHAP fidelity scoring hence limited SHAP evaluation</w:t>
            </w: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3D4FF01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XGBoost</w:t>
            </w:r>
            <w:r w:rsidRPr="002D3AAF">
              <w:rPr>
                <w:rFonts w:ascii="Times New Roman" w:hAnsi="Times New Roman" w:cs="Times New Roman"/>
                <w:sz w:val="24"/>
                <w:szCs w:val="24"/>
              </w:rPr>
              <w:t xml:space="preserve"> achieves</w:t>
            </w:r>
            <w:r w:rsidRPr="002D3AAF">
              <w:rPr>
                <w:rFonts w:ascii="Times New Roman" w:eastAsia="Arial" w:hAnsi="Times New Roman" w:cs="Times New Roman"/>
                <w:sz w:val="24"/>
                <w:szCs w:val="24"/>
              </w:rPr>
              <w:t xml:space="preserve"> 98.1% accuracy, AUC-ROC 97.5%, Recall 92.3%.</w:t>
            </w:r>
          </w:p>
          <w:p w14:paraId="3EBB9986" w14:textId="77777777" w:rsidR="00263CB8" w:rsidRPr="002D3AAF" w:rsidRDefault="00263CB8" w:rsidP="00CF05C0">
            <w:pPr>
              <w:spacing w:line="240" w:lineRule="auto"/>
              <w:jc w:val="both"/>
              <w:rPr>
                <w:rFonts w:ascii="Times New Roman" w:hAnsi="Times New Roman" w:cs="Times New Roman"/>
                <w:sz w:val="24"/>
                <w:szCs w:val="24"/>
              </w:rPr>
            </w:pPr>
          </w:p>
          <w:p w14:paraId="3DFD6F5D"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SHAP identifies transaction value, device ID, merchant location, prior fraud history as top features</w:t>
            </w:r>
            <w:r w:rsidRPr="002D3AAF">
              <w:rPr>
                <w:rFonts w:ascii="Times New Roman" w:hAnsi="Times New Roman" w:cs="Times New Roman"/>
                <w:sz w:val="24"/>
                <w:szCs w:val="24"/>
              </w:rPr>
              <w:t xml:space="preserve"> impacting the predictive performance</w:t>
            </w:r>
            <w:r w:rsidRPr="002D3AAF">
              <w:rPr>
                <w:rFonts w:ascii="Times New Roman" w:eastAsia="Arial" w:hAnsi="Times New Roman" w:cs="Times New Roman"/>
                <w:sz w:val="24"/>
                <w:szCs w:val="24"/>
              </w:rPr>
              <w:t>.</w:t>
            </w:r>
          </w:p>
          <w:p w14:paraId="3EA619C7" w14:textId="77777777" w:rsidR="00263CB8" w:rsidRPr="002D3AAF" w:rsidRDefault="00263CB8" w:rsidP="00CF05C0">
            <w:pPr>
              <w:spacing w:line="240" w:lineRule="auto"/>
              <w:jc w:val="both"/>
              <w:rPr>
                <w:rFonts w:ascii="Times New Roman" w:hAnsi="Times New Roman" w:cs="Times New Roman"/>
                <w:sz w:val="24"/>
                <w:szCs w:val="24"/>
              </w:rPr>
            </w:pPr>
          </w:p>
          <w:p w14:paraId="0537BCB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SHAP + LIME combination reduces false positives and improves analyst trust</w:t>
            </w:r>
            <w:r w:rsidRPr="002D3AAF">
              <w:rPr>
                <w:rFonts w:ascii="Times New Roman" w:hAnsi="Times New Roman" w:cs="Times New Roman"/>
                <w:sz w:val="24"/>
                <w:szCs w:val="24"/>
              </w:rPr>
              <w:t xml:space="preserve"> through explainability</w:t>
            </w:r>
            <w:r w:rsidRPr="002D3AAF">
              <w:rPr>
                <w:rFonts w:ascii="Times New Roman" w:eastAsia="Arial" w:hAnsi="Times New Roman" w:cs="Times New Roman"/>
                <w:sz w:val="24"/>
                <w:szCs w:val="24"/>
              </w:rPr>
              <w:t>.</w:t>
            </w:r>
          </w:p>
        </w:tc>
      </w:tr>
      <w:tr w:rsidR="002D3AAF" w:rsidRPr="002D3AAF" w14:paraId="7C7018D0"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7054E304"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Varatharajoo et al. (2024), IEEE NETAPPS</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6154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Literature review cataloguing</w:t>
            </w:r>
            <w:r w:rsidRPr="002D3AAF">
              <w:rPr>
                <w:rFonts w:ascii="Times New Roman" w:hAnsi="Times New Roman" w:cs="Times New Roman"/>
                <w:sz w:val="24"/>
                <w:szCs w:val="24"/>
              </w:rPr>
              <w:t xml:space="preserve"> approach has been used</w:t>
            </w:r>
          </w:p>
          <w:p w14:paraId="2FBC06C3"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Discuss key areas like </w:t>
            </w:r>
            <w:r w:rsidRPr="002D3AAF">
              <w:rPr>
                <w:rFonts w:ascii="Times New Roman" w:eastAsia="Arial" w:hAnsi="Times New Roman" w:cs="Times New Roman"/>
                <w:sz w:val="24"/>
                <w:szCs w:val="24"/>
              </w:rPr>
              <w:t>scalability issues, interpretability-accuracy trade-off</w:t>
            </w:r>
            <w:r w:rsidRPr="002D3AAF">
              <w:rPr>
                <w:rFonts w:ascii="Times New Roman" w:hAnsi="Times New Roman" w:cs="Times New Roman"/>
                <w:sz w:val="24"/>
                <w:szCs w:val="24"/>
              </w:rPr>
              <w:t xml:space="preserve"> hence supporting multiple research questions and objectives for current study.</w:t>
            </w: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5C2DD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Critic</w:t>
            </w:r>
            <w:r w:rsidRPr="002D3AAF">
              <w:rPr>
                <w:rFonts w:ascii="Times New Roman" w:hAnsi="Times New Roman" w:cs="Times New Roman"/>
                <w:sz w:val="24"/>
                <w:szCs w:val="24"/>
              </w:rPr>
              <w:t>al systematic literature review has been used combined with q</w:t>
            </w:r>
            <w:r w:rsidRPr="002D3AAF">
              <w:rPr>
                <w:rFonts w:ascii="Times New Roman" w:eastAsia="Arial" w:hAnsi="Times New Roman" w:cs="Times New Roman"/>
                <w:sz w:val="24"/>
                <w:szCs w:val="24"/>
              </w:rPr>
              <w:t xml:space="preserve">ualitative content analysis; </w:t>
            </w:r>
          </w:p>
          <w:p w14:paraId="7A58A557" w14:textId="77777777" w:rsidR="00263CB8" w:rsidRPr="002D3AAF" w:rsidRDefault="00263CB8" w:rsidP="00CF05C0">
            <w:pPr>
              <w:spacing w:line="240" w:lineRule="auto"/>
              <w:jc w:val="both"/>
              <w:rPr>
                <w:rFonts w:ascii="Times New Roman" w:hAnsi="Times New Roman" w:cs="Times New Roman"/>
                <w:sz w:val="24"/>
                <w:szCs w:val="24"/>
              </w:rPr>
            </w:pPr>
          </w:p>
          <w:p w14:paraId="35CBF8E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Key sources for journals includes </w:t>
            </w:r>
            <w:r w:rsidRPr="002D3AAF">
              <w:rPr>
                <w:rFonts w:ascii="Times New Roman" w:eastAsia="Arial" w:hAnsi="Times New Roman" w:cs="Times New Roman"/>
                <w:sz w:val="24"/>
                <w:szCs w:val="24"/>
              </w:rPr>
              <w:t>Scopus/IEEE/Google Scholar;</w:t>
            </w: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19CC40"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Secondary only </w:t>
            </w:r>
            <w:r w:rsidRPr="002D3AAF">
              <w:rPr>
                <w:rFonts w:ascii="Times New Roman" w:hAnsi="Times New Roman" w:cs="Times New Roman"/>
                <w:sz w:val="24"/>
                <w:szCs w:val="24"/>
              </w:rPr>
              <w:t>research with no empirical experimentation</w:t>
            </w:r>
          </w:p>
          <w:p w14:paraId="11BDB4E1" w14:textId="77777777" w:rsidR="00263CB8" w:rsidRPr="002D3AAF" w:rsidRDefault="00263CB8" w:rsidP="00CF05C0">
            <w:pPr>
              <w:spacing w:line="240" w:lineRule="auto"/>
              <w:jc w:val="both"/>
              <w:rPr>
                <w:rFonts w:ascii="Times New Roman" w:hAnsi="Times New Roman" w:cs="Times New Roman"/>
                <w:sz w:val="24"/>
                <w:szCs w:val="24"/>
              </w:rPr>
            </w:pPr>
          </w:p>
          <w:p w14:paraId="35D0D88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The study primarily focussed on</w:t>
            </w:r>
            <w:r w:rsidRPr="002D3AAF">
              <w:rPr>
                <w:rFonts w:ascii="Times New Roman" w:eastAsia="Arial" w:hAnsi="Times New Roman" w:cs="Times New Roman"/>
                <w:sz w:val="24"/>
                <w:szCs w:val="24"/>
              </w:rPr>
              <w:t xml:space="preserve"> Malaysia-specific context </w:t>
            </w:r>
            <w:r w:rsidRPr="002D3AAF">
              <w:rPr>
                <w:rFonts w:ascii="Times New Roman" w:hAnsi="Times New Roman" w:cs="Times New Roman"/>
                <w:sz w:val="24"/>
                <w:szCs w:val="24"/>
              </w:rPr>
              <w:t xml:space="preserve">hence </w:t>
            </w:r>
            <w:r w:rsidRPr="002D3AAF">
              <w:rPr>
                <w:rFonts w:ascii="Times New Roman" w:eastAsia="Arial" w:hAnsi="Times New Roman" w:cs="Times New Roman"/>
                <w:sz w:val="24"/>
                <w:szCs w:val="24"/>
              </w:rPr>
              <w:t>limits</w:t>
            </w:r>
            <w:r w:rsidRPr="002D3AAF">
              <w:rPr>
                <w:rFonts w:ascii="Times New Roman" w:hAnsi="Times New Roman" w:cs="Times New Roman"/>
                <w:sz w:val="24"/>
                <w:szCs w:val="24"/>
              </w:rPr>
              <w:t xml:space="preserve"> its</w:t>
            </w:r>
            <w:r w:rsidRPr="002D3AAF">
              <w:rPr>
                <w:rFonts w:ascii="Times New Roman" w:eastAsia="Arial" w:hAnsi="Times New Roman" w:cs="Times New Roman"/>
                <w:sz w:val="24"/>
                <w:szCs w:val="24"/>
              </w:rPr>
              <w:t xml:space="preserve"> generalisability;</w:t>
            </w:r>
          </w:p>
          <w:p w14:paraId="280EB29E" w14:textId="77777777" w:rsidR="00263CB8" w:rsidRPr="002D3AAF" w:rsidRDefault="00263CB8" w:rsidP="00CF05C0">
            <w:pPr>
              <w:spacing w:line="240" w:lineRule="auto"/>
              <w:jc w:val="both"/>
              <w:rPr>
                <w:rFonts w:ascii="Times New Roman" w:hAnsi="Times New Roman" w:cs="Times New Roman"/>
                <w:sz w:val="24"/>
                <w:szCs w:val="24"/>
              </w:rPr>
            </w:pP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72480"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The study confirms that n</w:t>
            </w:r>
            <w:r w:rsidRPr="002D3AAF">
              <w:rPr>
                <w:rFonts w:ascii="Times New Roman" w:eastAsia="Arial" w:hAnsi="Times New Roman" w:cs="Times New Roman"/>
                <w:sz w:val="24"/>
                <w:szCs w:val="24"/>
              </w:rPr>
              <w:t>o universal XAI bench</w:t>
            </w:r>
            <w:r w:rsidRPr="002D3AAF">
              <w:rPr>
                <w:rFonts w:ascii="Times New Roman" w:hAnsi="Times New Roman" w:cs="Times New Roman"/>
                <w:sz w:val="24"/>
                <w:szCs w:val="24"/>
              </w:rPr>
              <w:t>mark exists for fraud detection and there exist multiple gaps for performance in terms of</w:t>
            </w:r>
            <w:r w:rsidRPr="002D3AAF">
              <w:rPr>
                <w:rFonts w:ascii="Times New Roman" w:eastAsia="Arial" w:hAnsi="Times New Roman" w:cs="Times New Roman"/>
                <w:sz w:val="24"/>
                <w:szCs w:val="24"/>
              </w:rPr>
              <w:t xml:space="preserve"> scalability in real-time systems, fairness/bias concerns, interpretability-accuracy trade-off unresolved.</w:t>
            </w:r>
          </w:p>
        </w:tc>
      </w:tr>
      <w:tr w:rsidR="002D3AAF" w:rsidRPr="002D3AAF" w14:paraId="5A0FD528"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7374ED5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Ango et al. (2024), IEEE ICICNIS</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7C29765"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Clean XGBoost benchmark </w:t>
            </w:r>
            <w:r w:rsidRPr="002D3AAF">
              <w:rPr>
                <w:rFonts w:ascii="Times New Roman" w:hAnsi="Times New Roman" w:cs="Times New Roman"/>
                <w:sz w:val="24"/>
                <w:szCs w:val="24"/>
              </w:rPr>
              <w:t>based research that uses a multi</w:t>
            </w:r>
            <w:r w:rsidRPr="002D3AAF">
              <w:rPr>
                <w:rFonts w:ascii="Times New Roman" w:eastAsia="Arial" w:hAnsi="Times New Roman" w:cs="Times New Roman"/>
                <w:sz w:val="24"/>
                <w:szCs w:val="24"/>
              </w:rPr>
              <w:t xml:space="preserve"> metric suite</w:t>
            </w:r>
            <w:r w:rsidRPr="002D3AAF">
              <w:rPr>
                <w:rFonts w:ascii="Times New Roman" w:hAnsi="Times New Roman" w:cs="Times New Roman"/>
                <w:sz w:val="24"/>
                <w:szCs w:val="24"/>
              </w:rPr>
              <w:t xml:space="preserve"> for performance baseline mapping. </w:t>
            </w: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2F36E7B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Practical experimentation with </w:t>
            </w:r>
            <w:r w:rsidRPr="002D3AAF">
              <w:rPr>
                <w:rFonts w:ascii="Times New Roman" w:eastAsia="Arial" w:hAnsi="Times New Roman" w:cs="Times New Roman"/>
                <w:sz w:val="24"/>
                <w:szCs w:val="24"/>
              </w:rPr>
              <w:t xml:space="preserve">XGBoost; SMOTE + scale_pos_weight; Min-Max scaling; 5-fold cross-validation; </w:t>
            </w:r>
          </w:p>
          <w:p w14:paraId="68643224" w14:textId="77777777" w:rsidR="00263CB8" w:rsidRPr="002D3AAF" w:rsidRDefault="00263CB8" w:rsidP="00CF05C0">
            <w:pPr>
              <w:spacing w:line="240" w:lineRule="auto"/>
              <w:jc w:val="both"/>
              <w:rPr>
                <w:rFonts w:ascii="Times New Roman" w:hAnsi="Times New Roman" w:cs="Times New Roman"/>
                <w:sz w:val="24"/>
                <w:szCs w:val="24"/>
              </w:rPr>
            </w:pPr>
          </w:p>
          <w:p w14:paraId="66E4870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European dataset; compared </w:t>
            </w:r>
            <w:r w:rsidRPr="002D3AAF">
              <w:rPr>
                <w:rFonts w:ascii="Times New Roman" w:hAnsi="Times New Roman" w:cs="Times New Roman"/>
                <w:sz w:val="24"/>
                <w:szCs w:val="24"/>
              </w:rPr>
              <w:t xml:space="preserve">across multiple models including </w:t>
            </w:r>
            <w:r w:rsidRPr="002D3AAF">
              <w:rPr>
                <w:rFonts w:ascii="Times New Roman" w:eastAsia="Arial" w:hAnsi="Times New Roman" w:cs="Times New Roman"/>
                <w:sz w:val="24"/>
                <w:szCs w:val="24"/>
              </w:rPr>
              <w:t xml:space="preserve"> RF, LightGBM, LR, Neural Networks, Ensemble Methods.</w:t>
            </w: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81D5D0D"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No feature importance analysis</w:t>
            </w:r>
            <w:r w:rsidRPr="002D3AAF">
              <w:rPr>
                <w:rFonts w:ascii="Times New Roman" w:hAnsi="Times New Roman" w:cs="Times New Roman"/>
                <w:sz w:val="24"/>
                <w:szCs w:val="24"/>
              </w:rPr>
              <w:t xml:space="preserve"> performed</w:t>
            </w:r>
            <w:r w:rsidRPr="002D3AAF">
              <w:rPr>
                <w:rFonts w:ascii="Times New Roman" w:eastAsia="Arial" w:hAnsi="Times New Roman" w:cs="Times New Roman"/>
                <w:sz w:val="24"/>
                <w:szCs w:val="24"/>
              </w:rPr>
              <w:t xml:space="preserve">; </w:t>
            </w:r>
          </w:p>
          <w:p w14:paraId="4987B46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E</w:t>
            </w:r>
            <w:r w:rsidRPr="002D3AAF">
              <w:rPr>
                <w:rFonts w:ascii="Times New Roman" w:eastAsia="Arial" w:hAnsi="Times New Roman" w:cs="Times New Roman"/>
                <w:sz w:val="24"/>
                <w:szCs w:val="24"/>
              </w:rPr>
              <w:t>volving fraud patterns not a</w:t>
            </w:r>
            <w:r w:rsidRPr="002D3AAF">
              <w:rPr>
                <w:rFonts w:ascii="Times New Roman" w:hAnsi="Times New Roman" w:cs="Times New Roman"/>
                <w:sz w:val="24"/>
                <w:szCs w:val="24"/>
              </w:rPr>
              <w:t>ddressed in the study</w:t>
            </w: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7621D1B3"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XGBoost achieves an </w:t>
            </w:r>
            <w:r w:rsidRPr="002D3AAF">
              <w:rPr>
                <w:rFonts w:ascii="Times New Roman" w:eastAsia="Arial" w:hAnsi="Times New Roman" w:cs="Times New Roman"/>
                <w:sz w:val="24"/>
                <w:szCs w:val="24"/>
              </w:rPr>
              <w:t>accuracy 98.6%, precision 95.4%, recall 92.3%, F1 93.2%, AUC-ROC 99.7%</w:t>
            </w:r>
            <w:r w:rsidRPr="002D3AAF">
              <w:rPr>
                <w:rFonts w:ascii="Times New Roman" w:hAnsi="Times New Roman" w:cs="Times New Roman"/>
                <w:sz w:val="24"/>
                <w:szCs w:val="24"/>
              </w:rPr>
              <w:t>.</w:t>
            </w:r>
          </w:p>
          <w:p w14:paraId="0A76B5E5" w14:textId="77777777" w:rsidR="00263CB8" w:rsidRPr="002D3AAF" w:rsidRDefault="00263CB8" w:rsidP="00CF05C0">
            <w:pPr>
              <w:spacing w:line="240" w:lineRule="auto"/>
              <w:jc w:val="both"/>
              <w:rPr>
                <w:rFonts w:ascii="Times New Roman" w:hAnsi="Times New Roman" w:cs="Times New Roman"/>
                <w:sz w:val="24"/>
                <w:szCs w:val="24"/>
              </w:rPr>
            </w:pPr>
          </w:p>
          <w:p w14:paraId="072CBB08"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The performance was </w:t>
            </w:r>
            <w:r w:rsidRPr="002D3AAF">
              <w:rPr>
                <w:rFonts w:ascii="Times New Roman" w:eastAsia="Arial" w:hAnsi="Times New Roman" w:cs="Times New Roman"/>
                <w:sz w:val="24"/>
                <w:szCs w:val="24"/>
              </w:rPr>
              <w:t>best across all six model types</w:t>
            </w:r>
            <w:r w:rsidRPr="002D3AAF">
              <w:rPr>
                <w:rFonts w:ascii="Times New Roman" w:hAnsi="Times New Roman" w:cs="Times New Roman"/>
                <w:sz w:val="24"/>
                <w:szCs w:val="24"/>
              </w:rPr>
              <w:t xml:space="preserve"> compared</w:t>
            </w:r>
            <w:r w:rsidRPr="002D3AAF">
              <w:rPr>
                <w:rFonts w:ascii="Times New Roman" w:eastAsia="Arial" w:hAnsi="Times New Roman" w:cs="Times New Roman"/>
                <w:sz w:val="24"/>
                <w:szCs w:val="24"/>
              </w:rPr>
              <w:t>.</w:t>
            </w:r>
          </w:p>
        </w:tc>
      </w:tr>
      <w:tr w:rsidR="002D3AAF" w:rsidRPr="002D3AAF" w14:paraId="5BE4D0A6"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FFFFF"/>
          </w:tcPr>
          <w:p w14:paraId="2C7142A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Biswas et al. (2023), IEEE ICEICT</w:t>
            </w:r>
          </w:p>
        </w:tc>
        <w:tc>
          <w:tcPr>
            <w:tcW w:w="175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7332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SHAP</w:t>
            </w:r>
            <w:r w:rsidRPr="002D3AAF">
              <w:rPr>
                <w:rFonts w:ascii="Times New Roman" w:hAnsi="Times New Roman" w:cs="Times New Roman"/>
                <w:sz w:val="24"/>
                <w:szCs w:val="24"/>
              </w:rPr>
              <w:t xml:space="preserve"> analysis was evaluated</w:t>
            </w:r>
            <w:r w:rsidRPr="002D3AAF">
              <w:rPr>
                <w:rFonts w:ascii="Times New Roman" w:eastAsia="Arial" w:hAnsi="Times New Roman" w:cs="Times New Roman"/>
                <w:sz w:val="24"/>
                <w:szCs w:val="24"/>
              </w:rPr>
              <w:t xml:space="preserve"> on non-PCA behavioural features</w:t>
            </w:r>
            <w:r w:rsidRPr="002D3AAF">
              <w:rPr>
                <w:rFonts w:ascii="Times New Roman" w:hAnsi="Times New Roman" w:cs="Times New Roman"/>
                <w:sz w:val="24"/>
                <w:szCs w:val="24"/>
              </w:rPr>
              <w:t xml:space="preserve"> hence creating a unique perspective</w:t>
            </w:r>
          </w:p>
          <w:p w14:paraId="651205E7" w14:textId="77777777" w:rsidR="00263CB8" w:rsidRPr="002D3AAF" w:rsidRDefault="00263CB8" w:rsidP="00CF05C0">
            <w:pPr>
              <w:spacing w:line="240" w:lineRule="auto"/>
              <w:jc w:val="both"/>
              <w:rPr>
                <w:rFonts w:ascii="Times New Roman" w:hAnsi="Times New Roman" w:cs="Times New Roman"/>
                <w:sz w:val="24"/>
                <w:szCs w:val="24"/>
              </w:rPr>
            </w:pPr>
          </w:p>
          <w:p w14:paraId="7F796B98"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The articles confirms that </w:t>
            </w:r>
            <w:r w:rsidRPr="002D3AAF">
              <w:rPr>
                <w:rFonts w:ascii="Times New Roman" w:eastAsia="Arial" w:hAnsi="Times New Roman" w:cs="Times New Roman"/>
                <w:sz w:val="24"/>
                <w:szCs w:val="24"/>
              </w:rPr>
              <w:t>SHAP works across dataset types</w:t>
            </w:r>
          </w:p>
          <w:p w14:paraId="7021B002" w14:textId="77777777" w:rsidR="00263CB8" w:rsidRPr="002D3AAF" w:rsidRDefault="00263CB8" w:rsidP="00CF05C0">
            <w:pPr>
              <w:spacing w:line="240" w:lineRule="auto"/>
              <w:jc w:val="both"/>
              <w:rPr>
                <w:rFonts w:ascii="Times New Roman" w:hAnsi="Times New Roman" w:cs="Times New Roman"/>
                <w:sz w:val="24"/>
                <w:szCs w:val="24"/>
              </w:rPr>
            </w:pPr>
          </w:p>
          <w:p w14:paraId="576A3E6D"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The study further outlined how </w:t>
            </w:r>
            <w:r w:rsidRPr="002D3AAF">
              <w:rPr>
                <w:rFonts w:ascii="Times New Roman" w:eastAsia="Arial" w:hAnsi="Times New Roman" w:cs="Times New Roman"/>
                <w:sz w:val="24"/>
                <w:szCs w:val="24"/>
              </w:rPr>
              <w:t>RF + AdaBoost dominance with</w:t>
            </w:r>
            <w:r w:rsidRPr="002D3AAF">
              <w:rPr>
                <w:rFonts w:ascii="Times New Roman" w:hAnsi="Times New Roman" w:cs="Times New Roman"/>
                <w:sz w:val="24"/>
                <w:szCs w:val="24"/>
              </w:rPr>
              <w:t xml:space="preserve"> SHAP on interpretable features hence giving a strong foundation for research.</w:t>
            </w:r>
          </w:p>
        </w:tc>
        <w:tc>
          <w:tcPr>
            <w:tcW w:w="1107"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E9C5A0"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Practical experimentation with comparison of multiple models including </w:t>
            </w:r>
            <w:r w:rsidRPr="002D3AAF">
              <w:rPr>
                <w:rFonts w:ascii="Times New Roman" w:eastAsia="Arial" w:hAnsi="Times New Roman" w:cs="Times New Roman"/>
                <w:sz w:val="24"/>
                <w:szCs w:val="24"/>
              </w:rPr>
              <w:t xml:space="preserve">LR, SVM, RF, AdaBoost, </w:t>
            </w:r>
          </w:p>
          <w:p w14:paraId="204F3F6D" w14:textId="77777777" w:rsidR="00263CB8" w:rsidRPr="002D3AAF" w:rsidRDefault="00263CB8" w:rsidP="00CF05C0">
            <w:pPr>
              <w:spacing w:line="240" w:lineRule="auto"/>
              <w:jc w:val="both"/>
              <w:rPr>
                <w:rFonts w:ascii="Times New Roman" w:hAnsi="Times New Roman" w:cs="Times New Roman"/>
                <w:sz w:val="24"/>
                <w:szCs w:val="24"/>
              </w:rPr>
            </w:pPr>
          </w:p>
          <w:p w14:paraId="1B410A3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SMOTE</w:t>
            </w:r>
            <w:r w:rsidRPr="002D3AAF">
              <w:rPr>
                <w:rFonts w:ascii="Times New Roman" w:hAnsi="Times New Roman" w:cs="Times New Roman"/>
                <w:sz w:val="24"/>
                <w:szCs w:val="24"/>
              </w:rPr>
              <w:t xml:space="preserve"> applied for under-sampling issues</w:t>
            </w:r>
            <w:r w:rsidRPr="002D3AAF">
              <w:rPr>
                <w:rFonts w:ascii="Times New Roman" w:eastAsia="Arial" w:hAnsi="Times New Roman" w:cs="Times New Roman"/>
                <w:sz w:val="24"/>
                <w:szCs w:val="24"/>
              </w:rPr>
              <w:t>;</w:t>
            </w:r>
          </w:p>
          <w:p w14:paraId="2930F296" w14:textId="77777777" w:rsidR="00263CB8" w:rsidRPr="002D3AAF" w:rsidRDefault="00263CB8" w:rsidP="00CF05C0">
            <w:pPr>
              <w:spacing w:line="240" w:lineRule="auto"/>
              <w:jc w:val="both"/>
              <w:rPr>
                <w:rFonts w:ascii="Times New Roman" w:hAnsi="Times New Roman" w:cs="Times New Roman"/>
                <w:sz w:val="24"/>
                <w:szCs w:val="24"/>
              </w:rPr>
            </w:pPr>
          </w:p>
          <w:p w14:paraId="55D736D6"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SHAP summary plots</w:t>
            </w:r>
            <w:r w:rsidRPr="002D3AAF">
              <w:rPr>
                <w:rFonts w:ascii="Times New Roman" w:hAnsi="Times New Roman" w:cs="Times New Roman"/>
                <w:sz w:val="24"/>
                <w:szCs w:val="24"/>
              </w:rPr>
              <w:t xml:space="preserve"> were created</w:t>
            </w:r>
            <w:r w:rsidRPr="002D3AAF">
              <w:rPr>
                <w:rFonts w:ascii="Times New Roman" w:eastAsia="Arial" w:hAnsi="Times New Roman" w:cs="Times New Roman"/>
                <w:sz w:val="24"/>
                <w:szCs w:val="24"/>
              </w:rPr>
              <w:t>;</w:t>
            </w:r>
          </w:p>
          <w:p w14:paraId="3C5FA17C" w14:textId="77777777" w:rsidR="00263CB8" w:rsidRPr="002D3AAF" w:rsidRDefault="00263CB8" w:rsidP="00CF05C0">
            <w:pPr>
              <w:spacing w:line="240" w:lineRule="auto"/>
              <w:jc w:val="both"/>
              <w:rPr>
                <w:rFonts w:ascii="Times New Roman" w:hAnsi="Times New Roman" w:cs="Times New Roman"/>
                <w:sz w:val="24"/>
                <w:szCs w:val="24"/>
              </w:rPr>
            </w:pPr>
          </w:p>
          <w:p w14:paraId="3BC2E18C"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 Kaggle synthetic dataset (1M transa</w:t>
            </w:r>
            <w:r w:rsidRPr="002D3AAF">
              <w:rPr>
                <w:rFonts w:ascii="Times New Roman" w:hAnsi="Times New Roman" w:cs="Times New Roman"/>
                <w:sz w:val="24"/>
                <w:szCs w:val="24"/>
              </w:rPr>
              <w:t>ctions, 8 behavioural features) hence giving a large dataset pool</w:t>
            </w:r>
          </w:p>
        </w:tc>
        <w:tc>
          <w:tcPr>
            <w:tcW w:w="764"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5386FC"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Different dataset </w:t>
            </w:r>
            <w:r w:rsidRPr="002D3AAF">
              <w:rPr>
                <w:rFonts w:ascii="Times New Roman" w:hAnsi="Times New Roman" w:cs="Times New Roman"/>
                <w:sz w:val="24"/>
                <w:szCs w:val="24"/>
              </w:rPr>
              <w:t>-</w:t>
            </w:r>
            <w:r w:rsidRPr="002D3AAF">
              <w:rPr>
                <w:rFonts w:ascii="Times New Roman" w:eastAsia="Arial" w:hAnsi="Times New Roman" w:cs="Times New Roman"/>
                <w:sz w:val="24"/>
                <w:szCs w:val="24"/>
              </w:rPr>
              <w:t>not directly co</w:t>
            </w:r>
            <w:r w:rsidRPr="002D3AAF">
              <w:rPr>
                <w:rFonts w:ascii="Times New Roman" w:hAnsi="Times New Roman" w:cs="Times New Roman"/>
                <w:sz w:val="24"/>
                <w:szCs w:val="24"/>
              </w:rPr>
              <w:t>mparable to European benchmark as it as of synthetic nature as well.</w:t>
            </w:r>
          </w:p>
          <w:p w14:paraId="256E4432" w14:textId="77777777" w:rsidR="00263CB8" w:rsidRPr="002D3AAF" w:rsidRDefault="00263CB8" w:rsidP="00CF05C0">
            <w:pPr>
              <w:spacing w:line="240" w:lineRule="auto"/>
              <w:jc w:val="both"/>
              <w:rPr>
                <w:rFonts w:ascii="Times New Roman" w:hAnsi="Times New Roman" w:cs="Times New Roman"/>
                <w:sz w:val="24"/>
                <w:szCs w:val="24"/>
              </w:rPr>
            </w:pPr>
          </w:p>
          <w:p w14:paraId="123AF30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N</w:t>
            </w:r>
            <w:r w:rsidRPr="002D3AAF">
              <w:rPr>
                <w:rFonts w:ascii="Times New Roman" w:eastAsia="Arial" w:hAnsi="Times New Roman" w:cs="Times New Roman"/>
                <w:sz w:val="24"/>
                <w:szCs w:val="24"/>
              </w:rPr>
              <w:t xml:space="preserve">ear-perfect accuracy suggests possible overfitting on synthetic data; </w:t>
            </w:r>
          </w:p>
        </w:tc>
        <w:tc>
          <w:tcPr>
            <w:tcW w:w="835" w:type="pct"/>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8B1F19"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RF and AdaBoost+RF achieve 99.999% accuracy. </w:t>
            </w:r>
          </w:p>
          <w:p w14:paraId="4634F911" w14:textId="77777777" w:rsidR="00263CB8" w:rsidRPr="002D3AAF" w:rsidRDefault="00263CB8" w:rsidP="00CF05C0">
            <w:pPr>
              <w:spacing w:line="240" w:lineRule="auto"/>
              <w:jc w:val="both"/>
              <w:rPr>
                <w:rFonts w:ascii="Times New Roman" w:hAnsi="Times New Roman" w:cs="Times New Roman"/>
                <w:sz w:val="24"/>
                <w:szCs w:val="24"/>
              </w:rPr>
            </w:pPr>
          </w:p>
          <w:p w14:paraId="7943EC18"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SHAP identifies 'ratio to median purchase price' and 'online order' as dominant predictors.</w:t>
            </w:r>
          </w:p>
          <w:p w14:paraId="3DC55CA4" w14:textId="77777777" w:rsidR="00263CB8" w:rsidRPr="002D3AAF" w:rsidRDefault="00263CB8" w:rsidP="00CF05C0">
            <w:pPr>
              <w:spacing w:line="240" w:lineRule="auto"/>
              <w:jc w:val="both"/>
              <w:rPr>
                <w:rFonts w:ascii="Times New Roman" w:hAnsi="Times New Roman" w:cs="Times New Roman"/>
                <w:sz w:val="24"/>
                <w:szCs w:val="24"/>
              </w:rPr>
            </w:pPr>
          </w:p>
          <w:p w14:paraId="577FC63C"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Confirms SHAP viability on behavioural (non-PCA) features.</w:t>
            </w:r>
          </w:p>
        </w:tc>
      </w:tr>
      <w:tr w:rsidR="002D3AAF" w:rsidRPr="002D3AAF" w14:paraId="100E5316" w14:textId="77777777" w:rsidTr="009D3CCB">
        <w:tc>
          <w:tcPr>
            <w:tcW w:w="538" w:type="pct"/>
            <w:tcBorders>
              <w:top w:val="single" w:sz="1" w:space="0" w:color="AAAAAA"/>
              <w:left w:val="single" w:sz="1" w:space="0" w:color="AAAAAA"/>
              <w:bottom w:val="single" w:sz="1" w:space="0" w:color="AAAAAA"/>
              <w:right w:val="single" w:sz="1" w:space="0" w:color="AAAAAA"/>
            </w:tcBorders>
            <w:shd w:val="clear" w:color="auto" w:fill="F2F4F7"/>
          </w:tcPr>
          <w:p w14:paraId="74255CD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Sathiyamoorthy et al. (2025), IEEE ICITEICS</w:t>
            </w:r>
          </w:p>
        </w:tc>
        <w:tc>
          <w:tcPr>
            <w:tcW w:w="175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868DEC8"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Most advanced </w:t>
            </w:r>
            <w:r w:rsidRPr="002D3AAF">
              <w:rPr>
                <w:rFonts w:ascii="Times New Roman" w:hAnsi="Times New Roman" w:cs="Times New Roman"/>
                <w:sz w:val="24"/>
                <w:szCs w:val="24"/>
              </w:rPr>
              <w:t>configuration hybrid with SHAP-</w:t>
            </w:r>
            <w:r w:rsidRPr="002D3AAF">
              <w:rPr>
                <w:rFonts w:ascii="Times New Roman" w:eastAsia="Arial" w:hAnsi="Times New Roman" w:cs="Times New Roman"/>
                <w:sz w:val="24"/>
                <w:szCs w:val="24"/>
              </w:rPr>
              <w:t xml:space="preserve">Autoencoder+BiLSTM+XGBoost+SHAP </w:t>
            </w:r>
            <w:r w:rsidRPr="002D3AAF">
              <w:rPr>
                <w:rFonts w:ascii="Times New Roman" w:hAnsi="Times New Roman" w:cs="Times New Roman"/>
                <w:sz w:val="24"/>
                <w:szCs w:val="24"/>
              </w:rPr>
              <w:t xml:space="preserve"> was discussed in the article</w:t>
            </w:r>
          </w:p>
        </w:tc>
        <w:tc>
          <w:tcPr>
            <w:tcW w:w="1107"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4A377D9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Practical experimentation with complex configuration of </w:t>
            </w:r>
          </w:p>
          <w:p w14:paraId="4DD9E904" w14:textId="77777777" w:rsidR="00263CB8" w:rsidRPr="002D3AAF" w:rsidRDefault="00263CB8" w:rsidP="00CF05C0">
            <w:pPr>
              <w:spacing w:line="240" w:lineRule="auto"/>
              <w:jc w:val="both"/>
              <w:rPr>
                <w:rFonts w:ascii="Times New Roman" w:hAnsi="Times New Roman" w:cs="Times New Roman"/>
                <w:sz w:val="24"/>
                <w:szCs w:val="24"/>
              </w:rPr>
            </w:pPr>
          </w:p>
          <w:p w14:paraId="3BCD0C28"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Autoencoder (dimensionality reduction) + BiLSTM (temporal) + XGBoost (classification) + SHAP;</w:t>
            </w:r>
          </w:p>
          <w:p w14:paraId="44581BDE" w14:textId="77777777" w:rsidR="00263CB8" w:rsidRPr="002D3AAF" w:rsidRDefault="00263CB8" w:rsidP="00CF05C0">
            <w:pPr>
              <w:spacing w:line="240" w:lineRule="auto"/>
              <w:jc w:val="both"/>
              <w:rPr>
                <w:rFonts w:ascii="Times New Roman" w:hAnsi="Times New Roman" w:cs="Times New Roman"/>
                <w:sz w:val="24"/>
                <w:szCs w:val="24"/>
              </w:rPr>
            </w:pPr>
          </w:p>
        </w:tc>
        <w:tc>
          <w:tcPr>
            <w:tcW w:w="764"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0331FC7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High computational cost</w:t>
            </w:r>
            <w:r w:rsidRPr="002D3AAF">
              <w:rPr>
                <w:rFonts w:ascii="Times New Roman" w:hAnsi="Times New Roman" w:cs="Times New Roman"/>
                <w:sz w:val="24"/>
                <w:szCs w:val="24"/>
              </w:rPr>
              <w:t xml:space="preserve"> for the complex system</w:t>
            </w:r>
            <w:r w:rsidRPr="002D3AAF">
              <w:rPr>
                <w:rFonts w:ascii="Times New Roman" w:eastAsia="Arial" w:hAnsi="Times New Roman" w:cs="Times New Roman"/>
                <w:sz w:val="24"/>
                <w:szCs w:val="24"/>
              </w:rPr>
              <w:t>;</w:t>
            </w:r>
          </w:p>
          <w:p w14:paraId="2FAF8C38" w14:textId="77777777" w:rsidR="00263CB8" w:rsidRPr="002D3AAF" w:rsidRDefault="00263CB8" w:rsidP="00CF05C0">
            <w:pPr>
              <w:spacing w:line="240" w:lineRule="auto"/>
              <w:jc w:val="both"/>
              <w:rPr>
                <w:rFonts w:ascii="Times New Roman" w:hAnsi="Times New Roman" w:cs="Times New Roman"/>
                <w:sz w:val="24"/>
                <w:szCs w:val="24"/>
              </w:rPr>
            </w:pPr>
          </w:p>
          <w:p w14:paraId="7CA30726"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R</w:t>
            </w:r>
            <w:r w:rsidRPr="002D3AAF">
              <w:rPr>
                <w:rFonts w:ascii="Times New Roman" w:eastAsia="Arial" w:hAnsi="Times New Roman" w:cs="Times New Roman"/>
                <w:sz w:val="24"/>
                <w:szCs w:val="24"/>
              </w:rPr>
              <w:t>eal-time latency concerns</w:t>
            </w:r>
            <w:r w:rsidRPr="002D3AAF">
              <w:rPr>
                <w:rFonts w:ascii="Times New Roman" w:hAnsi="Times New Roman" w:cs="Times New Roman"/>
                <w:sz w:val="24"/>
                <w:szCs w:val="24"/>
              </w:rPr>
              <w:t xml:space="preserve"> are high</w:t>
            </w:r>
            <w:r w:rsidRPr="002D3AAF">
              <w:rPr>
                <w:rFonts w:ascii="Times New Roman" w:eastAsia="Arial" w:hAnsi="Times New Roman" w:cs="Times New Roman"/>
                <w:sz w:val="24"/>
                <w:szCs w:val="24"/>
              </w:rPr>
              <w:t>;</w:t>
            </w:r>
          </w:p>
          <w:p w14:paraId="1556469A" w14:textId="77777777" w:rsidR="00263CB8" w:rsidRPr="002D3AAF" w:rsidRDefault="00263CB8" w:rsidP="00CF05C0">
            <w:pPr>
              <w:spacing w:line="240" w:lineRule="auto"/>
              <w:jc w:val="both"/>
              <w:rPr>
                <w:rFonts w:ascii="Times New Roman" w:hAnsi="Times New Roman" w:cs="Times New Roman"/>
                <w:sz w:val="24"/>
                <w:szCs w:val="24"/>
              </w:rPr>
            </w:pPr>
          </w:p>
        </w:tc>
        <w:tc>
          <w:tcPr>
            <w:tcW w:w="835" w:type="pct"/>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29DF36EC"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Accuracy 99.92%, precision 98.34%, recall 97.89%, F1 98.11%, AUC-ROC 99.96%. Outperforms LR, RF, LSTM baselines.</w:t>
            </w:r>
          </w:p>
          <w:p w14:paraId="734ABF51" w14:textId="77777777" w:rsidR="00263CB8" w:rsidRPr="002D3AAF" w:rsidRDefault="00263CB8" w:rsidP="00CF05C0">
            <w:pPr>
              <w:spacing w:line="240" w:lineRule="auto"/>
              <w:jc w:val="both"/>
              <w:rPr>
                <w:rFonts w:ascii="Times New Roman" w:hAnsi="Times New Roman" w:cs="Times New Roman"/>
                <w:sz w:val="24"/>
                <w:szCs w:val="24"/>
              </w:rPr>
            </w:pPr>
          </w:p>
          <w:p w14:paraId="159A807D" w14:textId="77777777" w:rsidR="00263CB8" w:rsidRPr="002D3AAF" w:rsidRDefault="00263CB8" w:rsidP="00CF05C0">
            <w:pPr>
              <w:spacing w:line="240" w:lineRule="auto"/>
              <w:jc w:val="both"/>
              <w:rPr>
                <w:rFonts w:ascii="Times New Roman" w:hAnsi="Times New Roman" w:cs="Times New Roman"/>
                <w:sz w:val="24"/>
                <w:szCs w:val="24"/>
              </w:rPr>
            </w:pPr>
          </w:p>
          <w:p w14:paraId="633FEAD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SHAP identifies transaction amount, temporal intervals, behavioural patterns as primary fraud determinants. </w:t>
            </w:r>
          </w:p>
          <w:p w14:paraId="2621131F" w14:textId="77777777" w:rsidR="00263CB8" w:rsidRPr="002D3AAF" w:rsidRDefault="00263CB8" w:rsidP="00CF05C0">
            <w:pPr>
              <w:spacing w:line="240" w:lineRule="auto"/>
              <w:jc w:val="both"/>
              <w:rPr>
                <w:rFonts w:ascii="Times New Roman" w:hAnsi="Times New Roman" w:cs="Times New Roman"/>
                <w:sz w:val="24"/>
                <w:szCs w:val="24"/>
              </w:rPr>
            </w:pPr>
          </w:p>
          <w:p w14:paraId="5DE75E02"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False</w:t>
            </w:r>
            <w:r w:rsidRPr="002D3AAF">
              <w:rPr>
                <w:rFonts w:ascii="Times New Roman" w:hAnsi="Times New Roman" w:cs="Times New Roman"/>
                <w:sz w:val="24"/>
                <w:szCs w:val="24"/>
              </w:rPr>
              <w:t xml:space="preserve"> positive rate 0.13% which is highly considerate. </w:t>
            </w:r>
          </w:p>
        </w:tc>
      </w:tr>
    </w:tbl>
    <w:p w14:paraId="10963D19" w14:textId="77777777" w:rsidR="00263CB8" w:rsidRPr="002D3AAF" w:rsidRDefault="00263CB8" w:rsidP="00CF05C0">
      <w:pPr>
        <w:spacing w:line="240" w:lineRule="auto"/>
        <w:jc w:val="both"/>
        <w:rPr>
          <w:rFonts w:ascii="Times New Roman" w:hAnsi="Times New Roman" w:cs="Times New Roman"/>
          <w:sz w:val="24"/>
          <w:szCs w:val="24"/>
        </w:rPr>
      </w:pPr>
    </w:p>
    <w:p w14:paraId="6EB2B435" w14:textId="77777777" w:rsidR="0083034B" w:rsidRPr="002D3AAF" w:rsidRDefault="0083034B">
      <w:pPr>
        <w:rPr>
          <w:b/>
          <w:sz w:val="24"/>
          <w:szCs w:val="24"/>
        </w:rPr>
      </w:pPr>
      <w:r w:rsidRPr="002D3AAF">
        <w:rPr>
          <w:b/>
          <w:sz w:val="24"/>
          <w:szCs w:val="24"/>
        </w:rPr>
        <w:br w:type="page"/>
      </w:r>
    </w:p>
    <w:p w14:paraId="58B84412" w14:textId="77777777" w:rsidR="00263CB8" w:rsidRPr="002D3AAF" w:rsidRDefault="00263CB8" w:rsidP="0083034B">
      <w:pPr>
        <w:rPr>
          <w:b/>
          <w:sz w:val="24"/>
          <w:szCs w:val="24"/>
        </w:rPr>
      </w:pPr>
      <w:r w:rsidRPr="002D3AAF">
        <w:rPr>
          <w:b/>
          <w:sz w:val="24"/>
          <w:szCs w:val="24"/>
        </w:rPr>
        <w:t xml:space="preserve">Table 2: </w:t>
      </w:r>
      <w:r w:rsidRPr="002D3AAF">
        <w:rPr>
          <w:rFonts w:eastAsia="Arial"/>
          <w:b/>
          <w:sz w:val="24"/>
          <w:szCs w:val="24"/>
        </w:rPr>
        <w:t>Sources Not Selected</w:t>
      </w:r>
      <w:r w:rsidRPr="002D3AAF">
        <w:rPr>
          <w:b/>
          <w:sz w:val="24"/>
          <w:szCs w:val="24"/>
        </w:rPr>
        <w:t xml:space="preserve"> and their rationale</w:t>
      </w:r>
    </w:p>
    <w:tbl>
      <w:tblPr>
        <w:tblW w:w="9339"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73"/>
        <w:gridCol w:w="7166"/>
      </w:tblGrid>
      <w:tr w:rsidR="002D3AAF" w:rsidRPr="002D3AAF" w14:paraId="711709BB" w14:textId="77777777" w:rsidTr="009D3CCB">
        <w:trPr>
          <w:tblHeader/>
        </w:trPr>
        <w:tc>
          <w:tcPr>
            <w:tcW w:w="2173"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018594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b/>
                <w:bCs/>
                <w:sz w:val="24"/>
                <w:szCs w:val="24"/>
              </w:rPr>
              <w:t>Citation</w:t>
            </w:r>
          </w:p>
        </w:tc>
        <w:tc>
          <w:tcPr>
            <w:tcW w:w="7166"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124EFFA"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b/>
                <w:bCs/>
                <w:sz w:val="24"/>
                <w:szCs w:val="24"/>
              </w:rPr>
              <w:t>Why not selected</w:t>
            </w:r>
          </w:p>
        </w:tc>
      </w:tr>
      <w:tr w:rsidR="002D3AAF" w:rsidRPr="002D3AAF" w14:paraId="599FA6E8"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D48D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Bhaskar et al. (2026), IEEE ICIPCN</w:t>
            </w:r>
          </w:p>
        </w:tc>
        <w:tc>
          <w:tcPr>
            <w:tcW w:w="7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3F3366"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Overlaps heavily with </w:t>
            </w:r>
            <w:r w:rsidRPr="002D3AAF">
              <w:rPr>
                <w:rFonts w:ascii="Times New Roman" w:hAnsi="Times New Roman" w:cs="Times New Roman"/>
                <w:sz w:val="24"/>
                <w:szCs w:val="24"/>
                <w:shd w:val="clear" w:color="auto" w:fill="FCFCFB"/>
              </w:rPr>
              <w:t>Abisha et al. (2025)</w:t>
            </w:r>
            <w:r w:rsidRPr="002D3AAF">
              <w:rPr>
                <w:rFonts w:ascii="Times New Roman" w:eastAsia="Arial" w:hAnsi="Times New Roman" w:cs="Times New Roman"/>
                <w:sz w:val="24"/>
                <w:szCs w:val="24"/>
              </w:rPr>
              <w:t xml:space="preserve"> </w:t>
            </w:r>
          </w:p>
          <w:p w14:paraId="7AA38FB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B</w:t>
            </w:r>
            <w:r w:rsidRPr="002D3AAF">
              <w:rPr>
                <w:rFonts w:ascii="Times New Roman" w:eastAsia="Arial" w:hAnsi="Times New Roman" w:cs="Times New Roman"/>
                <w:sz w:val="24"/>
                <w:szCs w:val="24"/>
              </w:rPr>
              <w:t xml:space="preserve">oth </w:t>
            </w:r>
            <w:r w:rsidRPr="002D3AAF">
              <w:rPr>
                <w:rFonts w:ascii="Times New Roman" w:hAnsi="Times New Roman" w:cs="Times New Roman"/>
                <w:sz w:val="24"/>
                <w:szCs w:val="24"/>
              </w:rPr>
              <w:t xml:space="preserve">sources </w:t>
            </w:r>
            <w:r w:rsidRPr="002D3AAF">
              <w:rPr>
                <w:rFonts w:ascii="Times New Roman" w:eastAsia="Arial" w:hAnsi="Times New Roman" w:cs="Times New Roman"/>
                <w:sz w:val="24"/>
                <w:szCs w:val="24"/>
              </w:rPr>
              <w:t>use SMOTE-ENN + SHAP/LIME + ensemble</w:t>
            </w:r>
            <w:r w:rsidRPr="002D3AAF">
              <w:rPr>
                <w:rFonts w:ascii="Times New Roman" w:hAnsi="Times New Roman" w:cs="Times New Roman"/>
                <w:sz w:val="24"/>
                <w:szCs w:val="24"/>
              </w:rPr>
              <w:t xml:space="preserve"> method configurations</w:t>
            </w:r>
          </w:p>
          <w:p w14:paraId="6FCE54F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The other source</w:t>
            </w:r>
            <w:r w:rsidRPr="002D3AAF">
              <w:rPr>
                <w:rFonts w:ascii="Times New Roman" w:eastAsia="Arial" w:hAnsi="Times New Roman" w:cs="Times New Roman"/>
                <w:sz w:val="24"/>
                <w:szCs w:val="24"/>
              </w:rPr>
              <w:t xml:space="preserve"> is more rigorous with better-documented methodology and directly relevant dataset</w:t>
            </w:r>
            <w:r w:rsidRPr="002D3AAF">
              <w:rPr>
                <w:rFonts w:ascii="Times New Roman" w:hAnsi="Times New Roman" w:cs="Times New Roman"/>
                <w:sz w:val="24"/>
                <w:szCs w:val="24"/>
              </w:rPr>
              <w:t xml:space="preserve"> and this source offer no additional insight to the Abisha source.</w:t>
            </w:r>
          </w:p>
        </w:tc>
      </w:tr>
      <w:tr w:rsidR="002D3AAF" w:rsidRPr="002D3AAF" w14:paraId="04F32475"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CD2FE40"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Vihurskyi (2024), IEEE ICDCECE</w:t>
            </w:r>
          </w:p>
        </w:tc>
        <w:tc>
          <w:tcPr>
            <w:tcW w:w="7166"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2570D3A3"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The source </w:t>
            </w:r>
            <w:r w:rsidRPr="002D3AAF">
              <w:rPr>
                <w:rFonts w:ascii="Times New Roman" w:eastAsia="Arial" w:hAnsi="Times New Roman" w:cs="Times New Roman"/>
                <w:sz w:val="24"/>
                <w:szCs w:val="24"/>
              </w:rPr>
              <w:t xml:space="preserve">Uses LIME only </w:t>
            </w:r>
            <w:r w:rsidRPr="002D3AAF">
              <w:rPr>
                <w:rFonts w:ascii="Times New Roman" w:hAnsi="Times New Roman" w:cs="Times New Roman"/>
                <w:sz w:val="24"/>
                <w:szCs w:val="24"/>
              </w:rPr>
              <w:t>and not SHAP which is a major targeted scope for current study.</w:t>
            </w:r>
          </w:p>
          <w:p w14:paraId="7473EDC0"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The model </w:t>
            </w:r>
            <w:r w:rsidRPr="002D3AAF">
              <w:rPr>
                <w:rFonts w:ascii="Times New Roman" w:eastAsia="Arial" w:hAnsi="Times New Roman" w:cs="Times New Roman"/>
                <w:sz w:val="24"/>
                <w:szCs w:val="24"/>
              </w:rPr>
              <w:t>achieves 100% accuracy through full SMOTE balancing and duplicate removal</w:t>
            </w:r>
            <w:r w:rsidRPr="002D3AAF">
              <w:rPr>
                <w:rFonts w:ascii="Times New Roman" w:hAnsi="Times New Roman" w:cs="Times New Roman"/>
                <w:sz w:val="24"/>
                <w:szCs w:val="24"/>
              </w:rPr>
              <w:t>.</w:t>
            </w:r>
          </w:p>
          <w:p w14:paraId="1E74E14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Hence the source is </w:t>
            </w:r>
            <w:r w:rsidRPr="002D3AAF">
              <w:rPr>
                <w:rFonts w:ascii="Times New Roman" w:eastAsia="Arial" w:hAnsi="Times New Roman" w:cs="Times New Roman"/>
                <w:sz w:val="24"/>
                <w:szCs w:val="24"/>
              </w:rPr>
              <w:t xml:space="preserve">methodologically weaker and results </w:t>
            </w:r>
            <w:r w:rsidRPr="002D3AAF">
              <w:rPr>
                <w:rFonts w:ascii="Times New Roman" w:hAnsi="Times New Roman" w:cs="Times New Roman"/>
                <w:sz w:val="24"/>
                <w:szCs w:val="24"/>
              </w:rPr>
              <w:t xml:space="preserve">are </w:t>
            </w:r>
            <w:r w:rsidRPr="002D3AAF">
              <w:rPr>
                <w:rFonts w:ascii="Times New Roman" w:eastAsia="Arial" w:hAnsi="Times New Roman" w:cs="Times New Roman"/>
                <w:sz w:val="24"/>
                <w:szCs w:val="24"/>
              </w:rPr>
              <w:t>not credible</w:t>
            </w:r>
            <w:r w:rsidRPr="002D3AAF">
              <w:rPr>
                <w:rFonts w:ascii="Times New Roman" w:hAnsi="Times New Roman" w:cs="Times New Roman"/>
                <w:sz w:val="24"/>
                <w:szCs w:val="24"/>
              </w:rPr>
              <w:t>.</w:t>
            </w:r>
          </w:p>
        </w:tc>
      </w:tr>
      <w:tr w:rsidR="002D3AAF" w:rsidRPr="002D3AAF" w14:paraId="32C8359B"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CA50CD"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Kumar et al. (2023), IEEE ICAIA</w:t>
            </w:r>
          </w:p>
        </w:tc>
        <w:tc>
          <w:tcPr>
            <w:tcW w:w="7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AC06F"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This paper is comparatively w</w:t>
            </w:r>
            <w:r w:rsidRPr="002D3AAF">
              <w:rPr>
                <w:rFonts w:ascii="Times New Roman" w:eastAsia="Arial" w:hAnsi="Times New Roman" w:cs="Times New Roman"/>
                <w:sz w:val="24"/>
                <w:szCs w:val="24"/>
              </w:rPr>
              <w:t xml:space="preserve">eak </w:t>
            </w:r>
            <w:r w:rsidRPr="002D3AAF">
              <w:rPr>
                <w:rFonts w:ascii="Times New Roman" w:hAnsi="Times New Roman" w:cs="Times New Roman"/>
                <w:sz w:val="24"/>
                <w:szCs w:val="24"/>
              </w:rPr>
              <w:t xml:space="preserve">with </w:t>
            </w:r>
            <w:r w:rsidRPr="002D3AAF">
              <w:rPr>
                <w:rFonts w:ascii="Times New Roman" w:eastAsia="Arial" w:hAnsi="Times New Roman" w:cs="Times New Roman"/>
                <w:sz w:val="24"/>
                <w:szCs w:val="24"/>
              </w:rPr>
              <w:t>basic RF/DT/LR comparison with ROSE oversampling</w:t>
            </w:r>
          </w:p>
          <w:p w14:paraId="100534D3"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No unique contribution which was not already covered in other sources. </w:t>
            </w:r>
          </w:p>
        </w:tc>
      </w:tr>
      <w:tr w:rsidR="002D3AAF" w:rsidRPr="002D3AAF" w14:paraId="507CE0D3"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45BD4291"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Irfan (2026), IEEE AIEI</w:t>
            </w:r>
          </w:p>
        </w:tc>
        <w:tc>
          <w:tcPr>
            <w:tcW w:w="7166"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08AF848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The paper focus on Deep learning (LSTM) and there is no direct focus on explainability.</w:t>
            </w:r>
          </w:p>
        </w:tc>
      </w:tr>
      <w:tr w:rsidR="002D3AAF" w:rsidRPr="002D3AAF" w14:paraId="718F5E97" w14:textId="77777777" w:rsidTr="009D3CCB">
        <w:tc>
          <w:tcPr>
            <w:tcW w:w="21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C9E30E"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Gupta et al. (2022), IEEE NKCon</w:t>
            </w:r>
          </w:p>
        </w:tc>
        <w:tc>
          <w:tcPr>
            <w:tcW w:w="716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18793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eastAsia="Arial" w:hAnsi="Times New Roman" w:cs="Times New Roman"/>
                <w:sz w:val="24"/>
                <w:szCs w:val="24"/>
              </w:rPr>
              <w:t xml:space="preserve">DT vs RF </w:t>
            </w:r>
            <w:r w:rsidRPr="002D3AAF">
              <w:rPr>
                <w:rFonts w:ascii="Times New Roman" w:hAnsi="Times New Roman" w:cs="Times New Roman"/>
                <w:sz w:val="24"/>
                <w:szCs w:val="24"/>
              </w:rPr>
              <w:t xml:space="preserve">comparison </w:t>
            </w:r>
            <w:r w:rsidRPr="002D3AAF">
              <w:rPr>
                <w:rFonts w:ascii="Times New Roman" w:eastAsia="Arial" w:hAnsi="Times New Roman" w:cs="Times New Roman"/>
                <w:sz w:val="24"/>
                <w:szCs w:val="24"/>
              </w:rPr>
              <w:t>with under</w:t>
            </w:r>
            <w:r w:rsidRPr="002D3AAF">
              <w:rPr>
                <w:rFonts w:ascii="Times New Roman" w:hAnsi="Times New Roman" w:cs="Times New Roman"/>
                <w:sz w:val="24"/>
                <w:szCs w:val="24"/>
              </w:rPr>
              <w:t>-</w:t>
            </w:r>
            <w:r w:rsidRPr="002D3AAF">
              <w:rPr>
                <w:rFonts w:ascii="Times New Roman" w:eastAsia="Arial" w:hAnsi="Times New Roman" w:cs="Times New Roman"/>
                <w:sz w:val="24"/>
                <w:szCs w:val="24"/>
              </w:rPr>
              <w:t xml:space="preserve">sampling </w:t>
            </w:r>
            <w:r w:rsidRPr="002D3AAF">
              <w:rPr>
                <w:rFonts w:ascii="Times New Roman" w:hAnsi="Times New Roman" w:cs="Times New Roman"/>
                <w:sz w:val="24"/>
                <w:szCs w:val="24"/>
              </w:rPr>
              <w:t xml:space="preserve">but no focus on explainability and interpretability. </w:t>
            </w:r>
          </w:p>
          <w:p w14:paraId="5AEEE063"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N</w:t>
            </w:r>
            <w:r w:rsidRPr="002D3AAF">
              <w:rPr>
                <w:rFonts w:ascii="Times New Roman" w:eastAsia="Arial" w:hAnsi="Times New Roman" w:cs="Times New Roman"/>
                <w:sz w:val="24"/>
                <w:szCs w:val="24"/>
              </w:rPr>
              <w:t xml:space="preserve">o </w:t>
            </w:r>
            <w:r w:rsidRPr="002D3AAF">
              <w:rPr>
                <w:rFonts w:ascii="Times New Roman" w:hAnsi="Times New Roman" w:cs="Times New Roman"/>
                <w:sz w:val="24"/>
                <w:szCs w:val="24"/>
              </w:rPr>
              <w:t xml:space="preserve">focus on </w:t>
            </w:r>
            <w:r w:rsidRPr="002D3AAF">
              <w:rPr>
                <w:rFonts w:ascii="Times New Roman" w:eastAsia="Arial" w:hAnsi="Times New Roman" w:cs="Times New Roman"/>
                <w:sz w:val="24"/>
                <w:szCs w:val="24"/>
              </w:rPr>
              <w:t>SMOTE</w:t>
            </w:r>
            <w:r w:rsidRPr="002D3AAF">
              <w:rPr>
                <w:rFonts w:ascii="Times New Roman" w:hAnsi="Times New Roman" w:cs="Times New Roman"/>
                <w:sz w:val="24"/>
                <w:szCs w:val="24"/>
              </w:rPr>
              <w:t xml:space="preserve"> or any unique value contribution that is not covered in other selected papers above.</w:t>
            </w:r>
          </w:p>
          <w:p w14:paraId="192312A7" w14:textId="77777777" w:rsidR="00263CB8" w:rsidRPr="002D3AAF" w:rsidRDefault="00263CB8" w:rsidP="00CF05C0">
            <w:pPr>
              <w:spacing w:line="240" w:lineRule="auto"/>
              <w:jc w:val="both"/>
              <w:rPr>
                <w:rFonts w:ascii="Times New Roman" w:hAnsi="Times New Roman" w:cs="Times New Roman"/>
                <w:sz w:val="24"/>
                <w:szCs w:val="24"/>
              </w:rPr>
            </w:pPr>
            <w:r w:rsidRPr="002D3AAF">
              <w:rPr>
                <w:rFonts w:ascii="Times New Roman" w:hAnsi="Times New Roman" w:cs="Times New Roman"/>
                <w:sz w:val="24"/>
                <w:szCs w:val="24"/>
              </w:rPr>
              <w:t xml:space="preserve">Oldest source from the pool. </w:t>
            </w:r>
          </w:p>
        </w:tc>
      </w:tr>
    </w:tbl>
    <w:p w14:paraId="242CC377" w14:textId="77777777" w:rsidR="00263CB8" w:rsidRPr="002D3AAF" w:rsidRDefault="00263CB8" w:rsidP="00CF05C0">
      <w:pPr>
        <w:spacing w:line="240" w:lineRule="auto"/>
        <w:jc w:val="both"/>
        <w:rPr>
          <w:rFonts w:ascii="Times New Roman" w:hAnsi="Times New Roman" w:cs="Times New Roman"/>
          <w:sz w:val="24"/>
          <w:szCs w:val="24"/>
        </w:rPr>
      </w:pPr>
    </w:p>
    <w:p w14:paraId="64536267" w14:textId="77777777" w:rsidR="00263CB8" w:rsidRPr="002D3AAF" w:rsidRDefault="00263CB8" w:rsidP="00CF05C0">
      <w:pPr>
        <w:spacing w:line="240" w:lineRule="auto"/>
        <w:jc w:val="both"/>
        <w:rPr>
          <w:rFonts w:ascii="Times New Roman" w:hAnsi="Times New Roman" w:cs="Times New Roman"/>
          <w:sz w:val="24"/>
          <w:szCs w:val="24"/>
        </w:rPr>
      </w:pPr>
    </w:p>
    <w:p w14:paraId="6DF2EFC4" w14:textId="77777777" w:rsidR="00263CB8" w:rsidRPr="002D3AAF" w:rsidRDefault="00263CB8" w:rsidP="00CF05C0">
      <w:pPr>
        <w:spacing w:line="240" w:lineRule="auto"/>
        <w:jc w:val="both"/>
        <w:rPr>
          <w:rFonts w:ascii="Times New Roman" w:hAnsi="Times New Roman" w:cs="Times New Roman"/>
          <w:sz w:val="24"/>
          <w:szCs w:val="24"/>
        </w:rPr>
      </w:pPr>
    </w:p>
    <w:p w14:paraId="1BE5370E" w14:textId="77777777" w:rsidR="00263CB8" w:rsidRPr="002D3AAF" w:rsidRDefault="00263CB8" w:rsidP="00CF05C0">
      <w:pPr>
        <w:spacing w:line="240" w:lineRule="auto"/>
        <w:rPr>
          <w:rFonts w:ascii="Times New Roman" w:eastAsia="Times New Roman" w:hAnsi="Times New Roman" w:cs="Times New Roman"/>
          <w:b/>
          <w:bCs/>
          <w:sz w:val="24"/>
          <w:szCs w:val="24"/>
        </w:rPr>
      </w:pPr>
      <w:r w:rsidRPr="002D3AAF">
        <w:rPr>
          <w:rFonts w:ascii="Times New Roman" w:eastAsia="Times New Roman" w:hAnsi="Times New Roman" w:cs="Times New Roman"/>
          <w:sz w:val="24"/>
          <w:szCs w:val="24"/>
        </w:rPr>
        <w:br w:type="page"/>
      </w:r>
    </w:p>
    <w:sectPr w:rsidR="00263CB8" w:rsidRPr="002D3AAF" w:rsidSect="00947B4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55B8"/>
    <w:multiLevelType w:val="hybridMultilevel"/>
    <w:tmpl w:val="0004F8DE"/>
    <w:lvl w:ilvl="0" w:tplc="BCC2190A">
      <w:start w:val="1"/>
      <w:numFmt w:val="upperLetter"/>
      <w:lvlText w:val="%1."/>
      <w:lvlJc w:val="left"/>
      <w:pPr>
        <w:ind w:left="720" w:hanging="360"/>
      </w:pPr>
      <w:rPr>
        <w:rFonts w:asciiTheme="minorHAnsi" w:hAnsiTheme="minorHAnsi" w:cstheme="minorBidi"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7902B4"/>
    <w:multiLevelType w:val="hybridMultilevel"/>
    <w:tmpl w:val="74D0D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63F77BD"/>
    <w:multiLevelType w:val="hybridMultilevel"/>
    <w:tmpl w:val="FAC88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71705B"/>
    <w:multiLevelType w:val="hybridMultilevel"/>
    <w:tmpl w:val="25906D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B537EED"/>
    <w:multiLevelType w:val="hybridMultilevel"/>
    <w:tmpl w:val="2B14F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5247902">
    <w:abstractNumId w:val="3"/>
  </w:num>
  <w:num w:numId="2" w16cid:durableId="1047490176">
    <w:abstractNumId w:val="4"/>
  </w:num>
  <w:num w:numId="3" w16cid:durableId="289019483">
    <w:abstractNumId w:val="1"/>
  </w:num>
  <w:num w:numId="4" w16cid:durableId="1955213704">
    <w:abstractNumId w:val="0"/>
  </w:num>
  <w:num w:numId="5" w16cid:durableId="8886855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FCC"/>
    <w:rsid w:val="00055104"/>
    <w:rsid w:val="000760CD"/>
    <w:rsid w:val="00084B12"/>
    <w:rsid w:val="000C7742"/>
    <w:rsid w:val="000D1C36"/>
    <w:rsid w:val="00112D40"/>
    <w:rsid w:val="001A67FB"/>
    <w:rsid w:val="001B6549"/>
    <w:rsid w:val="001C7B49"/>
    <w:rsid w:val="001F58CE"/>
    <w:rsid w:val="0024260C"/>
    <w:rsid w:val="00247E26"/>
    <w:rsid w:val="002526A5"/>
    <w:rsid w:val="00263CB8"/>
    <w:rsid w:val="002700A7"/>
    <w:rsid w:val="00283D5B"/>
    <w:rsid w:val="0029675B"/>
    <w:rsid w:val="002A30C8"/>
    <w:rsid w:val="002D3AAF"/>
    <w:rsid w:val="002E4EC5"/>
    <w:rsid w:val="003319CF"/>
    <w:rsid w:val="003838E2"/>
    <w:rsid w:val="00384686"/>
    <w:rsid w:val="003862A8"/>
    <w:rsid w:val="003C094C"/>
    <w:rsid w:val="003E2CBB"/>
    <w:rsid w:val="00450DF6"/>
    <w:rsid w:val="00492365"/>
    <w:rsid w:val="004A3FDE"/>
    <w:rsid w:val="004A459E"/>
    <w:rsid w:val="005135DA"/>
    <w:rsid w:val="00522A0A"/>
    <w:rsid w:val="005405C4"/>
    <w:rsid w:val="00541FCC"/>
    <w:rsid w:val="00584173"/>
    <w:rsid w:val="005D1DC3"/>
    <w:rsid w:val="005E0153"/>
    <w:rsid w:val="00612876"/>
    <w:rsid w:val="00655419"/>
    <w:rsid w:val="00666FFF"/>
    <w:rsid w:val="006729A1"/>
    <w:rsid w:val="0068083F"/>
    <w:rsid w:val="0068409A"/>
    <w:rsid w:val="00695B5E"/>
    <w:rsid w:val="006C02AC"/>
    <w:rsid w:val="006D4693"/>
    <w:rsid w:val="006D5B16"/>
    <w:rsid w:val="006D7169"/>
    <w:rsid w:val="00722B9F"/>
    <w:rsid w:val="00742A3F"/>
    <w:rsid w:val="00777D0F"/>
    <w:rsid w:val="007A4DEC"/>
    <w:rsid w:val="007A59FA"/>
    <w:rsid w:val="007D20B4"/>
    <w:rsid w:val="0083034B"/>
    <w:rsid w:val="008A4DE8"/>
    <w:rsid w:val="008A7331"/>
    <w:rsid w:val="008A770A"/>
    <w:rsid w:val="008B192C"/>
    <w:rsid w:val="008D531B"/>
    <w:rsid w:val="008E4338"/>
    <w:rsid w:val="008E465C"/>
    <w:rsid w:val="009317DE"/>
    <w:rsid w:val="00946C6A"/>
    <w:rsid w:val="00947B45"/>
    <w:rsid w:val="00951468"/>
    <w:rsid w:val="00956BB2"/>
    <w:rsid w:val="00963B4A"/>
    <w:rsid w:val="00971A0E"/>
    <w:rsid w:val="00980766"/>
    <w:rsid w:val="00994586"/>
    <w:rsid w:val="009A23DF"/>
    <w:rsid w:val="009A6773"/>
    <w:rsid w:val="009C02B7"/>
    <w:rsid w:val="009F706D"/>
    <w:rsid w:val="00AE2AA8"/>
    <w:rsid w:val="00B55E87"/>
    <w:rsid w:val="00B875E4"/>
    <w:rsid w:val="00BE657F"/>
    <w:rsid w:val="00C04D7C"/>
    <w:rsid w:val="00C07EA6"/>
    <w:rsid w:val="00C10707"/>
    <w:rsid w:val="00C3708C"/>
    <w:rsid w:val="00C83B9A"/>
    <w:rsid w:val="00CF05C0"/>
    <w:rsid w:val="00DB0B1B"/>
    <w:rsid w:val="00DF7EA8"/>
    <w:rsid w:val="00E00F15"/>
    <w:rsid w:val="00E07E68"/>
    <w:rsid w:val="00E36AB1"/>
    <w:rsid w:val="00E5076D"/>
    <w:rsid w:val="00EB56A6"/>
    <w:rsid w:val="00F04BAD"/>
    <w:rsid w:val="00F4483F"/>
    <w:rsid w:val="00F44A9D"/>
    <w:rsid w:val="00F759E7"/>
    <w:rsid w:val="00FC2732"/>
    <w:rsid w:val="00FE51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FAC6AE"/>
  <w15:chartTrackingRefBased/>
  <w15:docId w15:val="{49A13AD3-FECF-4664-A0E1-114BC23AB9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CB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541FCC"/>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41FCC"/>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541FC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41FCC"/>
    <w:rPr>
      <w:b/>
      <w:bCs/>
    </w:rPr>
  </w:style>
  <w:style w:type="character" w:styleId="HTMLCode">
    <w:name w:val="HTML Code"/>
    <w:basedOn w:val="DefaultParagraphFont"/>
    <w:uiPriority w:val="99"/>
    <w:semiHidden/>
    <w:unhideWhenUsed/>
    <w:rsid w:val="00541FCC"/>
    <w:rPr>
      <w:rFonts w:ascii="Courier New" w:eastAsia="Times New Roman" w:hAnsi="Courier New" w:cs="Courier New"/>
      <w:sz w:val="20"/>
      <w:szCs w:val="20"/>
    </w:rPr>
  </w:style>
  <w:style w:type="paragraph" w:styleId="ListParagraph">
    <w:name w:val="List Paragraph"/>
    <w:basedOn w:val="Normal"/>
    <w:qFormat/>
    <w:rsid w:val="003319CF"/>
    <w:pPr>
      <w:ind w:left="720"/>
      <w:contextualSpacing/>
    </w:pPr>
  </w:style>
  <w:style w:type="character" w:customStyle="1" w:styleId="Heading1Char">
    <w:name w:val="Heading 1 Char"/>
    <w:basedOn w:val="DefaultParagraphFont"/>
    <w:link w:val="Heading1"/>
    <w:uiPriority w:val="9"/>
    <w:rsid w:val="00263CB8"/>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2A30C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30C8"/>
    <w:rPr>
      <w:rFonts w:ascii="Segoe UI" w:hAnsi="Segoe UI" w:cs="Segoe UI"/>
      <w:sz w:val="18"/>
      <w:szCs w:val="18"/>
    </w:rPr>
  </w:style>
  <w:style w:type="paragraph" w:styleId="TOCHeading">
    <w:name w:val="TOC Heading"/>
    <w:basedOn w:val="Heading1"/>
    <w:next w:val="Normal"/>
    <w:uiPriority w:val="39"/>
    <w:unhideWhenUsed/>
    <w:qFormat/>
    <w:rsid w:val="00963B4A"/>
    <w:pPr>
      <w:outlineLvl w:val="9"/>
    </w:pPr>
    <w:rPr>
      <w:lang w:val="en-US"/>
    </w:rPr>
  </w:style>
  <w:style w:type="paragraph" w:styleId="TOC1">
    <w:name w:val="toc 1"/>
    <w:basedOn w:val="Normal"/>
    <w:next w:val="Normal"/>
    <w:autoRedefine/>
    <w:uiPriority w:val="39"/>
    <w:unhideWhenUsed/>
    <w:rsid w:val="00963B4A"/>
    <w:pPr>
      <w:spacing w:after="100"/>
    </w:pPr>
  </w:style>
  <w:style w:type="paragraph" w:styleId="TOC2">
    <w:name w:val="toc 2"/>
    <w:basedOn w:val="Normal"/>
    <w:next w:val="Normal"/>
    <w:autoRedefine/>
    <w:uiPriority w:val="39"/>
    <w:unhideWhenUsed/>
    <w:rsid w:val="00963B4A"/>
    <w:pPr>
      <w:spacing w:after="100"/>
      <w:ind w:left="220"/>
    </w:pPr>
  </w:style>
  <w:style w:type="character" w:styleId="Hyperlink">
    <w:name w:val="Hyperlink"/>
    <w:basedOn w:val="DefaultParagraphFont"/>
    <w:uiPriority w:val="99"/>
    <w:unhideWhenUsed/>
    <w:rsid w:val="00963B4A"/>
    <w:rPr>
      <w:color w:val="0563C1" w:themeColor="hyperlink"/>
      <w:u w:val="single"/>
    </w:rPr>
  </w:style>
  <w:style w:type="paragraph" w:customStyle="1" w:styleId="font-claude-response-body">
    <w:name w:val="font-claude-response-body"/>
    <w:basedOn w:val="Normal"/>
    <w:rsid w:val="00247E26"/>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550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78AFF8-AB6F-4381-9BF3-757BEBAA29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21</Pages>
  <Words>6182</Words>
  <Characters>35238</Characters>
  <Application>Microsoft Office Word</Application>
  <DocSecurity>0</DocSecurity>
  <Lines>293</Lines>
  <Paragraphs>82</Paragraphs>
  <ScaleCrop>false</ScaleCrop>
  <HeadingPairs>
    <vt:vector size="4" baseType="variant">
      <vt:variant>
        <vt:lpstr>Title</vt:lpstr>
      </vt:variant>
      <vt:variant>
        <vt:i4>1</vt:i4>
      </vt:variant>
      <vt:variant>
        <vt:lpstr>Headings</vt:lpstr>
      </vt:variant>
      <vt:variant>
        <vt:i4>19</vt:i4>
      </vt:variant>
    </vt:vector>
  </HeadingPairs>
  <TitlesOfParts>
    <vt:vector size="20" baseType="lpstr">
      <vt:lpstr/>
      <vt:lpstr>Chapter 1: Introduction</vt:lpstr>
      <vt:lpstr>    1.1 Background of the Study</vt:lpstr>
      <vt:lpstr>    1.2 Problem Statement</vt:lpstr>
      <vt:lpstr>    1.3 Research Aim</vt:lpstr>
      <vt:lpstr>    1.4 Research Objectives</vt:lpstr>
      <vt:lpstr>    1.5 Research Questions</vt:lpstr>
      <vt:lpstr>    1.6 Justification of Research Questions</vt:lpstr>
      <vt:lpstr>    1.7 Research Scope</vt:lpstr>
      <vt:lpstr>    1.8 Research Significance</vt:lpstr>
      <vt:lpstr>    1.9 Dissertation Structure</vt:lpstr>
      <vt:lpstr>    1.10 Chapter Summary</vt:lpstr>
      <vt:lpstr>Chapter 2: Literature Review</vt:lpstr>
      <vt:lpstr>    Overview</vt:lpstr>
      <vt:lpstr>    Review of Existing Studies:</vt:lpstr>
      <vt:lpstr>    Comparative Summary of Reviewed Studies</vt:lpstr>
      <vt:lpstr>References</vt:lpstr>
      <vt:lpstr>    Selected Sources (10)</vt:lpstr>
      <vt:lpstr>    Sources Reviewed but Not Selected (5)</vt:lpstr>
      <vt:lpstr>Appendix: </vt:lpstr>
    </vt:vector>
  </TitlesOfParts>
  <Company/>
  <LinksUpToDate>false</LinksUpToDate>
  <CharactersWithSpaces>41338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jethi vinzuda</cp:lastModifiedBy>
  <cp:revision>2</cp:revision>
  <dcterms:created xsi:type="dcterms:W3CDTF">2026-07-29T09:12:00Z</dcterms:created>
  <dcterms:modified xsi:type="dcterms:W3CDTF">2026-07-29T09:12:00Z</dcterms:modified>
</cp:coreProperties>
</file>